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3C5" w:rsidRPr="00FA04FA" w:rsidRDefault="00A64274" w:rsidP="00BF5CF8">
      <w:pPr>
        <w:spacing w:before="120" w:line="260" w:lineRule="atLeast"/>
        <w:rPr>
          <w:rFonts w:ascii="Calibri" w:hAnsi="Calibri"/>
          <w:b/>
          <w:color w:val="FF0000"/>
          <w:u w:val="single"/>
        </w:rPr>
      </w:pPr>
      <w:r w:rsidRPr="00FA04FA">
        <w:rPr>
          <w:rFonts w:ascii="Calibri" w:hAnsi="Calibri"/>
          <w:b/>
          <w:u w:val="single"/>
        </w:rPr>
        <w:t>H</w:t>
      </w:r>
      <w:r w:rsidR="00CA23C5" w:rsidRPr="00FA04FA">
        <w:rPr>
          <w:rFonts w:ascii="Calibri" w:hAnsi="Calibri"/>
          <w:b/>
          <w:u w:val="single"/>
        </w:rPr>
        <w:t xml:space="preserve">omework </w:t>
      </w:r>
      <w:r w:rsidR="00796D87" w:rsidRPr="00FA04FA">
        <w:rPr>
          <w:rFonts w:ascii="Calibri" w:hAnsi="Calibri"/>
          <w:b/>
          <w:u w:val="single"/>
        </w:rPr>
        <w:t>for Chapter 8B</w:t>
      </w:r>
      <w:r w:rsidR="00CA23C5" w:rsidRPr="00FA04FA">
        <w:rPr>
          <w:rFonts w:ascii="Calibri" w:hAnsi="Calibri"/>
          <w:b/>
          <w:u w:val="single"/>
        </w:rPr>
        <w:t>.</w:t>
      </w:r>
    </w:p>
    <w:p w:rsidR="00CA23C5" w:rsidRPr="00FA04FA" w:rsidRDefault="00CA23C5" w:rsidP="00BF5CF8">
      <w:pPr>
        <w:spacing w:line="260" w:lineRule="atLeast"/>
        <w:rPr>
          <w:rFonts w:ascii="Calibri" w:hAnsi="Calibri"/>
          <w:b/>
          <w:color w:val="FF0000"/>
        </w:rPr>
      </w:pPr>
      <w:bookmarkStart w:id="0" w:name="_GoBack"/>
      <w:bookmarkEnd w:id="0"/>
    </w:p>
    <w:p w:rsidR="00ED4B6B" w:rsidRPr="00FA04FA" w:rsidRDefault="00ED4B6B" w:rsidP="00BF5CF8">
      <w:pPr>
        <w:spacing w:line="260" w:lineRule="atLeast"/>
        <w:rPr>
          <w:rFonts w:ascii="Calibri" w:hAnsi="Calibri"/>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rPr>
        <w:t xml:space="preserve">  </w:t>
      </w:r>
      <w:r w:rsidRPr="00FA04FA">
        <w:rPr>
          <w:rFonts w:ascii="Calibri" w:hAnsi="Calibri"/>
        </w:rPr>
        <w:t>Mecklenburg owns all of the stock of Charlotte Corporation.  Both corporations have been active in business for 20 years.  Mecklenburg distributes all of its Charlotte stock to the Mecklenburg stockholders.  Those stockholders do not surrender any of their Mecklenburg stock.  This is a:</w:t>
      </w:r>
    </w:p>
    <w:tbl>
      <w:tblPr>
        <w:tblW w:w="10260" w:type="dxa"/>
        <w:tblInd w:w="108" w:type="dxa"/>
        <w:tblLook w:val="01E0" w:firstRow="1" w:lastRow="1" w:firstColumn="1" w:lastColumn="1" w:noHBand="0" w:noVBand="0"/>
      </w:tblPr>
      <w:tblGrid>
        <w:gridCol w:w="421"/>
        <w:gridCol w:w="1481"/>
        <w:gridCol w:w="482"/>
        <w:gridCol w:w="1363"/>
        <w:gridCol w:w="383"/>
        <w:gridCol w:w="1732"/>
        <w:gridCol w:w="351"/>
        <w:gridCol w:w="3657"/>
        <w:gridCol w:w="390"/>
      </w:tblGrid>
      <w:tr w:rsidR="00437EB0" w:rsidRPr="00FA04FA" w:rsidTr="00EB5C12">
        <w:tc>
          <w:tcPr>
            <w:tcW w:w="421" w:type="dxa"/>
          </w:tcPr>
          <w:p w:rsidR="00437EB0" w:rsidRPr="00FA04FA" w:rsidRDefault="00437EB0" w:rsidP="00BF5CF8">
            <w:pPr>
              <w:tabs>
                <w:tab w:val="left" w:pos="2970"/>
              </w:tabs>
              <w:spacing w:line="260" w:lineRule="atLeast"/>
              <w:rPr>
                <w:rFonts w:ascii="Calibri" w:hAnsi="Calibri"/>
                <w:b/>
              </w:rPr>
            </w:pPr>
            <w:r w:rsidRPr="00FA04FA">
              <w:rPr>
                <w:rFonts w:ascii="Calibri" w:hAnsi="Calibri"/>
                <w:b/>
              </w:rPr>
              <w:t>a.</w:t>
            </w:r>
          </w:p>
        </w:tc>
        <w:tc>
          <w:tcPr>
            <w:tcW w:w="1481" w:type="dxa"/>
          </w:tcPr>
          <w:p w:rsidR="00437EB0" w:rsidRPr="00FA04FA" w:rsidRDefault="00437EB0" w:rsidP="00BF5CF8">
            <w:pPr>
              <w:tabs>
                <w:tab w:val="left" w:pos="2970"/>
              </w:tabs>
              <w:spacing w:line="260" w:lineRule="atLeast"/>
              <w:rPr>
                <w:rFonts w:ascii="Calibri" w:hAnsi="Calibri"/>
              </w:rPr>
            </w:pPr>
            <w:r w:rsidRPr="00FA04FA">
              <w:rPr>
                <w:rFonts w:ascii="Calibri" w:hAnsi="Calibri"/>
              </w:rPr>
              <w:t>spin-off</w:t>
            </w:r>
          </w:p>
        </w:tc>
        <w:tc>
          <w:tcPr>
            <w:tcW w:w="482" w:type="dxa"/>
          </w:tcPr>
          <w:p w:rsidR="00437EB0" w:rsidRPr="00FA04FA" w:rsidRDefault="00437EB0" w:rsidP="00BF5CF8">
            <w:pPr>
              <w:tabs>
                <w:tab w:val="left" w:pos="2970"/>
              </w:tabs>
              <w:spacing w:line="260" w:lineRule="atLeast"/>
              <w:rPr>
                <w:rFonts w:ascii="Calibri" w:hAnsi="Calibri"/>
                <w:b/>
              </w:rPr>
            </w:pPr>
            <w:r w:rsidRPr="00FA04FA">
              <w:rPr>
                <w:rFonts w:ascii="Calibri" w:hAnsi="Calibri"/>
                <w:b/>
              </w:rPr>
              <w:t>b.</w:t>
            </w:r>
          </w:p>
        </w:tc>
        <w:tc>
          <w:tcPr>
            <w:tcW w:w="1363" w:type="dxa"/>
          </w:tcPr>
          <w:p w:rsidR="00437EB0" w:rsidRPr="00FA04FA" w:rsidRDefault="00437EB0" w:rsidP="00BF5CF8">
            <w:pPr>
              <w:tabs>
                <w:tab w:val="left" w:pos="2970"/>
              </w:tabs>
              <w:spacing w:line="260" w:lineRule="atLeast"/>
              <w:rPr>
                <w:rFonts w:ascii="Calibri" w:hAnsi="Calibri"/>
              </w:rPr>
            </w:pPr>
            <w:r w:rsidRPr="00FA04FA">
              <w:rPr>
                <w:rFonts w:ascii="Calibri" w:hAnsi="Calibri"/>
              </w:rPr>
              <w:t>split-off</w:t>
            </w:r>
          </w:p>
        </w:tc>
        <w:tc>
          <w:tcPr>
            <w:tcW w:w="383" w:type="dxa"/>
          </w:tcPr>
          <w:p w:rsidR="00437EB0" w:rsidRPr="00FA04FA" w:rsidRDefault="00437EB0" w:rsidP="00BF5CF8">
            <w:pPr>
              <w:tabs>
                <w:tab w:val="left" w:pos="2970"/>
              </w:tabs>
              <w:spacing w:line="260" w:lineRule="atLeast"/>
              <w:rPr>
                <w:rFonts w:ascii="Calibri" w:hAnsi="Calibri"/>
                <w:b/>
              </w:rPr>
            </w:pPr>
            <w:r w:rsidRPr="00FA04FA">
              <w:rPr>
                <w:rFonts w:ascii="Calibri" w:hAnsi="Calibri"/>
                <w:b/>
              </w:rPr>
              <w:t>c.</w:t>
            </w:r>
          </w:p>
        </w:tc>
        <w:tc>
          <w:tcPr>
            <w:tcW w:w="1732" w:type="dxa"/>
          </w:tcPr>
          <w:p w:rsidR="00437EB0" w:rsidRPr="00FA04FA" w:rsidRDefault="00437EB0" w:rsidP="00BF5CF8">
            <w:pPr>
              <w:tabs>
                <w:tab w:val="left" w:pos="2970"/>
              </w:tabs>
              <w:spacing w:line="260" w:lineRule="atLeast"/>
              <w:rPr>
                <w:rFonts w:ascii="Calibri" w:hAnsi="Calibri"/>
              </w:rPr>
            </w:pPr>
            <w:r w:rsidRPr="00FA04FA">
              <w:rPr>
                <w:rFonts w:ascii="Calibri" w:hAnsi="Calibri"/>
              </w:rPr>
              <w:t>split-up</w:t>
            </w:r>
          </w:p>
        </w:tc>
        <w:tc>
          <w:tcPr>
            <w:tcW w:w="351" w:type="dxa"/>
          </w:tcPr>
          <w:p w:rsidR="00437EB0" w:rsidRPr="00FA04FA" w:rsidRDefault="00437EB0" w:rsidP="00BF5CF8">
            <w:pPr>
              <w:tabs>
                <w:tab w:val="left" w:pos="2970"/>
              </w:tabs>
              <w:spacing w:line="260" w:lineRule="atLeast"/>
              <w:rPr>
                <w:rFonts w:ascii="Calibri" w:hAnsi="Calibri"/>
                <w:b/>
              </w:rPr>
            </w:pPr>
          </w:p>
        </w:tc>
        <w:tc>
          <w:tcPr>
            <w:tcW w:w="3657" w:type="dxa"/>
            <w:tcBorders>
              <w:right w:val="single" w:sz="4" w:space="0" w:color="auto"/>
            </w:tcBorders>
          </w:tcPr>
          <w:p w:rsidR="00437EB0" w:rsidRPr="00FA04FA" w:rsidRDefault="00437EB0" w:rsidP="00BF5CF8">
            <w:pPr>
              <w:tabs>
                <w:tab w:val="left" w:pos="2970"/>
              </w:tabs>
              <w:spacing w:line="260" w:lineRule="atLeast"/>
              <w:rPr>
                <w:rFonts w:ascii="Calibri" w:hAnsi="Calibri"/>
              </w:rPr>
            </w:pPr>
          </w:p>
        </w:tc>
        <w:tc>
          <w:tcPr>
            <w:tcW w:w="39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tabs>
                <w:tab w:val="left" w:pos="2970"/>
              </w:tabs>
              <w:spacing w:line="260" w:lineRule="atLeast"/>
              <w:rPr>
                <w:rFonts w:ascii="Calibri" w:hAnsi="Calibri"/>
                <w:b/>
              </w:rPr>
            </w:pPr>
          </w:p>
        </w:tc>
      </w:tr>
    </w:tbl>
    <w:p w:rsidR="00ED4B6B" w:rsidRPr="00FA04FA" w:rsidRDefault="00ED4B6B" w:rsidP="00BF5CF8">
      <w:pPr>
        <w:spacing w:line="260" w:lineRule="atLeast"/>
        <w:rPr>
          <w:rFonts w:ascii="Calibri" w:hAnsi="Calibri"/>
        </w:rPr>
      </w:pPr>
    </w:p>
    <w:p w:rsidR="00ED4B6B" w:rsidRPr="00FA04FA" w:rsidRDefault="00ED4B6B" w:rsidP="00BF5CF8">
      <w:pPr>
        <w:spacing w:line="260" w:lineRule="atLeast"/>
        <w:rPr>
          <w:rFonts w:ascii="Calibri" w:hAnsi="Calibri"/>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rPr>
        <w:t xml:space="preserve"> </w:t>
      </w:r>
      <w:r w:rsidR="00437EB0" w:rsidRPr="00FA04FA">
        <w:rPr>
          <w:rFonts w:ascii="Calibri" w:hAnsi="Calibri"/>
          <w:b/>
          <w:color w:val="0000FF"/>
        </w:rPr>
        <w:t xml:space="preserve"> </w:t>
      </w:r>
      <w:r w:rsidRPr="00FA04FA">
        <w:rPr>
          <w:rFonts w:ascii="Calibri" w:hAnsi="Calibri"/>
        </w:rPr>
        <w:t xml:space="preserve">Mecklenburg Corporation organized Charlotte Corporation and Pineville Corporation, and </w:t>
      </w:r>
      <w:r w:rsidR="002E3D26" w:rsidRPr="00FA04FA">
        <w:rPr>
          <w:rFonts w:ascii="Calibri" w:hAnsi="Calibri"/>
        </w:rPr>
        <w:br/>
      </w:r>
      <w:r w:rsidRPr="00FA04FA">
        <w:rPr>
          <w:rFonts w:ascii="Calibri" w:hAnsi="Calibri"/>
        </w:rPr>
        <w:t>invested its assets in these two subsidiaries.  Mecklenburg distributed all of its Charlotte stock and Pineville Corporation stock to the Mecklenburg stockholders.  Those stockholders surrendered their Mecklenburg stock.  This was a:</w:t>
      </w:r>
    </w:p>
    <w:tbl>
      <w:tblPr>
        <w:tblW w:w="10260" w:type="dxa"/>
        <w:tblInd w:w="108" w:type="dxa"/>
        <w:tblLook w:val="01E0" w:firstRow="1" w:lastRow="1" w:firstColumn="1" w:lastColumn="1" w:noHBand="0" w:noVBand="0"/>
      </w:tblPr>
      <w:tblGrid>
        <w:gridCol w:w="421"/>
        <w:gridCol w:w="1481"/>
        <w:gridCol w:w="482"/>
        <w:gridCol w:w="1363"/>
        <w:gridCol w:w="383"/>
        <w:gridCol w:w="1732"/>
        <w:gridCol w:w="351"/>
        <w:gridCol w:w="3657"/>
        <w:gridCol w:w="390"/>
      </w:tblGrid>
      <w:tr w:rsidR="00437EB0" w:rsidRPr="00FA04FA" w:rsidTr="00EB5C12">
        <w:tc>
          <w:tcPr>
            <w:tcW w:w="421" w:type="dxa"/>
          </w:tcPr>
          <w:p w:rsidR="00437EB0" w:rsidRPr="00FA04FA" w:rsidRDefault="00437EB0" w:rsidP="00BF5CF8">
            <w:pPr>
              <w:tabs>
                <w:tab w:val="left" w:pos="2970"/>
              </w:tabs>
              <w:spacing w:line="260" w:lineRule="atLeast"/>
              <w:rPr>
                <w:rFonts w:ascii="Calibri" w:hAnsi="Calibri"/>
                <w:b/>
              </w:rPr>
            </w:pPr>
            <w:r w:rsidRPr="00FA04FA">
              <w:rPr>
                <w:rFonts w:ascii="Calibri" w:hAnsi="Calibri"/>
                <w:b/>
              </w:rPr>
              <w:t>a.</w:t>
            </w:r>
          </w:p>
        </w:tc>
        <w:tc>
          <w:tcPr>
            <w:tcW w:w="1481" w:type="dxa"/>
          </w:tcPr>
          <w:p w:rsidR="00437EB0" w:rsidRPr="00FA04FA" w:rsidRDefault="00437EB0" w:rsidP="00BF5CF8">
            <w:pPr>
              <w:tabs>
                <w:tab w:val="left" w:pos="2970"/>
              </w:tabs>
              <w:spacing w:line="260" w:lineRule="atLeast"/>
              <w:rPr>
                <w:rFonts w:ascii="Calibri" w:hAnsi="Calibri"/>
              </w:rPr>
            </w:pPr>
            <w:r w:rsidRPr="00FA04FA">
              <w:rPr>
                <w:rFonts w:ascii="Calibri" w:hAnsi="Calibri"/>
              </w:rPr>
              <w:t>spin-off</w:t>
            </w:r>
          </w:p>
        </w:tc>
        <w:tc>
          <w:tcPr>
            <w:tcW w:w="482" w:type="dxa"/>
          </w:tcPr>
          <w:p w:rsidR="00437EB0" w:rsidRPr="00FA04FA" w:rsidRDefault="00437EB0" w:rsidP="00BF5CF8">
            <w:pPr>
              <w:tabs>
                <w:tab w:val="left" w:pos="2970"/>
              </w:tabs>
              <w:spacing w:line="260" w:lineRule="atLeast"/>
              <w:rPr>
                <w:rFonts w:ascii="Calibri" w:hAnsi="Calibri"/>
                <w:b/>
              </w:rPr>
            </w:pPr>
            <w:r w:rsidRPr="00FA04FA">
              <w:rPr>
                <w:rFonts w:ascii="Calibri" w:hAnsi="Calibri"/>
                <w:b/>
              </w:rPr>
              <w:t>b.</w:t>
            </w:r>
          </w:p>
        </w:tc>
        <w:tc>
          <w:tcPr>
            <w:tcW w:w="1363" w:type="dxa"/>
          </w:tcPr>
          <w:p w:rsidR="00437EB0" w:rsidRPr="00FA04FA" w:rsidRDefault="00437EB0" w:rsidP="00BF5CF8">
            <w:pPr>
              <w:tabs>
                <w:tab w:val="left" w:pos="2970"/>
              </w:tabs>
              <w:spacing w:line="260" w:lineRule="atLeast"/>
              <w:rPr>
                <w:rFonts w:ascii="Calibri" w:hAnsi="Calibri"/>
              </w:rPr>
            </w:pPr>
            <w:r w:rsidRPr="00FA04FA">
              <w:rPr>
                <w:rFonts w:ascii="Calibri" w:hAnsi="Calibri"/>
              </w:rPr>
              <w:t>split-off</w:t>
            </w:r>
          </w:p>
        </w:tc>
        <w:tc>
          <w:tcPr>
            <w:tcW w:w="383" w:type="dxa"/>
          </w:tcPr>
          <w:p w:rsidR="00437EB0" w:rsidRPr="00FA04FA" w:rsidRDefault="00437EB0" w:rsidP="00BF5CF8">
            <w:pPr>
              <w:tabs>
                <w:tab w:val="left" w:pos="2970"/>
              </w:tabs>
              <w:spacing w:line="260" w:lineRule="atLeast"/>
              <w:rPr>
                <w:rFonts w:ascii="Calibri" w:hAnsi="Calibri"/>
                <w:b/>
              </w:rPr>
            </w:pPr>
            <w:r w:rsidRPr="00FA04FA">
              <w:rPr>
                <w:rFonts w:ascii="Calibri" w:hAnsi="Calibri"/>
                <w:b/>
              </w:rPr>
              <w:t>c.</w:t>
            </w:r>
          </w:p>
        </w:tc>
        <w:tc>
          <w:tcPr>
            <w:tcW w:w="1732" w:type="dxa"/>
          </w:tcPr>
          <w:p w:rsidR="00437EB0" w:rsidRPr="00FA04FA" w:rsidRDefault="00437EB0" w:rsidP="00BF5CF8">
            <w:pPr>
              <w:tabs>
                <w:tab w:val="left" w:pos="2970"/>
              </w:tabs>
              <w:spacing w:line="260" w:lineRule="atLeast"/>
              <w:rPr>
                <w:rFonts w:ascii="Calibri" w:hAnsi="Calibri"/>
              </w:rPr>
            </w:pPr>
            <w:r w:rsidRPr="00FA04FA">
              <w:rPr>
                <w:rFonts w:ascii="Calibri" w:hAnsi="Calibri"/>
              </w:rPr>
              <w:t>split-up</w:t>
            </w:r>
          </w:p>
        </w:tc>
        <w:tc>
          <w:tcPr>
            <w:tcW w:w="351" w:type="dxa"/>
          </w:tcPr>
          <w:p w:rsidR="00437EB0" w:rsidRPr="00FA04FA" w:rsidRDefault="00437EB0" w:rsidP="00BF5CF8">
            <w:pPr>
              <w:tabs>
                <w:tab w:val="left" w:pos="2970"/>
              </w:tabs>
              <w:spacing w:line="260" w:lineRule="atLeast"/>
              <w:rPr>
                <w:rFonts w:ascii="Calibri" w:hAnsi="Calibri"/>
                <w:b/>
              </w:rPr>
            </w:pPr>
          </w:p>
        </w:tc>
        <w:tc>
          <w:tcPr>
            <w:tcW w:w="3657" w:type="dxa"/>
            <w:tcBorders>
              <w:right w:val="single" w:sz="4" w:space="0" w:color="auto"/>
            </w:tcBorders>
          </w:tcPr>
          <w:p w:rsidR="00437EB0" w:rsidRPr="00FA04FA" w:rsidRDefault="00437EB0" w:rsidP="00BF5CF8">
            <w:pPr>
              <w:tabs>
                <w:tab w:val="left" w:pos="2970"/>
              </w:tabs>
              <w:spacing w:line="260" w:lineRule="atLeast"/>
              <w:rPr>
                <w:rFonts w:ascii="Calibri" w:hAnsi="Calibri"/>
              </w:rPr>
            </w:pPr>
          </w:p>
        </w:tc>
        <w:tc>
          <w:tcPr>
            <w:tcW w:w="39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tabs>
                <w:tab w:val="left" w:pos="2970"/>
              </w:tabs>
              <w:spacing w:line="260" w:lineRule="atLeast"/>
              <w:rPr>
                <w:rFonts w:ascii="Calibri" w:hAnsi="Calibri"/>
                <w:b/>
              </w:rPr>
            </w:pPr>
          </w:p>
        </w:tc>
      </w:tr>
    </w:tbl>
    <w:p w:rsidR="00437EB0" w:rsidRPr="00FA04FA" w:rsidRDefault="00437EB0" w:rsidP="00BF5CF8">
      <w:pPr>
        <w:spacing w:line="260" w:lineRule="atLeast"/>
        <w:rPr>
          <w:rFonts w:ascii="Calibri" w:hAnsi="Calibri"/>
        </w:rPr>
      </w:pPr>
    </w:p>
    <w:p w:rsidR="00ED4B6B" w:rsidRPr="00FA04FA" w:rsidRDefault="00ED4B6B" w:rsidP="00BF5CF8">
      <w:pPr>
        <w:spacing w:after="120" w:line="260" w:lineRule="atLeast"/>
        <w:rPr>
          <w:rFonts w:ascii="Calibri" w:hAnsi="Calibri"/>
          <w:b/>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Pr="00FA04FA">
        <w:rPr>
          <w:rFonts w:ascii="Calibri" w:hAnsi="Calibri"/>
          <w:b/>
        </w:rPr>
        <w:t xml:space="preserve">Jon </w:t>
      </w:r>
      <w:r w:rsidRPr="00FA04FA">
        <w:rPr>
          <w:rFonts w:ascii="Calibri" w:hAnsi="Calibri"/>
          <w:bCs/>
        </w:rPr>
        <w:t xml:space="preserve">owns Local Corporation with the following balance sheet.  </w:t>
      </w:r>
      <w:r w:rsidR="00B82B8C" w:rsidRPr="00FA04FA">
        <w:rPr>
          <w:rFonts w:ascii="Calibri" w:hAnsi="Calibri"/>
          <w:bCs/>
        </w:rPr>
        <w:br/>
      </w:r>
      <w:r w:rsidRPr="00FA04FA">
        <w:rPr>
          <w:rFonts w:ascii="Calibri" w:hAnsi="Calibri"/>
          <w:bCs/>
        </w:rPr>
        <w:t>Jon organized the Local Corporation and it has always been a C corporation.</w:t>
      </w:r>
      <w:r w:rsidRPr="00FA04FA">
        <w:rPr>
          <w:rFonts w:ascii="Calibri" w:hAnsi="Calibri"/>
          <w:b/>
        </w:rPr>
        <w:t xml:space="preserve"> </w:t>
      </w:r>
    </w:p>
    <w:tbl>
      <w:tblPr>
        <w:tblW w:w="0" w:type="auto"/>
        <w:tblInd w:w="2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4680"/>
        <w:gridCol w:w="1320"/>
        <w:gridCol w:w="1440"/>
        <w:gridCol w:w="1710"/>
      </w:tblGrid>
      <w:tr w:rsidR="00ED4B6B" w:rsidRPr="00FA04FA" w:rsidTr="00EB5C12">
        <w:tc>
          <w:tcPr>
            <w:tcW w:w="4680" w:type="dxa"/>
            <w:tcBorders>
              <w:top w:val="single" w:sz="8" w:space="0" w:color="auto"/>
              <w:left w:val="single" w:sz="8" w:space="0" w:color="auto"/>
              <w:bottom w:val="single" w:sz="8" w:space="0" w:color="auto"/>
            </w:tcBorders>
          </w:tcPr>
          <w:p w:rsidR="00ED4B6B" w:rsidRPr="00FA04FA" w:rsidRDefault="00ED4B6B" w:rsidP="00BF5CF8">
            <w:pPr>
              <w:spacing w:line="260" w:lineRule="atLeast"/>
              <w:rPr>
                <w:rFonts w:ascii="Calibri" w:hAnsi="Calibri"/>
                <w:b/>
              </w:rPr>
            </w:pPr>
            <w:r w:rsidRPr="00FA04FA">
              <w:rPr>
                <w:rFonts w:ascii="Calibri" w:hAnsi="Calibri"/>
                <w:b/>
              </w:rPr>
              <w:t>Local Co</w:t>
            </w:r>
            <w:r w:rsidR="00CE7B2C" w:rsidRPr="00FA04FA">
              <w:rPr>
                <w:rFonts w:ascii="Calibri" w:hAnsi="Calibri"/>
                <w:b/>
              </w:rPr>
              <w:t>rp. Balance Sheet as of 12-31-</w:t>
            </w:r>
            <w:r w:rsidR="00C64832" w:rsidRPr="00FA04FA">
              <w:rPr>
                <w:rFonts w:ascii="Calibri" w:hAnsi="Calibri"/>
                <w:b/>
              </w:rPr>
              <w:t>1</w:t>
            </w:r>
            <w:r w:rsidR="00B5403C" w:rsidRPr="00FA04FA">
              <w:rPr>
                <w:rFonts w:ascii="Calibri" w:hAnsi="Calibri"/>
                <w:b/>
              </w:rPr>
              <w:t>3</w:t>
            </w:r>
          </w:p>
        </w:tc>
        <w:tc>
          <w:tcPr>
            <w:tcW w:w="1320" w:type="dxa"/>
            <w:tcBorders>
              <w:top w:val="single" w:sz="8" w:space="0" w:color="auto"/>
              <w:bottom w:val="single" w:sz="8" w:space="0" w:color="auto"/>
            </w:tcBorders>
          </w:tcPr>
          <w:p w:rsidR="00ED4B6B" w:rsidRPr="00FA04FA" w:rsidRDefault="00ED4B6B" w:rsidP="00BF5CF8">
            <w:pPr>
              <w:spacing w:line="260" w:lineRule="atLeast"/>
              <w:rPr>
                <w:rFonts w:ascii="Calibri" w:hAnsi="Calibri"/>
                <w:b/>
              </w:rPr>
            </w:pPr>
          </w:p>
        </w:tc>
        <w:tc>
          <w:tcPr>
            <w:tcW w:w="1440" w:type="dxa"/>
            <w:tcBorders>
              <w:top w:val="single" w:sz="8" w:space="0" w:color="auto"/>
              <w:bottom w:val="single" w:sz="8" w:space="0" w:color="auto"/>
            </w:tcBorders>
          </w:tcPr>
          <w:p w:rsidR="00ED4B6B" w:rsidRPr="00FA04FA" w:rsidRDefault="00ED4B6B" w:rsidP="00BF5CF8">
            <w:pPr>
              <w:spacing w:line="260" w:lineRule="atLeast"/>
              <w:rPr>
                <w:rFonts w:ascii="Calibri" w:hAnsi="Calibri"/>
                <w:b/>
              </w:rPr>
            </w:pPr>
            <w:r w:rsidRPr="00FA04FA">
              <w:rPr>
                <w:rFonts w:ascii="Calibri" w:hAnsi="Calibri"/>
                <w:bCs/>
              </w:rPr>
              <w:t>Book Value</w:t>
            </w:r>
          </w:p>
        </w:tc>
        <w:tc>
          <w:tcPr>
            <w:tcW w:w="1710" w:type="dxa"/>
            <w:tcBorders>
              <w:top w:val="single" w:sz="8" w:space="0" w:color="auto"/>
              <w:bottom w:val="single" w:sz="8" w:space="0" w:color="auto"/>
              <w:right w:val="single" w:sz="8" w:space="0" w:color="auto"/>
            </w:tcBorders>
          </w:tcPr>
          <w:p w:rsidR="00ED4B6B" w:rsidRPr="00FA04FA" w:rsidRDefault="00ED4B6B" w:rsidP="00BF5CF8">
            <w:pPr>
              <w:spacing w:line="260" w:lineRule="atLeast"/>
              <w:rPr>
                <w:rFonts w:ascii="Calibri" w:hAnsi="Calibri"/>
                <w:b/>
              </w:rPr>
            </w:pPr>
            <w:r w:rsidRPr="00FA04FA">
              <w:rPr>
                <w:rFonts w:ascii="Calibri" w:hAnsi="Calibri"/>
                <w:bCs/>
              </w:rPr>
              <w:t>Market Value</w:t>
            </w:r>
          </w:p>
        </w:tc>
      </w:tr>
      <w:tr w:rsidR="00ED4B6B" w:rsidRPr="00FA04FA" w:rsidTr="00EB5C12">
        <w:tc>
          <w:tcPr>
            <w:tcW w:w="4680" w:type="dxa"/>
            <w:tcBorders>
              <w:top w:val="single" w:sz="8" w:space="0" w:color="auto"/>
              <w:left w:val="single" w:sz="8" w:space="0" w:color="auto"/>
            </w:tcBorders>
          </w:tcPr>
          <w:p w:rsidR="00ED4B6B" w:rsidRPr="00FA04FA" w:rsidRDefault="00ED4B6B" w:rsidP="00BF5CF8">
            <w:pPr>
              <w:spacing w:line="260" w:lineRule="atLeast"/>
              <w:ind w:left="144"/>
              <w:rPr>
                <w:rFonts w:ascii="Calibri" w:hAnsi="Calibri"/>
                <w:b/>
              </w:rPr>
            </w:pPr>
            <w:r w:rsidRPr="00FA04FA">
              <w:rPr>
                <w:rFonts w:ascii="Calibri" w:hAnsi="Calibri"/>
                <w:bCs/>
              </w:rPr>
              <w:t>Cash</w:t>
            </w:r>
          </w:p>
        </w:tc>
        <w:tc>
          <w:tcPr>
            <w:tcW w:w="1320" w:type="dxa"/>
            <w:tcBorders>
              <w:top w:val="single" w:sz="8" w:space="0" w:color="auto"/>
            </w:tcBorders>
          </w:tcPr>
          <w:p w:rsidR="00ED4B6B" w:rsidRPr="00FA04FA" w:rsidRDefault="00ED4B6B" w:rsidP="00BF5CF8">
            <w:pPr>
              <w:spacing w:line="260" w:lineRule="atLeast"/>
              <w:jc w:val="right"/>
              <w:rPr>
                <w:rFonts w:ascii="Calibri" w:hAnsi="Calibri"/>
                <w:b/>
              </w:rPr>
            </w:pPr>
          </w:p>
        </w:tc>
        <w:tc>
          <w:tcPr>
            <w:tcW w:w="1440" w:type="dxa"/>
            <w:tcBorders>
              <w:top w:val="single" w:sz="8" w:space="0" w:color="auto"/>
            </w:tcBorders>
          </w:tcPr>
          <w:p w:rsidR="00ED4B6B" w:rsidRPr="00FA04FA" w:rsidRDefault="00ED4B6B" w:rsidP="00BF5CF8">
            <w:pPr>
              <w:spacing w:line="260" w:lineRule="atLeast"/>
              <w:jc w:val="right"/>
              <w:rPr>
                <w:rFonts w:ascii="Calibri" w:hAnsi="Calibri"/>
                <w:bCs/>
              </w:rPr>
            </w:pPr>
            <w:r w:rsidRPr="00FA04FA">
              <w:rPr>
                <w:rFonts w:ascii="Calibri" w:hAnsi="Calibri"/>
                <w:bCs/>
              </w:rPr>
              <w:t>$     500,000</w:t>
            </w:r>
          </w:p>
        </w:tc>
        <w:tc>
          <w:tcPr>
            <w:tcW w:w="1710" w:type="dxa"/>
            <w:tcBorders>
              <w:top w:val="single" w:sz="8" w:space="0" w:color="auto"/>
              <w:right w:val="single" w:sz="8" w:space="0" w:color="auto"/>
            </w:tcBorders>
          </w:tcPr>
          <w:p w:rsidR="00ED4B6B" w:rsidRPr="00FA04FA" w:rsidRDefault="00ED4B6B" w:rsidP="00BF5CF8">
            <w:pPr>
              <w:spacing w:line="260" w:lineRule="atLeast"/>
              <w:jc w:val="right"/>
              <w:rPr>
                <w:rFonts w:ascii="Calibri" w:hAnsi="Calibri"/>
                <w:bCs/>
              </w:rPr>
            </w:pPr>
            <w:r w:rsidRPr="00FA04FA">
              <w:rPr>
                <w:rFonts w:ascii="Calibri" w:hAnsi="Calibri"/>
                <w:bCs/>
              </w:rPr>
              <w:t>$       500,000</w:t>
            </w:r>
          </w:p>
        </w:tc>
      </w:tr>
      <w:tr w:rsidR="00ED4B6B" w:rsidRPr="00FA04FA" w:rsidTr="00EB5C12">
        <w:tc>
          <w:tcPr>
            <w:tcW w:w="4680" w:type="dxa"/>
            <w:tcBorders>
              <w:left w:val="single" w:sz="8" w:space="0" w:color="auto"/>
            </w:tcBorders>
          </w:tcPr>
          <w:p w:rsidR="00ED4B6B" w:rsidRPr="00FA04FA" w:rsidRDefault="00ED4B6B" w:rsidP="00BF5CF8">
            <w:pPr>
              <w:spacing w:line="260" w:lineRule="atLeast"/>
              <w:ind w:left="144"/>
              <w:rPr>
                <w:rFonts w:ascii="Calibri" w:hAnsi="Calibri"/>
                <w:b/>
              </w:rPr>
            </w:pPr>
            <w:r w:rsidRPr="00FA04FA">
              <w:rPr>
                <w:rFonts w:ascii="Calibri" w:hAnsi="Calibri"/>
                <w:bCs/>
              </w:rPr>
              <w:t>Receivables</w:t>
            </w:r>
          </w:p>
        </w:tc>
        <w:tc>
          <w:tcPr>
            <w:tcW w:w="1320" w:type="dxa"/>
          </w:tcPr>
          <w:p w:rsidR="00ED4B6B" w:rsidRPr="00FA04FA" w:rsidRDefault="00ED4B6B" w:rsidP="00BF5CF8">
            <w:pPr>
              <w:spacing w:line="260" w:lineRule="atLeast"/>
              <w:jc w:val="right"/>
              <w:rPr>
                <w:rFonts w:ascii="Calibri" w:hAnsi="Calibri"/>
                <w:b/>
              </w:rPr>
            </w:pPr>
          </w:p>
        </w:tc>
        <w:tc>
          <w:tcPr>
            <w:tcW w:w="1440" w:type="dxa"/>
          </w:tcPr>
          <w:p w:rsidR="00ED4B6B" w:rsidRPr="00FA04FA" w:rsidRDefault="00ED4B6B" w:rsidP="00BF5CF8">
            <w:pPr>
              <w:spacing w:line="260" w:lineRule="atLeast"/>
              <w:jc w:val="right"/>
              <w:rPr>
                <w:rFonts w:ascii="Calibri" w:hAnsi="Calibri"/>
                <w:bCs/>
              </w:rPr>
            </w:pPr>
            <w:r w:rsidRPr="00FA04FA">
              <w:rPr>
                <w:rFonts w:ascii="Calibri" w:hAnsi="Calibri"/>
                <w:bCs/>
              </w:rPr>
              <w:t>100,000</w:t>
            </w:r>
          </w:p>
        </w:tc>
        <w:tc>
          <w:tcPr>
            <w:tcW w:w="1710" w:type="dxa"/>
            <w:tcBorders>
              <w:right w:val="single" w:sz="8" w:space="0" w:color="auto"/>
            </w:tcBorders>
          </w:tcPr>
          <w:p w:rsidR="00ED4B6B" w:rsidRPr="00FA04FA" w:rsidRDefault="00ED4B6B" w:rsidP="00BF5CF8">
            <w:pPr>
              <w:spacing w:line="260" w:lineRule="atLeast"/>
              <w:jc w:val="right"/>
              <w:rPr>
                <w:rFonts w:ascii="Calibri" w:hAnsi="Calibri"/>
                <w:bCs/>
              </w:rPr>
            </w:pPr>
            <w:r w:rsidRPr="00FA04FA">
              <w:rPr>
                <w:rFonts w:ascii="Calibri" w:hAnsi="Calibri"/>
                <w:bCs/>
              </w:rPr>
              <w:t>100,000</w:t>
            </w:r>
          </w:p>
        </w:tc>
      </w:tr>
      <w:tr w:rsidR="00ED4B6B" w:rsidRPr="00FA04FA" w:rsidTr="00EB5C12">
        <w:tc>
          <w:tcPr>
            <w:tcW w:w="4680" w:type="dxa"/>
            <w:tcBorders>
              <w:left w:val="single" w:sz="8" w:space="0" w:color="auto"/>
            </w:tcBorders>
          </w:tcPr>
          <w:p w:rsidR="00ED4B6B" w:rsidRPr="00FA04FA" w:rsidRDefault="00ED4B6B" w:rsidP="00BF5CF8">
            <w:pPr>
              <w:spacing w:line="260" w:lineRule="atLeast"/>
              <w:ind w:left="144"/>
              <w:rPr>
                <w:rFonts w:ascii="Calibri" w:hAnsi="Calibri"/>
                <w:b/>
              </w:rPr>
            </w:pPr>
            <w:r w:rsidRPr="00FA04FA">
              <w:rPr>
                <w:rFonts w:ascii="Calibri" w:hAnsi="Calibri"/>
                <w:bCs/>
              </w:rPr>
              <w:t>Fixed Assets</w:t>
            </w:r>
          </w:p>
        </w:tc>
        <w:tc>
          <w:tcPr>
            <w:tcW w:w="1320" w:type="dxa"/>
          </w:tcPr>
          <w:p w:rsidR="00ED4B6B" w:rsidRPr="00FA04FA" w:rsidRDefault="00ED4B6B" w:rsidP="00BF5CF8">
            <w:pPr>
              <w:spacing w:line="260" w:lineRule="atLeast"/>
              <w:jc w:val="right"/>
              <w:rPr>
                <w:rFonts w:ascii="Calibri" w:hAnsi="Calibri"/>
                <w:b/>
              </w:rPr>
            </w:pPr>
          </w:p>
        </w:tc>
        <w:tc>
          <w:tcPr>
            <w:tcW w:w="1440" w:type="dxa"/>
            <w:tcBorders>
              <w:bottom w:val="single" w:sz="8" w:space="0" w:color="auto"/>
            </w:tcBorders>
          </w:tcPr>
          <w:p w:rsidR="00ED4B6B" w:rsidRPr="00FA04FA" w:rsidRDefault="00ED4B6B" w:rsidP="00BF5CF8">
            <w:pPr>
              <w:spacing w:line="260" w:lineRule="atLeast"/>
              <w:jc w:val="right"/>
              <w:rPr>
                <w:rFonts w:ascii="Calibri" w:hAnsi="Calibri"/>
                <w:bCs/>
              </w:rPr>
            </w:pPr>
            <w:r w:rsidRPr="00FA04FA">
              <w:rPr>
                <w:rFonts w:ascii="Calibri" w:hAnsi="Calibri"/>
                <w:bCs/>
              </w:rPr>
              <w:t>400,000</w:t>
            </w:r>
          </w:p>
        </w:tc>
        <w:tc>
          <w:tcPr>
            <w:tcW w:w="1710" w:type="dxa"/>
            <w:tcBorders>
              <w:bottom w:val="single" w:sz="8" w:space="0" w:color="auto"/>
              <w:right w:val="single" w:sz="8" w:space="0" w:color="auto"/>
            </w:tcBorders>
          </w:tcPr>
          <w:p w:rsidR="00ED4B6B" w:rsidRPr="00FA04FA" w:rsidRDefault="00ED4B6B" w:rsidP="00BF5CF8">
            <w:pPr>
              <w:spacing w:line="260" w:lineRule="atLeast"/>
              <w:jc w:val="right"/>
              <w:rPr>
                <w:rFonts w:ascii="Calibri" w:hAnsi="Calibri"/>
                <w:bCs/>
              </w:rPr>
            </w:pPr>
            <w:r w:rsidRPr="00FA04FA">
              <w:rPr>
                <w:rFonts w:ascii="Calibri" w:hAnsi="Calibri"/>
                <w:bCs/>
              </w:rPr>
              <w:t xml:space="preserve">       1,400,000</w:t>
            </w:r>
          </w:p>
        </w:tc>
      </w:tr>
      <w:tr w:rsidR="00ED4B6B" w:rsidRPr="00FA04FA" w:rsidTr="00EB5C12">
        <w:tc>
          <w:tcPr>
            <w:tcW w:w="4680" w:type="dxa"/>
            <w:tcBorders>
              <w:left w:val="single" w:sz="8" w:space="0" w:color="auto"/>
            </w:tcBorders>
          </w:tcPr>
          <w:p w:rsidR="00ED4B6B" w:rsidRPr="00FA04FA" w:rsidRDefault="00ED4B6B" w:rsidP="00BF5CF8">
            <w:pPr>
              <w:spacing w:line="260" w:lineRule="atLeast"/>
              <w:ind w:left="144"/>
              <w:rPr>
                <w:rFonts w:ascii="Calibri" w:hAnsi="Calibri"/>
                <w:bCs/>
              </w:rPr>
            </w:pPr>
            <w:r w:rsidRPr="00FA04FA">
              <w:rPr>
                <w:rFonts w:ascii="Calibri" w:hAnsi="Calibri"/>
                <w:bCs/>
              </w:rPr>
              <w:t>Total Assets</w:t>
            </w:r>
          </w:p>
        </w:tc>
        <w:tc>
          <w:tcPr>
            <w:tcW w:w="1320" w:type="dxa"/>
          </w:tcPr>
          <w:p w:rsidR="00ED4B6B" w:rsidRPr="00FA04FA" w:rsidRDefault="00ED4B6B" w:rsidP="00BF5CF8">
            <w:pPr>
              <w:spacing w:line="260" w:lineRule="atLeast"/>
              <w:jc w:val="right"/>
              <w:rPr>
                <w:rFonts w:ascii="Calibri" w:hAnsi="Calibri"/>
                <w:b/>
              </w:rPr>
            </w:pPr>
          </w:p>
        </w:tc>
        <w:tc>
          <w:tcPr>
            <w:tcW w:w="1440" w:type="dxa"/>
            <w:tcBorders>
              <w:top w:val="single" w:sz="8" w:space="0" w:color="auto"/>
              <w:bottom w:val="single" w:sz="8" w:space="0" w:color="auto"/>
            </w:tcBorders>
          </w:tcPr>
          <w:p w:rsidR="00ED4B6B" w:rsidRPr="00FA04FA" w:rsidRDefault="00ED4B6B" w:rsidP="00BF5CF8">
            <w:pPr>
              <w:spacing w:line="260" w:lineRule="atLeast"/>
              <w:jc w:val="right"/>
              <w:rPr>
                <w:rFonts w:ascii="Calibri" w:hAnsi="Calibri"/>
                <w:bCs/>
              </w:rPr>
            </w:pPr>
            <w:r w:rsidRPr="00FA04FA">
              <w:rPr>
                <w:rFonts w:ascii="Calibri" w:hAnsi="Calibri"/>
                <w:bCs/>
              </w:rPr>
              <w:t>$  1,000,000</w:t>
            </w:r>
          </w:p>
        </w:tc>
        <w:tc>
          <w:tcPr>
            <w:tcW w:w="1710" w:type="dxa"/>
            <w:tcBorders>
              <w:top w:val="single" w:sz="8" w:space="0" w:color="auto"/>
              <w:bottom w:val="single" w:sz="8" w:space="0" w:color="auto"/>
              <w:right w:val="single" w:sz="8" w:space="0" w:color="auto"/>
            </w:tcBorders>
          </w:tcPr>
          <w:p w:rsidR="00ED4B6B" w:rsidRPr="00FA04FA" w:rsidRDefault="00ED4B6B" w:rsidP="00BF5CF8">
            <w:pPr>
              <w:spacing w:line="260" w:lineRule="atLeast"/>
              <w:jc w:val="right"/>
              <w:rPr>
                <w:rFonts w:ascii="Calibri" w:hAnsi="Calibri"/>
                <w:bCs/>
              </w:rPr>
            </w:pPr>
            <w:r w:rsidRPr="00FA04FA">
              <w:rPr>
                <w:rFonts w:ascii="Calibri" w:hAnsi="Calibri"/>
                <w:bCs/>
              </w:rPr>
              <w:t>$    2,000,000</w:t>
            </w:r>
          </w:p>
        </w:tc>
      </w:tr>
      <w:tr w:rsidR="00ED4B6B" w:rsidRPr="00FA04FA" w:rsidTr="00EB5C12">
        <w:tc>
          <w:tcPr>
            <w:tcW w:w="4680" w:type="dxa"/>
            <w:tcBorders>
              <w:left w:val="single" w:sz="8" w:space="0" w:color="auto"/>
            </w:tcBorders>
          </w:tcPr>
          <w:p w:rsidR="00ED4B6B" w:rsidRPr="00FA04FA" w:rsidRDefault="00ED4B6B" w:rsidP="00BF5CF8">
            <w:pPr>
              <w:spacing w:line="260" w:lineRule="atLeast"/>
              <w:ind w:left="144"/>
              <w:rPr>
                <w:rFonts w:ascii="Calibri" w:hAnsi="Calibri"/>
                <w:bCs/>
              </w:rPr>
            </w:pPr>
            <w:r w:rsidRPr="00FA04FA">
              <w:rPr>
                <w:rFonts w:ascii="Calibri" w:hAnsi="Calibri"/>
                <w:bCs/>
              </w:rPr>
              <w:t>Common Stock</w:t>
            </w:r>
          </w:p>
        </w:tc>
        <w:tc>
          <w:tcPr>
            <w:tcW w:w="1320" w:type="dxa"/>
            <w:tcBorders>
              <w:bottom w:val="single" w:sz="4" w:space="0" w:color="auto"/>
            </w:tcBorders>
          </w:tcPr>
          <w:p w:rsidR="00ED4B6B" w:rsidRPr="00FA04FA" w:rsidRDefault="00ED4B6B" w:rsidP="00BF5CF8">
            <w:pPr>
              <w:spacing w:line="260" w:lineRule="atLeast"/>
              <w:jc w:val="right"/>
              <w:rPr>
                <w:rFonts w:ascii="Calibri" w:hAnsi="Calibri"/>
                <w:b/>
              </w:rPr>
            </w:pPr>
          </w:p>
        </w:tc>
        <w:tc>
          <w:tcPr>
            <w:tcW w:w="1440" w:type="dxa"/>
            <w:tcBorders>
              <w:top w:val="single" w:sz="8" w:space="0" w:color="auto"/>
            </w:tcBorders>
          </w:tcPr>
          <w:p w:rsidR="00ED4B6B" w:rsidRPr="00FA04FA" w:rsidRDefault="00ED4B6B" w:rsidP="00BF5CF8">
            <w:pPr>
              <w:spacing w:line="260" w:lineRule="atLeast"/>
              <w:jc w:val="right"/>
              <w:rPr>
                <w:rFonts w:ascii="Calibri" w:hAnsi="Calibri"/>
                <w:bCs/>
              </w:rPr>
            </w:pPr>
          </w:p>
        </w:tc>
        <w:tc>
          <w:tcPr>
            <w:tcW w:w="1710" w:type="dxa"/>
            <w:tcBorders>
              <w:top w:val="single" w:sz="8" w:space="0" w:color="auto"/>
              <w:right w:val="single" w:sz="8" w:space="0" w:color="auto"/>
            </w:tcBorders>
          </w:tcPr>
          <w:p w:rsidR="00ED4B6B" w:rsidRPr="00FA04FA" w:rsidRDefault="00ED4B6B" w:rsidP="00BF5CF8">
            <w:pPr>
              <w:spacing w:line="260" w:lineRule="atLeast"/>
              <w:jc w:val="right"/>
              <w:rPr>
                <w:rFonts w:ascii="Calibri" w:hAnsi="Calibri"/>
                <w:bCs/>
              </w:rPr>
            </w:pPr>
          </w:p>
        </w:tc>
      </w:tr>
      <w:tr w:rsidR="00ED4B6B" w:rsidRPr="00FA04FA" w:rsidTr="00EB5C12">
        <w:tc>
          <w:tcPr>
            <w:tcW w:w="4680" w:type="dxa"/>
            <w:tcBorders>
              <w:left w:val="single" w:sz="8" w:space="0" w:color="auto"/>
            </w:tcBorders>
          </w:tcPr>
          <w:p w:rsidR="00ED4B6B" w:rsidRPr="00FA04FA" w:rsidRDefault="00ED4B6B" w:rsidP="00BF5CF8">
            <w:pPr>
              <w:spacing w:line="260" w:lineRule="atLeast"/>
              <w:ind w:left="144"/>
              <w:rPr>
                <w:rFonts w:ascii="Calibri" w:hAnsi="Calibri"/>
                <w:bCs/>
              </w:rPr>
            </w:pPr>
            <w:r w:rsidRPr="00FA04FA">
              <w:rPr>
                <w:rFonts w:ascii="Calibri" w:hAnsi="Calibri"/>
                <w:bCs/>
              </w:rPr>
              <w:t>Par value per share</w:t>
            </w:r>
          </w:p>
        </w:tc>
        <w:tc>
          <w:tcPr>
            <w:tcW w:w="1320" w:type="dxa"/>
            <w:tcBorders>
              <w:top w:val="single" w:sz="4" w:space="0" w:color="auto"/>
              <w:bottom w:val="single" w:sz="8" w:space="0" w:color="auto"/>
            </w:tcBorders>
          </w:tcPr>
          <w:p w:rsidR="00ED4B6B" w:rsidRPr="00FA04FA" w:rsidRDefault="00ED4B6B" w:rsidP="00BF5CF8">
            <w:pPr>
              <w:spacing w:line="260" w:lineRule="atLeast"/>
              <w:jc w:val="right"/>
              <w:rPr>
                <w:rFonts w:ascii="Calibri" w:hAnsi="Calibri"/>
                <w:bCs/>
              </w:rPr>
            </w:pPr>
            <w:r w:rsidRPr="00FA04FA">
              <w:rPr>
                <w:rFonts w:ascii="Calibri" w:hAnsi="Calibri"/>
                <w:bCs/>
              </w:rPr>
              <w:t>$10</w:t>
            </w:r>
          </w:p>
        </w:tc>
        <w:tc>
          <w:tcPr>
            <w:tcW w:w="1440" w:type="dxa"/>
          </w:tcPr>
          <w:p w:rsidR="00ED4B6B" w:rsidRPr="00FA04FA" w:rsidRDefault="00ED4B6B" w:rsidP="00BF5CF8">
            <w:pPr>
              <w:spacing w:line="260" w:lineRule="atLeast"/>
              <w:jc w:val="right"/>
              <w:rPr>
                <w:rFonts w:ascii="Calibri" w:hAnsi="Calibri"/>
                <w:bCs/>
              </w:rPr>
            </w:pPr>
          </w:p>
        </w:tc>
        <w:tc>
          <w:tcPr>
            <w:tcW w:w="1710" w:type="dxa"/>
            <w:tcBorders>
              <w:right w:val="single" w:sz="8" w:space="0" w:color="auto"/>
            </w:tcBorders>
          </w:tcPr>
          <w:p w:rsidR="00ED4B6B" w:rsidRPr="00FA04FA" w:rsidRDefault="00ED4B6B" w:rsidP="00BF5CF8">
            <w:pPr>
              <w:spacing w:line="260" w:lineRule="atLeast"/>
              <w:jc w:val="right"/>
              <w:rPr>
                <w:rFonts w:ascii="Calibri" w:hAnsi="Calibri"/>
                <w:bCs/>
              </w:rPr>
            </w:pPr>
          </w:p>
        </w:tc>
      </w:tr>
      <w:tr w:rsidR="00ED4B6B" w:rsidRPr="00FA04FA" w:rsidTr="00EB5C12">
        <w:tc>
          <w:tcPr>
            <w:tcW w:w="4680" w:type="dxa"/>
            <w:tcBorders>
              <w:left w:val="single" w:sz="8" w:space="0" w:color="auto"/>
            </w:tcBorders>
          </w:tcPr>
          <w:p w:rsidR="00ED4B6B" w:rsidRPr="00FA04FA" w:rsidRDefault="00ED4B6B" w:rsidP="00BF5CF8">
            <w:pPr>
              <w:spacing w:line="260" w:lineRule="atLeast"/>
              <w:ind w:left="144"/>
              <w:rPr>
                <w:rFonts w:ascii="Calibri" w:hAnsi="Calibri"/>
                <w:bCs/>
              </w:rPr>
            </w:pPr>
            <w:r w:rsidRPr="00FA04FA">
              <w:rPr>
                <w:rFonts w:ascii="Calibri" w:hAnsi="Calibri"/>
                <w:bCs/>
              </w:rPr>
              <w:t>Number of shares issued to Jon</w:t>
            </w:r>
          </w:p>
        </w:tc>
        <w:tc>
          <w:tcPr>
            <w:tcW w:w="1320" w:type="dxa"/>
            <w:tcBorders>
              <w:top w:val="single" w:sz="8" w:space="0" w:color="auto"/>
              <w:bottom w:val="single" w:sz="4" w:space="0" w:color="auto"/>
            </w:tcBorders>
          </w:tcPr>
          <w:p w:rsidR="00ED4B6B" w:rsidRPr="00FA04FA" w:rsidRDefault="00ED4B6B" w:rsidP="00BF5CF8">
            <w:pPr>
              <w:spacing w:line="260" w:lineRule="atLeast"/>
              <w:jc w:val="right"/>
              <w:rPr>
                <w:rFonts w:ascii="Calibri" w:hAnsi="Calibri"/>
                <w:bCs/>
              </w:rPr>
            </w:pPr>
            <w:r w:rsidRPr="00FA04FA">
              <w:rPr>
                <w:rFonts w:ascii="Calibri" w:hAnsi="Calibri"/>
                <w:bCs/>
              </w:rPr>
              <w:t>10,000</w:t>
            </w:r>
          </w:p>
        </w:tc>
        <w:tc>
          <w:tcPr>
            <w:tcW w:w="1440" w:type="dxa"/>
          </w:tcPr>
          <w:p w:rsidR="00ED4B6B" w:rsidRPr="00FA04FA" w:rsidRDefault="00ED4B6B" w:rsidP="00BF5CF8">
            <w:pPr>
              <w:spacing w:line="260" w:lineRule="atLeast"/>
              <w:jc w:val="right"/>
              <w:rPr>
                <w:rFonts w:ascii="Calibri" w:hAnsi="Calibri"/>
                <w:bCs/>
              </w:rPr>
            </w:pPr>
          </w:p>
        </w:tc>
        <w:tc>
          <w:tcPr>
            <w:tcW w:w="1710" w:type="dxa"/>
            <w:tcBorders>
              <w:right w:val="single" w:sz="8" w:space="0" w:color="auto"/>
            </w:tcBorders>
          </w:tcPr>
          <w:p w:rsidR="00ED4B6B" w:rsidRPr="00FA04FA" w:rsidRDefault="00ED4B6B" w:rsidP="00BF5CF8">
            <w:pPr>
              <w:spacing w:line="260" w:lineRule="atLeast"/>
              <w:jc w:val="right"/>
              <w:rPr>
                <w:rFonts w:ascii="Calibri" w:hAnsi="Calibri"/>
                <w:bCs/>
              </w:rPr>
            </w:pPr>
          </w:p>
        </w:tc>
      </w:tr>
      <w:tr w:rsidR="00ED4B6B" w:rsidRPr="00FA04FA" w:rsidTr="00EB5C12">
        <w:tc>
          <w:tcPr>
            <w:tcW w:w="4680" w:type="dxa"/>
            <w:tcBorders>
              <w:left w:val="single" w:sz="8" w:space="0" w:color="auto"/>
            </w:tcBorders>
          </w:tcPr>
          <w:p w:rsidR="00ED4B6B" w:rsidRPr="00FA04FA" w:rsidRDefault="00ED4B6B" w:rsidP="00BF5CF8">
            <w:pPr>
              <w:spacing w:line="260" w:lineRule="atLeast"/>
              <w:ind w:left="144"/>
              <w:rPr>
                <w:rFonts w:ascii="Calibri" w:hAnsi="Calibri"/>
                <w:bCs/>
              </w:rPr>
            </w:pPr>
            <w:r w:rsidRPr="00FA04FA">
              <w:rPr>
                <w:rFonts w:ascii="Calibri" w:hAnsi="Calibri"/>
                <w:bCs/>
              </w:rPr>
              <w:t>Issue Price per share</w:t>
            </w:r>
          </w:p>
        </w:tc>
        <w:tc>
          <w:tcPr>
            <w:tcW w:w="1320" w:type="dxa"/>
            <w:tcBorders>
              <w:top w:val="single" w:sz="4" w:space="0" w:color="auto"/>
              <w:bottom w:val="single" w:sz="8" w:space="0" w:color="auto"/>
            </w:tcBorders>
          </w:tcPr>
          <w:p w:rsidR="00ED4B6B" w:rsidRPr="00FA04FA" w:rsidRDefault="00ED4B6B" w:rsidP="00BF5CF8">
            <w:pPr>
              <w:spacing w:line="260" w:lineRule="atLeast"/>
              <w:jc w:val="right"/>
              <w:rPr>
                <w:rFonts w:ascii="Calibri" w:hAnsi="Calibri"/>
                <w:bCs/>
              </w:rPr>
            </w:pPr>
            <w:r w:rsidRPr="00FA04FA">
              <w:rPr>
                <w:rFonts w:ascii="Calibri" w:hAnsi="Calibri"/>
                <w:bCs/>
              </w:rPr>
              <w:t>$30</w:t>
            </w:r>
          </w:p>
        </w:tc>
        <w:tc>
          <w:tcPr>
            <w:tcW w:w="1440" w:type="dxa"/>
          </w:tcPr>
          <w:p w:rsidR="00ED4B6B" w:rsidRPr="00FA04FA" w:rsidRDefault="00ED4B6B" w:rsidP="00BF5CF8">
            <w:pPr>
              <w:spacing w:line="260" w:lineRule="atLeast"/>
              <w:jc w:val="right"/>
              <w:rPr>
                <w:rFonts w:ascii="Calibri" w:hAnsi="Calibri"/>
                <w:bCs/>
              </w:rPr>
            </w:pPr>
          </w:p>
        </w:tc>
        <w:tc>
          <w:tcPr>
            <w:tcW w:w="1710" w:type="dxa"/>
            <w:tcBorders>
              <w:right w:val="single" w:sz="8" w:space="0" w:color="auto"/>
            </w:tcBorders>
          </w:tcPr>
          <w:p w:rsidR="00ED4B6B" w:rsidRPr="00FA04FA" w:rsidRDefault="00ED4B6B" w:rsidP="00BF5CF8">
            <w:pPr>
              <w:spacing w:line="260" w:lineRule="atLeast"/>
              <w:jc w:val="right"/>
              <w:rPr>
                <w:rFonts w:ascii="Calibri" w:hAnsi="Calibri"/>
                <w:bCs/>
              </w:rPr>
            </w:pPr>
          </w:p>
        </w:tc>
      </w:tr>
      <w:tr w:rsidR="00ED4B6B" w:rsidRPr="00FA04FA" w:rsidTr="00EB5C12">
        <w:tc>
          <w:tcPr>
            <w:tcW w:w="4680" w:type="dxa"/>
            <w:tcBorders>
              <w:left w:val="single" w:sz="8" w:space="0" w:color="auto"/>
            </w:tcBorders>
          </w:tcPr>
          <w:p w:rsidR="00ED4B6B" w:rsidRPr="00FA04FA" w:rsidRDefault="00ED4B6B" w:rsidP="00BF5CF8">
            <w:pPr>
              <w:spacing w:line="260" w:lineRule="atLeast"/>
              <w:ind w:left="144"/>
              <w:rPr>
                <w:rFonts w:ascii="Calibri" w:hAnsi="Calibri"/>
                <w:bCs/>
              </w:rPr>
            </w:pPr>
            <w:r w:rsidRPr="00FA04FA">
              <w:rPr>
                <w:rFonts w:ascii="Calibri" w:hAnsi="Calibri"/>
                <w:bCs/>
              </w:rPr>
              <w:t>Total Proceeds from stock issue to Jon</w:t>
            </w:r>
          </w:p>
        </w:tc>
        <w:tc>
          <w:tcPr>
            <w:tcW w:w="1320" w:type="dxa"/>
            <w:tcBorders>
              <w:top w:val="single" w:sz="8" w:space="0" w:color="auto"/>
              <w:bottom w:val="single" w:sz="4" w:space="0" w:color="auto"/>
            </w:tcBorders>
          </w:tcPr>
          <w:p w:rsidR="00ED4B6B" w:rsidRPr="00FA04FA" w:rsidRDefault="00ED4B6B" w:rsidP="00BF5CF8">
            <w:pPr>
              <w:spacing w:line="260" w:lineRule="atLeast"/>
              <w:jc w:val="right"/>
              <w:rPr>
                <w:rFonts w:ascii="Calibri" w:hAnsi="Calibri"/>
                <w:bCs/>
              </w:rPr>
            </w:pPr>
            <w:r w:rsidRPr="00FA04FA">
              <w:rPr>
                <w:rFonts w:ascii="Calibri" w:hAnsi="Calibri"/>
                <w:bCs/>
              </w:rPr>
              <w:t>$ 300,000</w:t>
            </w:r>
          </w:p>
        </w:tc>
        <w:tc>
          <w:tcPr>
            <w:tcW w:w="1440" w:type="dxa"/>
          </w:tcPr>
          <w:p w:rsidR="00ED4B6B" w:rsidRPr="00FA04FA" w:rsidRDefault="00ED4B6B" w:rsidP="00BF5CF8">
            <w:pPr>
              <w:spacing w:line="260" w:lineRule="atLeast"/>
              <w:jc w:val="right"/>
              <w:rPr>
                <w:rFonts w:ascii="Calibri" w:hAnsi="Calibri"/>
                <w:bCs/>
              </w:rPr>
            </w:pPr>
          </w:p>
        </w:tc>
        <w:tc>
          <w:tcPr>
            <w:tcW w:w="1710" w:type="dxa"/>
            <w:tcBorders>
              <w:right w:val="single" w:sz="8" w:space="0" w:color="auto"/>
            </w:tcBorders>
          </w:tcPr>
          <w:p w:rsidR="00ED4B6B" w:rsidRPr="00FA04FA" w:rsidRDefault="00ED4B6B" w:rsidP="00BF5CF8">
            <w:pPr>
              <w:spacing w:line="260" w:lineRule="atLeast"/>
              <w:jc w:val="right"/>
              <w:rPr>
                <w:rFonts w:ascii="Calibri" w:hAnsi="Calibri"/>
                <w:bCs/>
              </w:rPr>
            </w:pPr>
          </w:p>
        </w:tc>
      </w:tr>
      <w:tr w:rsidR="00ED4B6B" w:rsidRPr="00FA04FA" w:rsidTr="00EB5C12">
        <w:tc>
          <w:tcPr>
            <w:tcW w:w="4680" w:type="dxa"/>
            <w:tcBorders>
              <w:left w:val="single" w:sz="8" w:space="0" w:color="auto"/>
            </w:tcBorders>
          </w:tcPr>
          <w:p w:rsidR="00ED4B6B" w:rsidRPr="00FA04FA" w:rsidRDefault="00ED4B6B" w:rsidP="00BF5CF8">
            <w:pPr>
              <w:spacing w:line="260" w:lineRule="atLeast"/>
              <w:ind w:left="144"/>
              <w:rPr>
                <w:rFonts w:ascii="Calibri" w:hAnsi="Calibri"/>
                <w:bCs/>
              </w:rPr>
            </w:pPr>
            <w:r w:rsidRPr="00FA04FA">
              <w:rPr>
                <w:rFonts w:ascii="Calibri" w:hAnsi="Calibri"/>
                <w:bCs/>
              </w:rPr>
              <w:t>Common Stock</w:t>
            </w:r>
          </w:p>
        </w:tc>
        <w:tc>
          <w:tcPr>
            <w:tcW w:w="1320" w:type="dxa"/>
            <w:tcBorders>
              <w:top w:val="single" w:sz="4" w:space="0" w:color="auto"/>
            </w:tcBorders>
          </w:tcPr>
          <w:p w:rsidR="00ED4B6B" w:rsidRPr="00FA04FA" w:rsidRDefault="00ED4B6B" w:rsidP="00BF5CF8">
            <w:pPr>
              <w:spacing w:line="260" w:lineRule="atLeast"/>
              <w:jc w:val="right"/>
              <w:rPr>
                <w:rFonts w:ascii="Calibri" w:hAnsi="Calibri"/>
                <w:bCs/>
              </w:rPr>
            </w:pPr>
          </w:p>
        </w:tc>
        <w:tc>
          <w:tcPr>
            <w:tcW w:w="1440" w:type="dxa"/>
          </w:tcPr>
          <w:p w:rsidR="00ED4B6B" w:rsidRPr="00FA04FA" w:rsidRDefault="00ED4B6B" w:rsidP="00BF5CF8">
            <w:pPr>
              <w:spacing w:line="260" w:lineRule="atLeast"/>
              <w:jc w:val="right"/>
              <w:rPr>
                <w:rFonts w:ascii="Calibri" w:hAnsi="Calibri"/>
                <w:bCs/>
              </w:rPr>
            </w:pPr>
            <w:r w:rsidRPr="00FA04FA">
              <w:rPr>
                <w:rFonts w:ascii="Calibri" w:hAnsi="Calibri"/>
                <w:bCs/>
              </w:rPr>
              <w:t>100,000</w:t>
            </w:r>
          </w:p>
        </w:tc>
        <w:tc>
          <w:tcPr>
            <w:tcW w:w="1710" w:type="dxa"/>
            <w:tcBorders>
              <w:right w:val="single" w:sz="8" w:space="0" w:color="auto"/>
            </w:tcBorders>
          </w:tcPr>
          <w:p w:rsidR="00ED4B6B" w:rsidRPr="00FA04FA" w:rsidRDefault="00ED4B6B" w:rsidP="00BF5CF8">
            <w:pPr>
              <w:spacing w:line="260" w:lineRule="atLeast"/>
              <w:jc w:val="right"/>
              <w:rPr>
                <w:rFonts w:ascii="Calibri" w:hAnsi="Calibri"/>
                <w:bCs/>
              </w:rPr>
            </w:pPr>
          </w:p>
        </w:tc>
      </w:tr>
      <w:tr w:rsidR="00ED4B6B" w:rsidRPr="00FA04FA" w:rsidTr="00EB5C12">
        <w:tc>
          <w:tcPr>
            <w:tcW w:w="4680" w:type="dxa"/>
            <w:tcBorders>
              <w:left w:val="single" w:sz="8" w:space="0" w:color="auto"/>
            </w:tcBorders>
          </w:tcPr>
          <w:p w:rsidR="00ED4B6B" w:rsidRPr="00FA04FA" w:rsidRDefault="00ED4B6B" w:rsidP="00BF5CF8">
            <w:pPr>
              <w:spacing w:line="260" w:lineRule="atLeast"/>
              <w:ind w:left="144"/>
              <w:rPr>
                <w:rFonts w:ascii="Calibri" w:hAnsi="Calibri"/>
                <w:bCs/>
              </w:rPr>
            </w:pPr>
            <w:r w:rsidRPr="00FA04FA">
              <w:rPr>
                <w:rFonts w:ascii="Calibri" w:hAnsi="Calibri"/>
                <w:bCs/>
              </w:rPr>
              <w:t>Additional Paid in Capital</w:t>
            </w:r>
          </w:p>
        </w:tc>
        <w:tc>
          <w:tcPr>
            <w:tcW w:w="1320" w:type="dxa"/>
          </w:tcPr>
          <w:p w:rsidR="00ED4B6B" w:rsidRPr="00FA04FA" w:rsidRDefault="00ED4B6B" w:rsidP="00BF5CF8">
            <w:pPr>
              <w:spacing w:line="260" w:lineRule="atLeast"/>
              <w:jc w:val="right"/>
              <w:rPr>
                <w:rFonts w:ascii="Calibri" w:hAnsi="Calibri"/>
                <w:bCs/>
              </w:rPr>
            </w:pPr>
          </w:p>
        </w:tc>
        <w:tc>
          <w:tcPr>
            <w:tcW w:w="1440" w:type="dxa"/>
            <w:tcBorders>
              <w:bottom w:val="single" w:sz="4" w:space="0" w:color="auto"/>
            </w:tcBorders>
          </w:tcPr>
          <w:p w:rsidR="00ED4B6B" w:rsidRPr="00FA04FA" w:rsidRDefault="00ED4B6B" w:rsidP="00BF5CF8">
            <w:pPr>
              <w:spacing w:line="260" w:lineRule="atLeast"/>
              <w:jc w:val="right"/>
              <w:rPr>
                <w:rFonts w:ascii="Calibri" w:hAnsi="Calibri"/>
                <w:bCs/>
              </w:rPr>
            </w:pPr>
            <w:r w:rsidRPr="00FA04FA">
              <w:rPr>
                <w:rFonts w:ascii="Calibri" w:hAnsi="Calibri"/>
                <w:bCs/>
              </w:rPr>
              <w:t>200,000</w:t>
            </w:r>
          </w:p>
        </w:tc>
        <w:tc>
          <w:tcPr>
            <w:tcW w:w="1710" w:type="dxa"/>
            <w:tcBorders>
              <w:bottom w:val="single" w:sz="4" w:space="0" w:color="auto"/>
              <w:right w:val="single" w:sz="8" w:space="0" w:color="auto"/>
            </w:tcBorders>
          </w:tcPr>
          <w:p w:rsidR="00ED4B6B" w:rsidRPr="00FA04FA" w:rsidRDefault="00ED4B6B" w:rsidP="00BF5CF8">
            <w:pPr>
              <w:spacing w:line="260" w:lineRule="atLeast"/>
              <w:jc w:val="right"/>
              <w:rPr>
                <w:rFonts w:ascii="Calibri" w:hAnsi="Calibri"/>
                <w:bCs/>
              </w:rPr>
            </w:pPr>
          </w:p>
        </w:tc>
      </w:tr>
      <w:tr w:rsidR="00ED4B6B" w:rsidRPr="00FA04FA" w:rsidTr="00EB5C12">
        <w:tc>
          <w:tcPr>
            <w:tcW w:w="4680" w:type="dxa"/>
            <w:tcBorders>
              <w:left w:val="single" w:sz="8" w:space="0" w:color="auto"/>
            </w:tcBorders>
          </w:tcPr>
          <w:p w:rsidR="00ED4B6B" w:rsidRPr="00FA04FA" w:rsidRDefault="00ED4B6B" w:rsidP="00BF5CF8">
            <w:pPr>
              <w:spacing w:line="260" w:lineRule="atLeast"/>
              <w:ind w:left="144"/>
              <w:rPr>
                <w:rFonts w:ascii="Calibri" w:hAnsi="Calibri"/>
                <w:bCs/>
              </w:rPr>
            </w:pPr>
            <w:r w:rsidRPr="00FA04FA">
              <w:rPr>
                <w:rFonts w:ascii="Calibri" w:hAnsi="Calibri"/>
                <w:bCs/>
              </w:rPr>
              <w:t>Retained Earnings (also E &amp; P)</w:t>
            </w:r>
          </w:p>
        </w:tc>
        <w:tc>
          <w:tcPr>
            <w:tcW w:w="1320" w:type="dxa"/>
          </w:tcPr>
          <w:p w:rsidR="00ED4B6B" w:rsidRPr="00FA04FA" w:rsidRDefault="00ED4B6B" w:rsidP="00BF5CF8">
            <w:pPr>
              <w:spacing w:line="260" w:lineRule="atLeast"/>
              <w:jc w:val="right"/>
              <w:rPr>
                <w:rFonts w:ascii="Calibri" w:hAnsi="Calibri"/>
                <w:bCs/>
              </w:rPr>
            </w:pPr>
          </w:p>
        </w:tc>
        <w:tc>
          <w:tcPr>
            <w:tcW w:w="1440" w:type="dxa"/>
            <w:tcBorders>
              <w:top w:val="single" w:sz="4" w:space="0" w:color="auto"/>
              <w:bottom w:val="single" w:sz="8" w:space="0" w:color="auto"/>
            </w:tcBorders>
          </w:tcPr>
          <w:p w:rsidR="00ED4B6B" w:rsidRPr="00FA04FA" w:rsidRDefault="00ED4B6B" w:rsidP="00BF5CF8">
            <w:pPr>
              <w:spacing w:line="260" w:lineRule="atLeast"/>
              <w:jc w:val="right"/>
              <w:rPr>
                <w:rFonts w:ascii="Calibri" w:hAnsi="Calibri"/>
                <w:bCs/>
              </w:rPr>
            </w:pPr>
            <w:r w:rsidRPr="00FA04FA">
              <w:rPr>
                <w:rFonts w:ascii="Calibri" w:hAnsi="Calibri"/>
                <w:bCs/>
              </w:rPr>
              <w:t>700,000</w:t>
            </w:r>
          </w:p>
        </w:tc>
        <w:tc>
          <w:tcPr>
            <w:tcW w:w="1710" w:type="dxa"/>
            <w:tcBorders>
              <w:top w:val="single" w:sz="4" w:space="0" w:color="auto"/>
              <w:bottom w:val="single" w:sz="8" w:space="0" w:color="auto"/>
              <w:right w:val="single" w:sz="8" w:space="0" w:color="auto"/>
            </w:tcBorders>
          </w:tcPr>
          <w:p w:rsidR="00ED4B6B" w:rsidRPr="00FA04FA" w:rsidRDefault="00ED4B6B" w:rsidP="00BF5CF8">
            <w:pPr>
              <w:spacing w:line="260" w:lineRule="atLeast"/>
              <w:jc w:val="right"/>
              <w:rPr>
                <w:rFonts w:ascii="Calibri" w:hAnsi="Calibri"/>
                <w:bCs/>
              </w:rPr>
            </w:pPr>
          </w:p>
        </w:tc>
      </w:tr>
      <w:tr w:rsidR="00ED4B6B" w:rsidRPr="00FA04FA" w:rsidTr="00EB5C12">
        <w:tc>
          <w:tcPr>
            <w:tcW w:w="4680" w:type="dxa"/>
            <w:tcBorders>
              <w:left w:val="single" w:sz="8" w:space="0" w:color="auto"/>
              <w:bottom w:val="single" w:sz="8" w:space="0" w:color="auto"/>
            </w:tcBorders>
          </w:tcPr>
          <w:p w:rsidR="00ED4B6B" w:rsidRPr="00FA04FA" w:rsidRDefault="00ED4B6B" w:rsidP="00BF5CF8">
            <w:pPr>
              <w:spacing w:line="260" w:lineRule="atLeast"/>
              <w:ind w:left="144"/>
              <w:rPr>
                <w:rFonts w:ascii="Calibri" w:hAnsi="Calibri"/>
                <w:bCs/>
              </w:rPr>
            </w:pPr>
            <w:r w:rsidRPr="00FA04FA">
              <w:rPr>
                <w:rFonts w:ascii="Calibri" w:hAnsi="Calibri"/>
                <w:bCs/>
              </w:rPr>
              <w:t>Total Owner Equity of Jon</w:t>
            </w:r>
          </w:p>
        </w:tc>
        <w:tc>
          <w:tcPr>
            <w:tcW w:w="1320" w:type="dxa"/>
            <w:tcBorders>
              <w:bottom w:val="single" w:sz="8" w:space="0" w:color="auto"/>
            </w:tcBorders>
          </w:tcPr>
          <w:p w:rsidR="00ED4B6B" w:rsidRPr="00FA04FA" w:rsidRDefault="00ED4B6B" w:rsidP="00BF5CF8">
            <w:pPr>
              <w:spacing w:line="260" w:lineRule="atLeast"/>
              <w:jc w:val="right"/>
              <w:rPr>
                <w:rFonts w:ascii="Calibri" w:hAnsi="Calibri"/>
                <w:bCs/>
              </w:rPr>
            </w:pPr>
          </w:p>
        </w:tc>
        <w:tc>
          <w:tcPr>
            <w:tcW w:w="1440" w:type="dxa"/>
            <w:tcBorders>
              <w:top w:val="single" w:sz="8" w:space="0" w:color="auto"/>
              <w:bottom w:val="single" w:sz="8" w:space="0" w:color="auto"/>
            </w:tcBorders>
          </w:tcPr>
          <w:p w:rsidR="00ED4B6B" w:rsidRPr="00FA04FA" w:rsidRDefault="00ED4B6B" w:rsidP="00BF5CF8">
            <w:pPr>
              <w:spacing w:line="260" w:lineRule="atLeast"/>
              <w:jc w:val="right"/>
              <w:rPr>
                <w:rFonts w:ascii="Calibri" w:hAnsi="Calibri"/>
                <w:bCs/>
              </w:rPr>
            </w:pPr>
            <w:r w:rsidRPr="00FA04FA">
              <w:rPr>
                <w:rFonts w:ascii="Calibri" w:hAnsi="Calibri"/>
                <w:bCs/>
              </w:rPr>
              <w:t>$ 1,000,000</w:t>
            </w:r>
          </w:p>
        </w:tc>
        <w:tc>
          <w:tcPr>
            <w:tcW w:w="1710" w:type="dxa"/>
            <w:tcBorders>
              <w:top w:val="single" w:sz="8" w:space="0" w:color="auto"/>
              <w:bottom w:val="single" w:sz="8" w:space="0" w:color="auto"/>
              <w:right w:val="single" w:sz="8" w:space="0" w:color="auto"/>
            </w:tcBorders>
          </w:tcPr>
          <w:p w:rsidR="00ED4B6B" w:rsidRPr="00FA04FA" w:rsidRDefault="00ED4B6B" w:rsidP="00BF5CF8">
            <w:pPr>
              <w:spacing w:line="260" w:lineRule="atLeast"/>
              <w:jc w:val="right"/>
              <w:rPr>
                <w:rFonts w:ascii="Calibri" w:hAnsi="Calibri"/>
                <w:bCs/>
              </w:rPr>
            </w:pPr>
            <w:r w:rsidRPr="00FA04FA">
              <w:rPr>
                <w:rFonts w:ascii="Calibri" w:hAnsi="Calibri"/>
                <w:bCs/>
              </w:rPr>
              <w:t>$    2,000,000</w:t>
            </w:r>
          </w:p>
        </w:tc>
      </w:tr>
    </w:tbl>
    <w:p w:rsidR="00ED4B6B" w:rsidRPr="00FA04FA" w:rsidRDefault="00ED4B6B" w:rsidP="00BF5CF8">
      <w:pPr>
        <w:spacing w:line="260" w:lineRule="atLeast"/>
        <w:rPr>
          <w:rFonts w:ascii="Calibri" w:hAnsi="Calibri"/>
          <w:b/>
        </w:rPr>
      </w:pPr>
    </w:p>
    <w:p w:rsidR="00ED4B6B" w:rsidRPr="00FA04FA" w:rsidRDefault="00ED4B6B" w:rsidP="00BF5CF8">
      <w:pPr>
        <w:spacing w:line="260" w:lineRule="atLeast"/>
        <w:rPr>
          <w:rFonts w:ascii="Calibri" w:hAnsi="Calibri"/>
          <w:bCs/>
        </w:rPr>
      </w:pPr>
      <w:r w:rsidRPr="00FA04FA">
        <w:rPr>
          <w:rFonts w:ascii="Calibri" w:hAnsi="Calibri"/>
          <w:bCs/>
        </w:rPr>
        <w:t xml:space="preserve">Huge Corporation </w:t>
      </w:r>
      <w:r w:rsidR="00B5403C" w:rsidRPr="00FA04FA">
        <w:rPr>
          <w:rFonts w:ascii="Calibri" w:hAnsi="Calibri"/>
          <w:bCs/>
        </w:rPr>
        <w:t>acquires Jon’s stock on 12-31-13</w:t>
      </w:r>
      <w:r w:rsidRPr="00FA04FA">
        <w:rPr>
          <w:rFonts w:ascii="Calibri" w:hAnsi="Calibri"/>
          <w:bCs/>
        </w:rPr>
        <w:t xml:space="preserve"> by paying cash of $2,000,000. Local will be </w:t>
      </w:r>
      <w:r w:rsidR="00A7053E" w:rsidRPr="00FA04FA">
        <w:rPr>
          <w:rFonts w:ascii="Calibri" w:hAnsi="Calibri"/>
          <w:bCs/>
        </w:rPr>
        <w:br/>
      </w:r>
      <w:r w:rsidRPr="00FA04FA">
        <w:rPr>
          <w:rFonts w:ascii="Calibri" w:hAnsi="Calibri"/>
          <w:bCs/>
        </w:rPr>
        <w:t xml:space="preserve">operated as a subsidiary.  No special election under Section 338 is made related to this acquisition.  </w:t>
      </w:r>
      <w:r w:rsidR="00687442" w:rsidRPr="00FA04FA">
        <w:rPr>
          <w:rFonts w:ascii="Calibri" w:hAnsi="Calibri"/>
          <w:bCs/>
        </w:rPr>
        <w:br/>
      </w:r>
      <w:r w:rsidRPr="00FA04FA">
        <w:rPr>
          <w:rFonts w:ascii="Calibri" w:hAnsi="Calibri"/>
          <w:bCs/>
        </w:rPr>
        <w:t>After the acquisition, what is the basis of the fixed assets to Local Corporation?</w:t>
      </w:r>
    </w:p>
    <w:tbl>
      <w:tblPr>
        <w:tblW w:w="10260" w:type="dxa"/>
        <w:tblInd w:w="108" w:type="dxa"/>
        <w:tblLook w:val="01E0" w:firstRow="1" w:lastRow="1" w:firstColumn="1" w:lastColumn="1" w:noHBand="0" w:noVBand="0"/>
      </w:tblPr>
      <w:tblGrid>
        <w:gridCol w:w="432"/>
        <w:gridCol w:w="1676"/>
        <w:gridCol w:w="506"/>
        <w:gridCol w:w="1532"/>
        <w:gridCol w:w="383"/>
        <w:gridCol w:w="1976"/>
        <w:gridCol w:w="3365"/>
        <w:gridCol w:w="390"/>
      </w:tblGrid>
      <w:tr w:rsidR="00302420" w:rsidRPr="00FA04FA" w:rsidTr="00EB5C12">
        <w:tc>
          <w:tcPr>
            <w:tcW w:w="432" w:type="dxa"/>
          </w:tcPr>
          <w:p w:rsidR="00302420" w:rsidRPr="00FA04FA" w:rsidRDefault="00302420" w:rsidP="00BF5CF8">
            <w:pPr>
              <w:tabs>
                <w:tab w:val="left" w:pos="2970"/>
              </w:tabs>
              <w:spacing w:line="260" w:lineRule="atLeast"/>
              <w:rPr>
                <w:rFonts w:ascii="Calibri" w:hAnsi="Calibri"/>
                <w:b/>
              </w:rPr>
            </w:pPr>
            <w:r w:rsidRPr="00FA04FA">
              <w:rPr>
                <w:rFonts w:ascii="Calibri" w:hAnsi="Calibri"/>
                <w:b/>
              </w:rPr>
              <w:t>a.</w:t>
            </w:r>
          </w:p>
        </w:tc>
        <w:tc>
          <w:tcPr>
            <w:tcW w:w="1676" w:type="dxa"/>
          </w:tcPr>
          <w:p w:rsidR="00302420" w:rsidRPr="00FA04FA" w:rsidRDefault="00302420" w:rsidP="00BF5CF8">
            <w:pPr>
              <w:tabs>
                <w:tab w:val="left" w:pos="2970"/>
              </w:tabs>
              <w:spacing w:line="260" w:lineRule="atLeast"/>
              <w:rPr>
                <w:rFonts w:ascii="Calibri" w:hAnsi="Calibri"/>
              </w:rPr>
            </w:pPr>
            <w:r w:rsidRPr="00FA04FA">
              <w:rPr>
                <w:rFonts w:ascii="Calibri" w:hAnsi="Calibri"/>
              </w:rPr>
              <w:t>$400,000</w:t>
            </w:r>
          </w:p>
        </w:tc>
        <w:tc>
          <w:tcPr>
            <w:tcW w:w="506" w:type="dxa"/>
          </w:tcPr>
          <w:p w:rsidR="00302420" w:rsidRPr="00FA04FA" w:rsidRDefault="00302420" w:rsidP="00BF5CF8">
            <w:pPr>
              <w:tabs>
                <w:tab w:val="left" w:pos="2970"/>
              </w:tabs>
              <w:spacing w:line="260" w:lineRule="atLeast"/>
              <w:rPr>
                <w:rFonts w:ascii="Calibri" w:hAnsi="Calibri"/>
                <w:b/>
              </w:rPr>
            </w:pPr>
            <w:r w:rsidRPr="00FA04FA">
              <w:rPr>
                <w:rFonts w:ascii="Calibri" w:hAnsi="Calibri"/>
                <w:b/>
              </w:rPr>
              <w:t>b.</w:t>
            </w:r>
          </w:p>
        </w:tc>
        <w:tc>
          <w:tcPr>
            <w:tcW w:w="1532" w:type="dxa"/>
          </w:tcPr>
          <w:p w:rsidR="00302420" w:rsidRPr="00FA04FA" w:rsidRDefault="00302420" w:rsidP="00BF5CF8">
            <w:pPr>
              <w:tabs>
                <w:tab w:val="left" w:pos="2970"/>
              </w:tabs>
              <w:spacing w:line="260" w:lineRule="atLeast"/>
              <w:rPr>
                <w:rFonts w:ascii="Calibri" w:hAnsi="Calibri"/>
              </w:rPr>
            </w:pPr>
            <w:r w:rsidRPr="00FA04FA">
              <w:rPr>
                <w:rFonts w:ascii="Calibri" w:hAnsi="Calibri"/>
              </w:rPr>
              <w:t>$1,900,000</w:t>
            </w:r>
          </w:p>
        </w:tc>
        <w:tc>
          <w:tcPr>
            <w:tcW w:w="383" w:type="dxa"/>
          </w:tcPr>
          <w:p w:rsidR="00302420" w:rsidRPr="00FA04FA" w:rsidRDefault="00302420" w:rsidP="00BF5CF8">
            <w:pPr>
              <w:tabs>
                <w:tab w:val="left" w:pos="2970"/>
              </w:tabs>
              <w:spacing w:line="260" w:lineRule="atLeast"/>
              <w:rPr>
                <w:rFonts w:ascii="Calibri" w:hAnsi="Calibri"/>
                <w:b/>
              </w:rPr>
            </w:pPr>
            <w:r w:rsidRPr="00FA04FA">
              <w:rPr>
                <w:rFonts w:ascii="Calibri" w:hAnsi="Calibri"/>
                <w:b/>
              </w:rPr>
              <w:t>c.</w:t>
            </w:r>
          </w:p>
        </w:tc>
        <w:tc>
          <w:tcPr>
            <w:tcW w:w="1976" w:type="dxa"/>
          </w:tcPr>
          <w:p w:rsidR="00302420" w:rsidRPr="00FA04FA" w:rsidRDefault="00302420" w:rsidP="00BF5CF8">
            <w:pPr>
              <w:tabs>
                <w:tab w:val="left" w:pos="2970"/>
              </w:tabs>
              <w:spacing w:line="260" w:lineRule="atLeast"/>
              <w:rPr>
                <w:rFonts w:ascii="Calibri" w:hAnsi="Calibri"/>
              </w:rPr>
            </w:pPr>
            <w:r w:rsidRPr="00FA04FA">
              <w:rPr>
                <w:rFonts w:ascii="Calibri" w:hAnsi="Calibri"/>
              </w:rPr>
              <w:t>none of these</w:t>
            </w:r>
          </w:p>
        </w:tc>
        <w:tc>
          <w:tcPr>
            <w:tcW w:w="3365" w:type="dxa"/>
            <w:tcBorders>
              <w:right w:val="single" w:sz="4" w:space="0" w:color="auto"/>
            </w:tcBorders>
          </w:tcPr>
          <w:p w:rsidR="00302420" w:rsidRPr="00FA04FA" w:rsidRDefault="00302420" w:rsidP="00BF5CF8">
            <w:pPr>
              <w:tabs>
                <w:tab w:val="left" w:pos="2970"/>
              </w:tabs>
              <w:spacing w:line="260" w:lineRule="atLeast"/>
              <w:rPr>
                <w:rFonts w:ascii="Calibri" w:hAnsi="Calibri"/>
                <w:b/>
              </w:rPr>
            </w:pPr>
          </w:p>
        </w:tc>
        <w:tc>
          <w:tcPr>
            <w:tcW w:w="390" w:type="dxa"/>
            <w:tcBorders>
              <w:top w:val="single" w:sz="4" w:space="0" w:color="auto"/>
              <w:left w:val="single" w:sz="4" w:space="0" w:color="auto"/>
              <w:bottom w:val="single" w:sz="4" w:space="0" w:color="auto"/>
              <w:right w:val="single" w:sz="4" w:space="0" w:color="auto"/>
            </w:tcBorders>
          </w:tcPr>
          <w:p w:rsidR="00302420" w:rsidRPr="00FA04FA" w:rsidRDefault="00302420" w:rsidP="00BF5CF8">
            <w:pPr>
              <w:tabs>
                <w:tab w:val="left" w:pos="2970"/>
              </w:tabs>
              <w:spacing w:line="260" w:lineRule="atLeast"/>
              <w:rPr>
                <w:rFonts w:ascii="Calibri" w:hAnsi="Calibri"/>
                <w:b/>
              </w:rPr>
            </w:pPr>
          </w:p>
        </w:tc>
      </w:tr>
    </w:tbl>
    <w:p w:rsidR="00302420" w:rsidRPr="00FA04FA" w:rsidRDefault="00302420" w:rsidP="00BF5CF8">
      <w:pPr>
        <w:spacing w:line="260" w:lineRule="atLeast"/>
        <w:rPr>
          <w:rFonts w:ascii="Calibri" w:hAnsi="Calibri"/>
          <w:b/>
          <w:color w:val="0000FF"/>
        </w:rPr>
      </w:pPr>
    </w:p>
    <w:p w:rsidR="002B023B" w:rsidRPr="00FA04FA" w:rsidRDefault="002B023B" w:rsidP="00BF5CF8">
      <w:pPr>
        <w:spacing w:line="260" w:lineRule="atLeast"/>
        <w:rPr>
          <w:rFonts w:ascii="Calibri" w:hAnsi="Calibri"/>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rPr>
        <w:t xml:space="preserve"> </w:t>
      </w:r>
      <w:r w:rsidR="00437EB0" w:rsidRPr="00FA04FA">
        <w:rPr>
          <w:rFonts w:ascii="Calibri" w:hAnsi="Calibri"/>
          <w:b/>
          <w:color w:val="0000FF"/>
        </w:rPr>
        <w:t xml:space="preserve"> </w:t>
      </w:r>
      <w:r w:rsidR="00796D87" w:rsidRPr="00FA04FA">
        <w:rPr>
          <w:rFonts w:ascii="Calibri" w:hAnsi="Calibri"/>
          <w:color w:val="000000"/>
        </w:rPr>
        <w:t>[</w:t>
      </w:r>
      <w:r w:rsidR="00EA5A20" w:rsidRPr="00FA04FA">
        <w:rPr>
          <w:rStyle w:val="Normal1"/>
          <w:rFonts w:ascii="Calibri" w:hAnsi="Calibri"/>
          <w:bCs/>
        </w:rPr>
        <w:t>§</w:t>
      </w:r>
      <w:r w:rsidR="00EA5A20" w:rsidRPr="00FA04FA">
        <w:rPr>
          <w:rFonts w:ascii="Calibri" w:hAnsi="Calibri"/>
          <w:color w:val="000000"/>
        </w:rPr>
        <w:t>368(a)(1)]</w:t>
      </w:r>
      <w:r w:rsidR="00437EB0" w:rsidRPr="00FA04FA">
        <w:rPr>
          <w:rFonts w:ascii="Calibri" w:hAnsi="Calibri"/>
          <w:color w:val="000000"/>
        </w:rPr>
        <w:t xml:space="preserve"> </w:t>
      </w:r>
      <w:r w:rsidRPr="00FA04FA">
        <w:rPr>
          <w:rFonts w:ascii="Calibri" w:hAnsi="Calibri"/>
        </w:rPr>
        <w:t>In a type B reorganization, as defined by the Internal Revenue Code, the</w:t>
      </w:r>
    </w:p>
    <w:tbl>
      <w:tblPr>
        <w:tblW w:w="10260" w:type="dxa"/>
        <w:tblInd w:w="108" w:type="dxa"/>
        <w:tblLook w:val="01E0" w:firstRow="1" w:lastRow="1" w:firstColumn="1" w:lastColumn="1" w:noHBand="0" w:noVBand="0"/>
      </w:tblPr>
      <w:tblGrid>
        <w:gridCol w:w="417"/>
        <w:gridCol w:w="463"/>
        <w:gridCol w:w="993"/>
        <w:gridCol w:w="480"/>
        <w:gridCol w:w="1338"/>
        <w:gridCol w:w="383"/>
        <w:gridCol w:w="1691"/>
        <w:gridCol w:w="410"/>
        <w:gridCol w:w="1909"/>
        <w:gridCol w:w="1786"/>
        <w:gridCol w:w="390"/>
      </w:tblGrid>
      <w:tr w:rsidR="002B023B" w:rsidRPr="00FA04FA" w:rsidTr="00EB5C12">
        <w:trPr>
          <w:gridBefore w:val="1"/>
          <w:gridAfter w:val="2"/>
          <w:wBefore w:w="417" w:type="dxa"/>
          <w:wAfter w:w="2176" w:type="dxa"/>
        </w:trPr>
        <w:tc>
          <w:tcPr>
            <w:tcW w:w="463" w:type="dxa"/>
          </w:tcPr>
          <w:p w:rsidR="002B023B" w:rsidRPr="00FA04FA" w:rsidRDefault="002B023B" w:rsidP="00BF5CF8">
            <w:pPr>
              <w:tabs>
                <w:tab w:val="left" w:pos="2970"/>
              </w:tabs>
              <w:spacing w:line="260" w:lineRule="atLeast"/>
              <w:jc w:val="center"/>
              <w:rPr>
                <w:rFonts w:ascii="Calibri" w:hAnsi="Calibri"/>
                <w:b/>
              </w:rPr>
            </w:pPr>
            <w:r w:rsidRPr="00FA04FA">
              <w:rPr>
                <w:rFonts w:ascii="Calibri" w:hAnsi="Calibri"/>
                <w:b/>
              </w:rPr>
              <w:t>I.</w:t>
            </w:r>
          </w:p>
        </w:tc>
        <w:tc>
          <w:tcPr>
            <w:tcW w:w="7204" w:type="dxa"/>
            <w:gridSpan w:val="7"/>
          </w:tcPr>
          <w:p w:rsidR="002B023B" w:rsidRPr="00FA04FA" w:rsidRDefault="002B023B" w:rsidP="00BF5CF8">
            <w:pPr>
              <w:tabs>
                <w:tab w:val="left" w:pos="2970"/>
              </w:tabs>
              <w:spacing w:line="260" w:lineRule="atLeast"/>
              <w:rPr>
                <w:rFonts w:ascii="Calibri" w:hAnsi="Calibri"/>
              </w:rPr>
            </w:pPr>
            <w:r w:rsidRPr="00FA04FA">
              <w:rPr>
                <w:rFonts w:ascii="Calibri" w:hAnsi="Calibri"/>
              </w:rPr>
              <w:t>Stock of the target corporation is acquired solely for the voting stock of either the acquiring corporation or its parent.</w:t>
            </w:r>
          </w:p>
        </w:tc>
      </w:tr>
      <w:tr w:rsidR="002B023B" w:rsidRPr="00FA04FA" w:rsidTr="00EB5C12">
        <w:trPr>
          <w:gridBefore w:val="1"/>
          <w:gridAfter w:val="2"/>
          <w:wBefore w:w="417" w:type="dxa"/>
          <w:wAfter w:w="2176" w:type="dxa"/>
        </w:trPr>
        <w:tc>
          <w:tcPr>
            <w:tcW w:w="463" w:type="dxa"/>
          </w:tcPr>
          <w:p w:rsidR="002B023B" w:rsidRPr="00FA04FA" w:rsidRDefault="002B023B" w:rsidP="00BF5CF8">
            <w:pPr>
              <w:tabs>
                <w:tab w:val="left" w:pos="2970"/>
              </w:tabs>
              <w:spacing w:line="260" w:lineRule="atLeast"/>
              <w:jc w:val="center"/>
              <w:rPr>
                <w:rFonts w:ascii="Calibri" w:hAnsi="Calibri"/>
                <w:b/>
              </w:rPr>
            </w:pPr>
            <w:r w:rsidRPr="00FA04FA">
              <w:rPr>
                <w:rFonts w:ascii="Calibri" w:hAnsi="Calibri"/>
                <w:b/>
              </w:rPr>
              <w:t>II.</w:t>
            </w:r>
          </w:p>
        </w:tc>
        <w:tc>
          <w:tcPr>
            <w:tcW w:w="7204" w:type="dxa"/>
            <w:gridSpan w:val="7"/>
          </w:tcPr>
          <w:p w:rsidR="002B023B" w:rsidRPr="00FA04FA" w:rsidRDefault="002B023B" w:rsidP="00BF5CF8">
            <w:pPr>
              <w:tabs>
                <w:tab w:val="left" w:pos="2970"/>
              </w:tabs>
              <w:spacing w:line="260" w:lineRule="atLeast"/>
              <w:rPr>
                <w:rFonts w:ascii="Calibri" w:hAnsi="Calibri"/>
              </w:rPr>
            </w:pPr>
            <w:r w:rsidRPr="00FA04FA">
              <w:rPr>
                <w:rFonts w:ascii="Calibri" w:hAnsi="Calibri"/>
              </w:rPr>
              <w:t>Acquiring corporation must have control of the target corporation immediately after the acquisition.</w:t>
            </w:r>
          </w:p>
        </w:tc>
      </w:tr>
      <w:tr w:rsidR="00437EB0" w:rsidRPr="00FA04FA" w:rsidTr="00EB5C12">
        <w:tc>
          <w:tcPr>
            <w:tcW w:w="417" w:type="dxa"/>
          </w:tcPr>
          <w:p w:rsidR="00437EB0" w:rsidRPr="00FA04FA" w:rsidRDefault="00437EB0" w:rsidP="00BF5CF8">
            <w:pPr>
              <w:tabs>
                <w:tab w:val="left" w:pos="2970"/>
              </w:tabs>
              <w:spacing w:line="260" w:lineRule="atLeast"/>
              <w:rPr>
                <w:rFonts w:ascii="Calibri" w:hAnsi="Calibri"/>
                <w:b/>
              </w:rPr>
            </w:pPr>
            <w:r w:rsidRPr="00FA04FA">
              <w:rPr>
                <w:rFonts w:ascii="Calibri" w:hAnsi="Calibri"/>
                <w:b/>
              </w:rPr>
              <w:t>a.</w:t>
            </w:r>
          </w:p>
        </w:tc>
        <w:tc>
          <w:tcPr>
            <w:tcW w:w="1456" w:type="dxa"/>
            <w:gridSpan w:val="2"/>
          </w:tcPr>
          <w:p w:rsidR="00437EB0" w:rsidRPr="00FA04FA" w:rsidRDefault="00437EB0" w:rsidP="00BF5CF8">
            <w:pPr>
              <w:tabs>
                <w:tab w:val="left" w:pos="2970"/>
              </w:tabs>
              <w:spacing w:line="260" w:lineRule="atLeast"/>
              <w:rPr>
                <w:rFonts w:ascii="Calibri" w:hAnsi="Calibri"/>
              </w:rPr>
            </w:pPr>
            <w:r w:rsidRPr="00FA04FA">
              <w:rPr>
                <w:rFonts w:ascii="Calibri" w:hAnsi="Calibri"/>
              </w:rPr>
              <w:t xml:space="preserve">I only.  </w:t>
            </w:r>
          </w:p>
        </w:tc>
        <w:tc>
          <w:tcPr>
            <w:tcW w:w="480" w:type="dxa"/>
          </w:tcPr>
          <w:p w:rsidR="00437EB0" w:rsidRPr="00FA04FA" w:rsidRDefault="00437EB0" w:rsidP="00BF5CF8">
            <w:pPr>
              <w:tabs>
                <w:tab w:val="left" w:pos="2970"/>
              </w:tabs>
              <w:spacing w:line="260" w:lineRule="atLeast"/>
              <w:rPr>
                <w:rFonts w:ascii="Calibri" w:hAnsi="Calibri"/>
                <w:b/>
              </w:rPr>
            </w:pPr>
            <w:r w:rsidRPr="00FA04FA">
              <w:rPr>
                <w:rFonts w:ascii="Calibri" w:hAnsi="Calibri"/>
                <w:b/>
              </w:rPr>
              <w:t>b.</w:t>
            </w:r>
          </w:p>
        </w:tc>
        <w:tc>
          <w:tcPr>
            <w:tcW w:w="1338" w:type="dxa"/>
          </w:tcPr>
          <w:p w:rsidR="00437EB0" w:rsidRPr="00FA04FA" w:rsidRDefault="00437EB0" w:rsidP="00BF5CF8">
            <w:pPr>
              <w:tabs>
                <w:tab w:val="left" w:pos="2970"/>
              </w:tabs>
              <w:spacing w:line="260" w:lineRule="atLeast"/>
              <w:rPr>
                <w:rFonts w:ascii="Calibri" w:hAnsi="Calibri"/>
              </w:rPr>
            </w:pPr>
            <w:r w:rsidRPr="00FA04FA">
              <w:rPr>
                <w:rFonts w:ascii="Calibri" w:hAnsi="Calibri"/>
              </w:rPr>
              <w:t xml:space="preserve">II only.  </w:t>
            </w:r>
          </w:p>
        </w:tc>
        <w:tc>
          <w:tcPr>
            <w:tcW w:w="383" w:type="dxa"/>
          </w:tcPr>
          <w:p w:rsidR="00437EB0" w:rsidRPr="00FA04FA" w:rsidRDefault="00437EB0" w:rsidP="00BF5CF8">
            <w:pPr>
              <w:tabs>
                <w:tab w:val="left" w:pos="2970"/>
              </w:tabs>
              <w:spacing w:line="260" w:lineRule="atLeast"/>
              <w:rPr>
                <w:rFonts w:ascii="Calibri" w:hAnsi="Calibri"/>
                <w:b/>
              </w:rPr>
            </w:pPr>
            <w:r w:rsidRPr="00FA04FA">
              <w:rPr>
                <w:rFonts w:ascii="Calibri" w:hAnsi="Calibri"/>
                <w:b/>
              </w:rPr>
              <w:t>c.</w:t>
            </w:r>
          </w:p>
        </w:tc>
        <w:tc>
          <w:tcPr>
            <w:tcW w:w="1691" w:type="dxa"/>
          </w:tcPr>
          <w:p w:rsidR="00437EB0" w:rsidRPr="00FA04FA" w:rsidRDefault="00437EB0" w:rsidP="00BF5CF8">
            <w:pPr>
              <w:tabs>
                <w:tab w:val="left" w:pos="2970"/>
              </w:tabs>
              <w:spacing w:line="260" w:lineRule="atLeast"/>
              <w:rPr>
                <w:rFonts w:ascii="Calibri" w:hAnsi="Calibri"/>
              </w:rPr>
            </w:pPr>
            <w:r w:rsidRPr="00FA04FA">
              <w:rPr>
                <w:rFonts w:ascii="Calibri" w:hAnsi="Calibri"/>
              </w:rPr>
              <w:t>Both I and  II</w:t>
            </w:r>
          </w:p>
        </w:tc>
        <w:tc>
          <w:tcPr>
            <w:tcW w:w="410" w:type="dxa"/>
          </w:tcPr>
          <w:p w:rsidR="00437EB0" w:rsidRPr="00FA04FA" w:rsidRDefault="00437EB0" w:rsidP="00BF5CF8">
            <w:pPr>
              <w:tabs>
                <w:tab w:val="left" w:pos="2970"/>
              </w:tabs>
              <w:spacing w:line="260" w:lineRule="atLeast"/>
              <w:rPr>
                <w:rFonts w:ascii="Calibri" w:hAnsi="Calibri"/>
                <w:b/>
              </w:rPr>
            </w:pPr>
            <w:r w:rsidRPr="00FA04FA">
              <w:rPr>
                <w:rFonts w:ascii="Calibri" w:hAnsi="Calibri"/>
                <w:b/>
              </w:rPr>
              <w:t>d.</w:t>
            </w:r>
          </w:p>
        </w:tc>
        <w:tc>
          <w:tcPr>
            <w:tcW w:w="3695" w:type="dxa"/>
            <w:gridSpan w:val="2"/>
            <w:tcBorders>
              <w:right w:val="single" w:sz="4" w:space="0" w:color="auto"/>
            </w:tcBorders>
          </w:tcPr>
          <w:p w:rsidR="00437EB0" w:rsidRPr="00FA04FA" w:rsidRDefault="00437EB0" w:rsidP="00BF5CF8">
            <w:pPr>
              <w:tabs>
                <w:tab w:val="left" w:pos="2970"/>
              </w:tabs>
              <w:spacing w:line="260" w:lineRule="atLeast"/>
              <w:rPr>
                <w:rFonts w:ascii="Calibri" w:hAnsi="Calibri"/>
              </w:rPr>
            </w:pPr>
            <w:r w:rsidRPr="00FA04FA">
              <w:rPr>
                <w:rFonts w:ascii="Calibri" w:hAnsi="Calibri"/>
              </w:rPr>
              <w:t>Neither I nor II</w:t>
            </w:r>
          </w:p>
        </w:tc>
        <w:tc>
          <w:tcPr>
            <w:tcW w:w="39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tabs>
                <w:tab w:val="left" w:pos="2970"/>
              </w:tabs>
              <w:spacing w:line="260" w:lineRule="atLeast"/>
              <w:rPr>
                <w:rFonts w:ascii="Calibri" w:hAnsi="Calibri"/>
                <w:b/>
              </w:rPr>
            </w:pPr>
          </w:p>
        </w:tc>
      </w:tr>
    </w:tbl>
    <w:p w:rsidR="002B023B" w:rsidRPr="00FA04FA" w:rsidRDefault="002B023B" w:rsidP="00BF5CF8">
      <w:pPr>
        <w:spacing w:line="260" w:lineRule="atLeast"/>
        <w:rPr>
          <w:rFonts w:ascii="Calibri" w:hAnsi="Calibri"/>
        </w:rPr>
      </w:pPr>
    </w:p>
    <w:p w:rsidR="002B023B" w:rsidRPr="00FA04FA" w:rsidRDefault="002B023B" w:rsidP="00BF5CF8">
      <w:pPr>
        <w:spacing w:line="260" w:lineRule="atLeast"/>
        <w:rPr>
          <w:rFonts w:ascii="Calibri" w:hAnsi="Calibri"/>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rPr>
        <w:t xml:space="preserve"> </w:t>
      </w:r>
      <w:r w:rsidR="00437EB0" w:rsidRPr="00FA04FA">
        <w:rPr>
          <w:rFonts w:ascii="Calibri" w:hAnsi="Calibri"/>
          <w:b/>
          <w:color w:val="0000FF"/>
        </w:rPr>
        <w:t xml:space="preserve"> </w:t>
      </w:r>
      <w:r w:rsidR="00437EB0" w:rsidRPr="00FA04FA">
        <w:rPr>
          <w:rFonts w:ascii="Calibri" w:hAnsi="Calibri"/>
          <w:color w:val="000000"/>
        </w:rPr>
        <w:t xml:space="preserve"> </w:t>
      </w:r>
      <w:r w:rsidR="00C64832" w:rsidRPr="00FA04FA">
        <w:rPr>
          <w:rFonts w:ascii="Calibri" w:hAnsi="Calibri"/>
          <w:color w:val="000000"/>
        </w:rPr>
        <w:t>[</w:t>
      </w:r>
      <w:r w:rsidR="00EA5A20" w:rsidRPr="00FA04FA">
        <w:rPr>
          <w:rStyle w:val="Normal1"/>
          <w:rFonts w:ascii="Calibri" w:hAnsi="Calibri"/>
          <w:bCs/>
        </w:rPr>
        <w:t>§</w:t>
      </w:r>
      <w:r w:rsidR="00EA5A20" w:rsidRPr="00FA04FA">
        <w:rPr>
          <w:rFonts w:ascii="Calibri" w:hAnsi="Calibri"/>
          <w:color w:val="000000"/>
        </w:rPr>
        <w:t xml:space="preserve">368(a)(1)] </w:t>
      </w:r>
      <w:r w:rsidRPr="00FA04FA">
        <w:rPr>
          <w:rFonts w:ascii="Calibri" w:hAnsi="Calibri"/>
        </w:rPr>
        <w:t xml:space="preserve">Which one of the following is not a corporate reorganization as defined in the </w:t>
      </w:r>
      <w:r w:rsidR="00A7053E" w:rsidRPr="00FA04FA">
        <w:rPr>
          <w:rFonts w:ascii="Calibri" w:hAnsi="Calibri"/>
        </w:rPr>
        <w:br/>
      </w:r>
      <w:r w:rsidRPr="00FA04FA">
        <w:rPr>
          <w:rFonts w:ascii="Calibri" w:hAnsi="Calibri"/>
        </w:rPr>
        <w:t xml:space="preserve">Internal Revenue Code? </w:t>
      </w:r>
    </w:p>
    <w:tbl>
      <w:tblPr>
        <w:tblW w:w="10368" w:type="dxa"/>
        <w:tblLook w:val="01E0" w:firstRow="1" w:lastRow="1" w:firstColumn="1" w:lastColumn="1" w:noHBand="0" w:noVBand="0"/>
      </w:tblPr>
      <w:tblGrid>
        <w:gridCol w:w="399"/>
        <w:gridCol w:w="2971"/>
        <w:gridCol w:w="454"/>
        <w:gridCol w:w="6154"/>
        <w:gridCol w:w="390"/>
      </w:tblGrid>
      <w:tr w:rsidR="00437EB0" w:rsidRPr="00FA04FA" w:rsidTr="00EB5C12">
        <w:tc>
          <w:tcPr>
            <w:tcW w:w="396" w:type="dxa"/>
          </w:tcPr>
          <w:p w:rsidR="00437EB0" w:rsidRPr="00FA04FA" w:rsidRDefault="00437EB0" w:rsidP="00BF5CF8">
            <w:pPr>
              <w:spacing w:line="260" w:lineRule="atLeast"/>
              <w:rPr>
                <w:rFonts w:ascii="Calibri" w:hAnsi="Calibri"/>
                <w:b/>
              </w:rPr>
            </w:pPr>
            <w:r w:rsidRPr="00FA04FA">
              <w:rPr>
                <w:rFonts w:ascii="Calibri" w:hAnsi="Calibri"/>
                <w:b/>
              </w:rPr>
              <w:t>a.</w:t>
            </w:r>
          </w:p>
        </w:tc>
        <w:tc>
          <w:tcPr>
            <w:tcW w:w="2972" w:type="dxa"/>
          </w:tcPr>
          <w:p w:rsidR="00437EB0" w:rsidRPr="00FA04FA" w:rsidRDefault="00437EB0" w:rsidP="00BF5CF8">
            <w:pPr>
              <w:spacing w:line="260" w:lineRule="atLeast"/>
              <w:rPr>
                <w:rFonts w:ascii="Calibri" w:hAnsi="Calibri"/>
              </w:rPr>
            </w:pPr>
            <w:r w:rsidRPr="00FA04FA">
              <w:rPr>
                <w:rFonts w:ascii="Calibri" w:hAnsi="Calibri"/>
              </w:rPr>
              <w:t>Stock redemption.</w:t>
            </w:r>
          </w:p>
        </w:tc>
        <w:tc>
          <w:tcPr>
            <w:tcW w:w="454" w:type="dxa"/>
          </w:tcPr>
          <w:p w:rsidR="00437EB0" w:rsidRPr="00FA04FA" w:rsidRDefault="00437EB0" w:rsidP="00BF5CF8">
            <w:pPr>
              <w:spacing w:line="260" w:lineRule="atLeast"/>
              <w:rPr>
                <w:rFonts w:ascii="Calibri" w:hAnsi="Calibri"/>
                <w:b/>
              </w:rPr>
            </w:pPr>
            <w:r w:rsidRPr="00FA04FA">
              <w:rPr>
                <w:rFonts w:ascii="Calibri" w:hAnsi="Calibri"/>
                <w:b/>
              </w:rPr>
              <w:t>b.</w:t>
            </w:r>
          </w:p>
        </w:tc>
        <w:tc>
          <w:tcPr>
            <w:tcW w:w="6156" w:type="dxa"/>
            <w:tcBorders>
              <w:right w:val="single" w:sz="4" w:space="0" w:color="auto"/>
            </w:tcBorders>
          </w:tcPr>
          <w:p w:rsidR="00437EB0" w:rsidRPr="00FA04FA" w:rsidRDefault="00437EB0" w:rsidP="00BF5CF8">
            <w:pPr>
              <w:spacing w:line="260" w:lineRule="atLeast"/>
              <w:rPr>
                <w:rFonts w:ascii="Calibri" w:hAnsi="Calibri"/>
              </w:rPr>
            </w:pPr>
            <w:r w:rsidRPr="00FA04FA">
              <w:rPr>
                <w:rFonts w:ascii="Calibri" w:hAnsi="Calibri"/>
              </w:rPr>
              <w:t>Recapitalization</w:t>
            </w:r>
          </w:p>
        </w:tc>
        <w:tc>
          <w:tcPr>
            <w:tcW w:w="39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rPr>
                <w:rFonts w:ascii="Calibri" w:hAnsi="Calibri"/>
                <w:b/>
              </w:rPr>
            </w:pPr>
          </w:p>
        </w:tc>
      </w:tr>
      <w:tr w:rsidR="00437EB0" w:rsidRPr="00FA04FA" w:rsidTr="00EB5C12">
        <w:trPr>
          <w:gridAfter w:val="1"/>
          <w:wAfter w:w="390" w:type="dxa"/>
        </w:trPr>
        <w:tc>
          <w:tcPr>
            <w:tcW w:w="396" w:type="dxa"/>
          </w:tcPr>
          <w:p w:rsidR="00437EB0" w:rsidRPr="00FA04FA" w:rsidRDefault="00437EB0" w:rsidP="00BF5CF8">
            <w:pPr>
              <w:spacing w:line="260" w:lineRule="atLeast"/>
              <w:rPr>
                <w:rFonts w:ascii="Calibri" w:hAnsi="Calibri"/>
                <w:b/>
              </w:rPr>
            </w:pPr>
            <w:r w:rsidRPr="00FA04FA">
              <w:rPr>
                <w:rFonts w:ascii="Calibri" w:hAnsi="Calibri"/>
                <w:b/>
              </w:rPr>
              <w:t>c.</w:t>
            </w:r>
          </w:p>
        </w:tc>
        <w:tc>
          <w:tcPr>
            <w:tcW w:w="2972" w:type="dxa"/>
          </w:tcPr>
          <w:p w:rsidR="00437EB0" w:rsidRPr="00FA04FA" w:rsidRDefault="00437EB0" w:rsidP="00BF5CF8">
            <w:pPr>
              <w:spacing w:line="260" w:lineRule="atLeast"/>
              <w:rPr>
                <w:rFonts w:ascii="Calibri" w:hAnsi="Calibri"/>
              </w:rPr>
            </w:pPr>
            <w:r w:rsidRPr="00FA04FA">
              <w:rPr>
                <w:rFonts w:ascii="Calibri" w:hAnsi="Calibri"/>
              </w:rPr>
              <w:t>Mere change in identity.</w:t>
            </w:r>
          </w:p>
        </w:tc>
        <w:tc>
          <w:tcPr>
            <w:tcW w:w="454" w:type="dxa"/>
          </w:tcPr>
          <w:p w:rsidR="00437EB0" w:rsidRPr="00FA04FA" w:rsidRDefault="00437EB0" w:rsidP="00BF5CF8">
            <w:pPr>
              <w:spacing w:line="260" w:lineRule="atLeast"/>
              <w:rPr>
                <w:rFonts w:ascii="Calibri" w:hAnsi="Calibri"/>
                <w:b/>
              </w:rPr>
            </w:pPr>
            <w:r w:rsidRPr="00FA04FA">
              <w:rPr>
                <w:rFonts w:ascii="Calibri" w:hAnsi="Calibri"/>
                <w:b/>
              </w:rPr>
              <w:t>d.</w:t>
            </w:r>
          </w:p>
        </w:tc>
        <w:tc>
          <w:tcPr>
            <w:tcW w:w="6156" w:type="dxa"/>
          </w:tcPr>
          <w:p w:rsidR="00437EB0" w:rsidRPr="00FA04FA" w:rsidRDefault="00437EB0" w:rsidP="00BF5CF8">
            <w:pPr>
              <w:spacing w:line="260" w:lineRule="atLeast"/>
              <w:rPr>
                <w:rFonts w:ascii="Calibri" w:hAnsi="Calibri"/>
              </w:rPr>
            </w:pPr>
            <w:r w:rsidRPr="00FA04FA">
              <w:rPr>
                <w:rFonts w:ascii="Calibri" w:hAnsi="Calibri"/>
              </w:rPr>
              <w:t>Statutory merger.</w:t>
            </w:r>
          </w:p>
        </w:tc>
      </w:tr>
    </w:tbl>
    <w:p w:rsidR="002B023B" w:rsidRPr="00FA04FA" w:rsidRDefault="003F147D" w:rsidP="00BF5CF8">
      <w:pPr>
        <w:spacing w:before="180" w:line="260" w:lineRule="atLeast"/>
        <w:rPr>
          <w:rFonts w:ascii="Calibri" w:hAnsi="Calibri"/>
        </w:rPr>
      </w:pPr>
      <w:r w:rsidRPr="00FA04FA">
        <w:rPr>
          <w:rFonts w:ascii="Calibri" w:hAnsi="Calibri"/>
          <w:b/>
          <w:color w:val="0000FF"/>
        </w:rPr>
        <w:br w:type="column"/>
      </w:r>
      <w:r w:rsidR="002B023B" w:rsidRPr="00FA04FA">
        <w:rPr>
          <w:rFonts w:ascii="Calibri" w:hAnsi="Calibri"/>
          <w:b/>
          <w:color w:val="0000FF"/>
        </w:rPr>
        <w:lastRenderedPageBreak/>
        <w:fldChar w:fldCharType="begin"/>
      </w:r>
      <w:r w:rsidR="002B023B" w:rsidRPr="00FA04FA">
        <w:rPr>
          <w:rFonts w:ascii="Calibri" w:hAnsi="Calibri"/>
          <w:b/>
          <w:color w:val="0000FF"/>
        </w:rPr>
        <w:instrText xml:space="preserve">autonumout </w:instrText>
      </w:r>
      <w:r w:rsidR="002B023B" w:rsidRPr="00FA04FA">
        <w:rPr>
          <w:rFonts w:ascii="Calibri" w:hAnsi="Calibri"/>
          <w:b/>
          <w:color w:val="0000FF"/>
        </w:rPr>
        <w:fldChar w:fldCharType="end"/>
      </w:r>
      <w:r w:rsidR="002B023B" w:rsidRPr="00FA04FA">
        <w:rPr>
          <w:rFonts w:ascii="Calibri" w:hAnsi="Calibri"/>
        </w:rPr>
        <w:t xml:space="preserve">  </w:t>
      </w:r>
      <w:r w:rsidR="00437EB0" w:rsidRPr="00FA04FA">
        <w:rPr>
          <w:rFonts w:ascii="Calibri" w:hAnsi="Calibri"/>
          <w:b/>
          <w:color w:val="0000FF"/>
        </w:rPr>
        <w:t xml:space="preserve"> </w:t>
      </w:r>
      <w:r w:rsidR="00796D87" w:rsidRPr="00FA04FA">
        <w:rPr>
          <w:rFonts w:ascii="Calibri" w:hAnsi="Calibri"/>
          <w:color w:val="000000"/>
        </w:rPr>
        <w:t>[</w:t>
      </w:r>
      <w:r w:rsidR="00B436F4" w:rsidRPr="00FA04FA">
        <w:rPr>
          <w:rStyle w:val="Normal1"/>
          <w:rFonts w:ascii="Calibri" w:hAnsi="Calibri"/>
          <w:bCs/>
        </w:rPr>
        <w:t>§</w:t>
      </w:r>
      <w:r w:rsidR="00B436F4" w:rsidRPr="00FA04FA">
        <w:rPr>
          <w:rFonts w:ascii="Calibri" w:hAnsi="Calibri"/>
          <w:color w:val="000000"/>
        </w:rPr>
        <w:t>368(a)(1)</w:t>
      </w:r>
      <w:r w:rsidR="00437EB0" w:rsidRPr="00FA04FA">
        <w:rPr>
          <w:rFonts w:ascii="Calibri" w:hAnsi="Calibri"/>
          <w:color w:val="000000"/>
        </w:rPr>
        <w:t xml:space="preserve">] </w:t>
      </w:r>
      <w:r w:rsidR="002B023B" w:rsidRPr="00FA04FA">
        <w:rPr>
          <w:rFonts w:ascii="Calibri" w:hAnsi="Calibri"/>
          <w:u w:val="single"/>
        </w:rPr>
        <w:t>Jaxson Corp</w:t>
      </w:r>
      <w:r w:rsidR="002B023B" w:rsidRPr="00FA04FA">
        <w:rPr>
          <w:rFonts w:ascii="Calibri" w:hAnsi="Calibri"/>
        </w:rPr>
        <w:t xml:space="preserve">. has 200,000 shares of voting common stock issued and outstanding. </w:t>
      </w:r>
      <w:r w:rsidR="00EB5C12" w:rsidRPr="00FA04FA">
        <w:rPr>
          <w:rFonts w:ascii="Calibri" w:hAnsi="Calibri"/>
        </w:rPr>
        <w:t xml:space="preserve"> </w:t>
      </w:r>
      <w:r w:rsidR="00796D87" w:rsidRPr="00FA04FA">
        <w:rPr>
          <w:rFonts w:ascii="Calibri" w:hAnsi="Calibri"/>
        </w:rPr>
        <w:br/>
      </w:r>
      <w:r w:rsidR="002B023B" w:rsidRPr="00FA04FA">
        <w:rPr>
          <w:rFonts w:ascii="Calibri" w:hAnsi="Calibri"/>
          <w:u w:val="single"/>
        </w:rPr>
        <w:t>King Corp</w:t>
      </w:r>
      <w:r w:rsidR="002B023B" w:rsidRPr="00FA04FA">
        <w:rPr>
          <w:rFonts w:ascii="Calibri" w:hAnsi="Calibri"/>
        </w:rPr>
        <w:t xml:space="preserve">. has decided to acquire 90 percent of Jaxson's voting common stock </w:t>
      </w:r>
      <w:r w:rsidR="005946C7" w:rsidRPr="00FA04FA">
        <w:rPr>
          <w:rFonts w:ascii="Calibri" w:hAnsi="Calibri"/>
        </w:rPr>
        <w:br/>
      </w:r>
      <w:r w:rsidR="002B023B" w:rsidRPr="00FA04FA">
        <w:rPr>
          <w:rFonts w:ascii="Calibri" w:hAnsi="Calibri"/>
        </w:rPr>
        <w:t xml:space="preserve">solely in exchange for 50 percent of its voting common stock and retain Jaxson as a subsidiary </w:t>
      </w:r>
      <w:r w:rsidR="005946C7" w:rsidRPr="00FA04FA">
        <w:rPr>
          <w:rFonts w:ascii="Calibri" w:hAnsi="Calibri"/>
        </w:rPr>
        <w:br/>
      </w:r>
      <w:r w:rsidR="002B023B" w:rsidRPr="00FA04FA">
        <w:rPr>
          <w:rFonts w:ascii="Calibri" w:hAnsi="Calibri"/>
        </w:rPr>
        <w:t>after the transac</w:t>
      </w:r>
      <w:r w:rsidR="002B023B" w:rsidRPr="00FA04FA">
        <w:rPr>
          <w:rFonts w:ascii="Calibri" w:hAnsi="Calibri"/>
        </w:rPr>
        <w:softHyphen/>
        <w:t>tion. Which</w:t>
      </w:r>
      <w:r w:rsidR="008A3AB6" w:rsidRPr="00FA04FA">
        <w:rPr>
          <w:rFonts w:ascii="Calibri" w:hAnsi="Calibri"/>
        </w:rPr>
        <w:t xml:space="preserve"> of these</w:t>
      </w:r>
      <w:r w:rsidR="002B023B" w:rsidRPr="00FA04FA">
        <w:rPr>
          <w:rFonts w:ascii="Calibri" w:hAnsi="Calibri"/>
        </w:rPr>
        <w:t xml:space="preserve"> statements is true?</w:t>
      </w:r>
    </w:p>
    <w:tbl>
      <w:tblPr>
        <w:tblW w:w="10260" w:type="dxa"/>
        <w:tblInd w:w="108" w:type="dxa"/>
        <w:tblLook w:val="01E0" w:firstRow="1" w:lastRow="1" w:firstColumn="1" w:lastColumn="1" w:noHBand="0" w:noVBand="0"/>
      </w:tblPr>
      <w:tblGrid>
        <w:gridCol w:w="411"/>
        <w:gridCol w:w="9472"/>
        <w:gridCol w:w="377"/>
      </w:tblGrid>
      <w:tr w:rsidR="00437EB0" w:rsidRPr="00FA04FA" w:rsidTr="00EB5C12">
        <w:tc>
          <w:tcPr>
            <w:tcW w:w="411" w:type="dxa"/>
          </w:tcPr>
          <w:p w:rsidR="00437EB0" w:rsidRPr="00FA04FA" w:rsidRDefault="00437EB0" w:rsidP="00BF5CF8">
            <w:pPr>
              <w:tabs>
                <w:tab w:val="left" w:pos="2970"/>
              </w:tabs>
              <w:spacing w:line="260" w:lineRule="atLeast"/>
              <w:jc w:val="center"/>
              <w:rPr>
                <w:rFonts w:ascii="Calibri" w:hAnsi="Calibri"/>
                <w:b/>
              </w:rPr>
            </w:pPr>
            <w:r w:rsidRPr="00FA04FA">
              <w:rPr>
                <w:rFonts w:ascii="Calibri" w:hAnsi="Calibri"/>
                <w:b/>
              </w:rPr>
              <w:t>a.</w:t>
            </w:r>
          </w:p>
        </w:tc>
        <w:tc>
          <w:tcPr>
            <w:tcW w:w="9472" w:type="dxa"/>
            <w:tcBorders>
              <w:right w:val="single" w:sz="4" w:space="0" w:color="auto"/>
            </w:tcBorders>
          </w:tcPr>
          <w:p w:rsidR="00437EB0" w:rsidRPr="00FA04FA" w:rsidRDefault="00EB5C12" w:rsidP="00BF5CF8">
            <w:pPr>
              <w:tabs>
                <w:tab w:val="left" w:pos="2970"/>
              </w:tabs>
              <w:spacing w:line="260" w:lineRule="atLeast"/>
              <w:ind w:right="-35"/>
              <w:rPr>
                <w:rFonts w:ascii="Calibri" w:hAnsi="Calibri"/>
              </w:rPr>
            </w:pPr>
            <w:r w:rsidRPr="00FA04FA">
              <w:rPr>
                <w:rFonts w:ascii="Calibri" w:hAnsi="Calibri"/>
              </w:rPr>
              <w:t>King must acquire 100%</w:t>
            </w:r>
            <w:r w:rsidR="00437EB0" w:rsidRPr="00FA04FA">
              <w:rPr>
                <w:rFonts w:ascii="Calibri" w:hAnsi="Calibri"/>
              </w:rPr>
              <w:t xml:space="preserve"> of Jaxson stock for the transaction to be a tax-free reorganization.</w:t>
            </w:r>
          </w:p>
        </w:tc>
        <w:tc>
          <w:tcPr>
            <w:tcW w:w="377"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tabs>
                <w:tab w:val="left" w:pos="2970"/>
              </w:tabs>
              <w:spacing w:line="260" w:lineRule="atLeast"/>
              <w:rPr>
                <w:rFonts w:ascii="Calibri" w:hAnsi="Calibri"/>
                <w:b/>
              </w:rPr>
            </w:pPr>
          </w:p>
        </w:tc>
      </w:tr>
      <w:tr w:rsidR="00437EB0" w:rsidRPr="00FA04FA" w:rsidTr="00EB5C12">
        <w:trPr>
          <w:gridAfter w:val="1"/>
          <w:wAfter w:w="377" w:type="dxa"/>
        </w:trPr>
        <w:tc>
          <w:tcPr>
            <w:tcW w:w="411" w:type="dxa"/>
          </w:tcPr>
          <w:p w:rsidR="00437EB0" w:rsidRPr="00FA04FA" w:rsidRDefault="00437EB0" w:rsidP="00BF5CF8">
            <w:pPr>
              <w:tabs>
                <w:tab w:val="left" w:pos="2970"/>
              </w:tabs>
              <w:spacing w:line="260" w:lineRule="atLeast"/>
              <w:jc w:val="center"/>
              <w:rPr>
                <w:rFonts w:ascii="Calibri" w:hAnsi="Calibri"/>
                <w:b/>
              </w:rPr>
            </w:pPr>
            <w:r w:rsidRPr="00FA04FA">
              <w:rPr>
                <w:rFonts w:ascii="Calibri" w:hAnsi="Calibri"/>
                <w:b/>
              </w:rPr>
              <w:t>b.</w:t>
            </w:r>
          </w:p>
        </w:tc>
        <w:tc>
          <w:tcPr>
            <w:tcW w:w="9472" w:type="dxa"/>
          </w:tcPr>
          <w:p w:rsidR="00437EB0" w:rsidRPr="00FA04FA" w:rsidRDefault="00437EB0" w:rsidP="00BF5CF8">
            <w:pPr>
              <w:tabs>
                <w:tab w:val="left" w:pos="2970"/>
              </w:tabs>
              <w:spacing w:line="260" w:lineRule="atLeast"/>
              <w:rPr>
                <w:rFonts w:ascii="Calibri" w:hAnsi="Calibri"/>
              </w:rPr>
            </w:pPr>
            <w:r w:rsidRPr="00FA04FA">
              <w:rPr>
                <w:rFonts w:ascii="Calibri" w:hAnsi="Calibri"/>
              </w:rPr>
              <w:t>The transaction will qualify as a tax-free reorganization.</w:t>
            </w:r>
          </w:p>
        </w:tc>
      </w:tr>
      <w:tr w:rsidR="00437EB0" w:rsidRPr="00FA04FA" w:rsidTr="00EB5C12">
        <w:trPr>
          <w:gridAfter w:val="1"/>
          <w:wAfter w:w="377" w:type="dxa"/>
        </w:trPr>
        <w:tc>
          <w:tcPr>
            <w:tcW w:w="411" w:type="dxa"/>
          </w:tcPr>
          <w:p w:rsidR="00437EB0" w:rsidRPr="00FA04FA" w:rsidRDefault="00437EB0" w:rsidP="00BF5CF8">
            <w:pPr>
              <w:tabs>
                <w:tab w:val="left" w:pos="2970"/>
              </w:tabs>
              <w:spacing w:line="260" w:lineRule="atLeast"/>
              <w:jc w:val="center"/>
              <w:rPr>
                <w:rFonts w:ascii="Calibri" w:hAnsi="Calibri"/>
                <w:b/>
              </w:rPr>
            </w:pPr>
            <w:r w:rsidRPr="00FA04FA">
              <w:rPr>
                <w:rFonts w:ascii="Calibri" w:hAnsi="Calibri"/>
                <w:b/>
              </w:rPr>
              <w:t>c.</w:t>
            </w:r>
          </w:p>
        </w:tc>
        <w:tc>
          <w:tcPr>
            <w:tcW w:w="9472" w:type="dxa"/>
          </w:tcPr>
          <w:p w:rsidR="00437EB0" w:rsidRPr="00FA04FA" w:rsidRDefault="00437EB0" w:rsidP="00BF5CF8">
            <w:pPr>
              <w:tabs>
                <w:tab w:val="left" w:pos="2970"/>
              </w:tabs>
              <w:spacing w:line="260" w:lineRule="atLeast"/>
              <w:rPr>
                <w:rFonts w:ascii="Calibri" w:hAnsi="Calibri"/>
              </w:rPr>
            </w:pPr>
            <w:r w:rsidRPr="00FA04FA">
              <w:rPr>
                <w:rFonts w:ascii="Calibri" w:hAnsi="Calibri"/>
              </w:rPr>
              <w:t>Kin</w:t>
            </w:r>
            <w:r w:rsidR="00EB5C12" w:rsidRPr="00FA04FA">
              <w:rPr>
                <w:rFonts w:ascii="Calibri" w:hAnsi="Calibri"/>
              </w:rPr>
              <w:t>g must issue at least 60%</w:t>
            </w:r>
            <w:r w:rsidRPr="00FA04FA">
              <w:rPr>
                <w:rFonts w:ascii="Calibri" w:hAnsi="Calibri"/>
              </w:rPr>
              <w:t xml:space="preserve"> of its voting common stock for the transaction to qualify as a </w:t>
            </w:r>
            <w:r w:rsidR="005946C7" w:rsidRPr="00FA04FA">
              <w:rPr>
                <w:rFonts w:ascii="Calibri" w:hAnsi="Calibri"/>
              </w:rPr>
              <w:br/>
            </w:r>
            <w:r w:rsidRPr="00FA04FA">
              <w:rPr>
                <w:rFonts w:ascii="Calibri" w:hAnsi="Calibri"/>
              </w:rPr>
              <w:t>tax-free reorganization.</w:t>
            </w:r>
          </w:p>
        </w:tc>
      </w:tr>
      <w:tr w:rsidR="00437EB0" w:rsidRPr="00FA04FA" w:rsidTr="00EB5C12">
        <w:trPr>
          <w:gridAfter w:val="1"/>
          <w:wAfter w:w="377" w:type="dxa"/>
        </w:trPr>
        <w:tc>
          <w:tcPr>
            <w:tcW w:w="411" w:type="dxa"/>
          </w:tcPr>
          <w:p w:rsidR="00437EB0" w:rsidRPr="00FA04FA" w:rsidRDefault="00437EB0" w:rsidP="00BF5CF8">
            <w:pPr>
              <w:tabs>
                <w:tab w:val="left" w:pos="2970"/>
              </w:tabs>
              <w:spacing w:line="260" w:lineRule="atLeast"/>
              <w:jc w:val="center"/>
              <w:rPr>
                <w:rFonts w:ascii="Calibri" w:hAnsi="Calibri"/>
                <w:b/>
              </w:rPr>
            </w:pPr>
            <w:r w:rsidRPr="00FA04FA">
              <w:rPr>
                <w:rFonts w:ascii="Calibri" w:hAnsi="Calibri"/>
                <w:b/>
              </w:rPr>
              <w:t>d.</w:t>
            </w:r>
          </w:p>
        </w:tc>
        <w:tc>
          <w:tcPr>
            <w:tcW w:w="9472" w:type="dxa"/>
          </w:tcPr>
          <w:p w:rsidR="00437EB0" w:rsidRPr="00FA04FA" w:rsidRDefault="00437EB0" w:rsidP="00BF5CF8">
            <w:pPr>
              <w:tabs>
                <w:tab w:val="left" w:pos="2970"/>
              </w:tabs>
              <w:spacing w:line="260" w:lineRule="atLeast"/>
              <w:rPr>
                <w:rFonts w:ascii="Calibri" w:hAnsi="Calibri"/>
              </w:rPr>
            </w:pPr>
            <w:r w:rsidRPr="00FA04FA">
              <w:rPr>
                <w:rFonts w:ascii="Calibri" w:hAnsi="Calibri"/>
              </w:rPr>
              <w:t>Jaxson must surrender assets for the transaction to qualify as a tax-free reorganization.</w:t>
            </w:r>
          </w:p>
        </w:tc>
      </w:tr>
    </w:tbl>
    <w:p w:rsidR="00437EB0" w:rsidRPr="00FA04FA" w:rsidRDefault="00437EB0" w:rsidP="00BF5CF8">
      <w:pPr>
        <w:spacing w:line="260" w:lineRule="atLeast"/>
        <w:rPr>
          <w:rFonts w:ascii="Calibri" w:hAnsi="Calibri"/>
        </w:rPr>
      </w:pPr>
    </w:p>
    <w:p w:rsidR="002B023B" w:rsidRPr="00FA04FA" w:rsidRDefault="002B023B" w:rsidP="00BF5CF8">
      <w:pPr>
        <w:spacing w:line="260" w:lineRule="atLeast"/>
        <w:rPr>
          <w:rFonts w:ascii="Calibri" w:hAnsi="Calibri"/>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rPr>
        <w:t xml:space="preserve">  </w:t>
      </w:r>
      <w:r w:rsidR="00437EB0" w:rsidRPr="00FA04FA">
        <w:rPr>
          <w:rFonts w:ascii="Calibri" w:hAnsi="Calibri"/>
          <w:b/>
          <w:color w:val="0000FF"/>
        </w:rPr>
        <w:t xml:space="preserve"> </w:t>
      </w:r>
      <w:r w:rsidR="00796D87" w:rsidRPr="00FA04FA">
        <w:rPr>
          <w:rFonts w:ascii="Calibri" w:hAnsi="Calibri"/>
          <w:color w:val="000000"/>
        </w:rPr>
        <w:t>[</w:t>
      </w:r>
      <w:r w:rsidR="00B436F4" w:rsidRPr="00FA04FA">
        <w:rPr>
          <w:rStyle w:val="Normal1"/>
          <w:rFonts w:ascii="Calibri" w:hAnsi="Calibri"/>
          <w:bCs/>
        </w:rPr>
        <w:t>§</w:t>
      </w:r>
      <w:r w:rsidR="00B436F4" w:rsidRPr="00FA04FA">
        <w:rPr>
          <w:rFonts w:ascii="Calibri" w:hAnsi="Calibri"/>
          <w:color w:val="000000"/>
        </w:rPr>
        <w:t xml:space="preserve">354(a)(1), </w:t>
      </w:r>
      <w:r w:rsidR="00B436F4" w:rsidRPr="00FA04FA">
        <w:rPr>
          <w:rStyle w:val="Normal1"/>
          <w:rFonts w:ascii="Calibri" w:hAnsi="Calibri"/>
          <w:bCs/>
        </w:rPr>
        <w:t>§</w:t>
      </w:r>
      <w:r w:rsidR="00B436F4" w:rsidRPr="00FA04FA">
        <w:rPr>
          <w:rFonts w:ascii="Calibri" w:hAnsi="Calibri"/>
          <w:color w:val="000000"/>
        </w:rPr>
        <w:t>1.361-1</w:t>
      </w:r>
      <w:r w:rsidR="00437EB0" w:rsidRPr="00FA04FA">
        <w:rPr>
          <w:rFonts w:ascii="Calibri" w:hAnsi="Calibri"/>
          <w:color w:val="000000"/>
        </w:rPr>
        <w:t xml:space="preserve">] </w:t>
      </w:r>
      <w:r w:rsidRPr="00FA04FA">
        <w:rPr>
          <w:rFonts w:ascii="Calibri" w:hAnsi="Calibri"/>
        </w:rPr>
        <w:t xml:space="preserve">Corporations A and B combine in a qualifying reorganization, </w:t>
      </w:r>
      <w:r w:rsidR="005946C7" w:rsidRPr="00FA04FA">
        <w:rPr>
          <w:rFonts w:ascii="Calibri" w:hAnsi="Calibri"/>
        </w:rPr>
        <w:br/>
      </w:r>
      <w:r w:rsidRPr="00FA04FA">
        <w:rPr>
          <w:rFonts w:ascii="Calibri" w:hAnsi="Calibri"/>
        </w:rPr>
        <w:t>and form Corporation C, the only sur</w:t>
      </w:r>
      <w:r w:rsidRPr="00FA04FA">
        <w:rPr>
          <w:rFonts w:ascii="Calibri" w:hAnsi="Calibri"/>
        </w:rPr>
        <w:softHyphen/>
        <w:t>viving corporation. This reorganization is tax-free to the</w:t>
      </w:r>
    </w:p>
    <w:tbl>
      <w:tblPr>
        <w:tblW w:w="10170" w:type="dxa"/>
        <w:tblInd w:w="198" w:type="dxa"/>
        <w:tblLayout w:type="fixed"/>
        <w:tblLook w:val="0000" w:firstRow="0" w:lastRow="0" w:firstColumn="0" w:lastColumn="0" w:noHBand="0" w:noVBand="0"/>
      </w:tblPr>
      <w:tblGrid>
        <w:gridCol w:w="630"/>
        <w:gridCol w:w="1530"/>
        <w:gridCol w:w="2160"/>
        <w:gridCol w:w="810"/>
        <w:gridCol w:w="1710"/>
        <w:gridCol w:w="1620"/>
        <w:gridCol w:w="1350"/>
        <w:gridCol w:w="360"/>
      </w:tblGrid>
      <w:tr w:rsidR="00AA0494" w:rsidRPr="00FA04FA" w:rsidTr="00EB5C12">
        <w:tc>
          <w:tcPr>
            <w:tcW w:w="630" w:type="dxa"/>
          </w:tcPr>
          <w:p w:rsidR="00AA0494" w:rsidRPr="00FA04FA" w:rsidRDefault="00AA0494" w:rsidP="00BF5CF8">
            <w:pPr>
              <w:spacing w:line="260" w:lineRule="atLeast"/>
              <w:jc w:val="right"/>
              <w:rPr>
                <w:rFonts w:ascii="Calibri" w:hAnsi="Calibri"/>
              </w:rPr>
            </w:pPr>
          </w:p>
        </w:tc>
        <w:tc>
          <w:tcPr>
            <w:tcW w:w="1530" w:type="dxa"/>
          </w:tcPr>
          <w:p w:rsidR="00AA0494" w:rsidRPr="00FA04FA" w:rsidRDefault="00AA0494" w:rsidP="00BF5CF8">
            <w:pPr>
              <w:spacing w:line="260" w:lineRule="atLeast"/>
              <w:jc w:val="center"/>
              <w:rPr>
                <w:rFonts w:ascii="Calibri" w:hAnsi="Calibri"/>
              </w:rPr>
            </w:pPr>
            <w:r w:rsidRPr="00FA04FA">
              <w:rPr>
                <w:rFonts w:ascii="Calibri" w:hAnsi="Calibri"/>
              </w:rPr>
              <w:t xml:space="preserve">Stockholders   </w:t>
            </w:r>
          </w:p>
        </w:tc>
        <w:tc>
          <w:tcPr>
            <w:tcW w:w="2160" w:type="dxa"/>
          </w:tcPr>
          <w:p w:rsidR="00AA0494" w:rsidRPr="00FA04FA" w:rsidRDefault="00AA0494" w:rsidP="00BF5CF8">
            <w:pPr>
              <w:spacing w:line="260" w:lineRule="atLeast"/>
              <w:jc w:val="center"/>
              <w:rPr>
                <w:rFonts w:ascii="Calibri" w:hAnsi="Calibri"/>
              </w:rPr>
            </w:pPr>
            <w:r w:rsidRPr="00FA04FA">
              <w:rPr>
                <w:rFonts w:ascii="Calibri" w:hAnsi="Calibri"/>
              </w:rPr>
              <w:t>Corporation</w:t>
            </w:r>
          </w:p>
        </w:tc>
        <w:tc>
          <w:tcPr>
            <w:tcW w:w="810" w:type="dxa"/>
          </w:tcPr>
          <w:p w:rsidR="00AA0494" w:rsidRPr="00FA04FA" w:rsidRDefault="00AA0494" w:rsidP="00BF5CF8">
            <w:pPr>
              <w:spacing w:line="260" w:lineRule="atLeast"/>
              <w:jc w:val="right"/>
              <w:rPr>
                <w:rFonts w:ascii="Calibri" w:hAnsi="Calibri"/>
              </w:rPr>
            </w:pPr>
          </w:p>
        </w:tc>
        <w:tc>
          <w:tcPr>
            <w:tcW w:w="1710" w:type="dxa"/>
          </w:tcPr>
          <w:p w:rsidR="00AA0494" w:rsidRPr="00FA04FA" w:rsidRDefault="00AA0494" w:rsidP="00BF5CF8">
            <w:pPr>
              <w:spacing w:line="260" w:lineRule="atLeast"/>
              <w:jc w:val="center"/>
              <w:rPr>
                <w:rFonts w:ascii="Calibri" w:hAnsi="Calibri"/>
              </w:rPr>
            </w:pPr>
            <w:r w:rsidRPr="00FA04FA">
              <w:rPr>
                <w:rFonts w:ascii="Calibri" w:hAnsi="Calibri"/>
              </w:rPr>
              <w:t xml:space="preserve">Stockholders  </w:t>
            </w:r>
          </w:p>
        </w:tc>
        <w:tc>
          <w:tcPr>
            <w:tcW w:w="1620" w:type="dxa"/>
          </w:tcPr>
          <w:p w:rsidR="00AA0494" w:rsidRPr="00FA04FA" w:rsidRDefault="00AA0494" w:rsidP="00BF5CF8">
            <w:pPr>
              <w:spacing w:line="260" w:lineRule="atLeast"/>
              <w:jc w:val="center"/>
              <w:rPr>
                <w:rFonts w:ascii="Calibri" w:hAnsi="Calibri"/>
              </w:rPr>
            </w:pPr>
            <w:r w:rsidRPr="00FA04FA">
              <w:rPr>
                <w:rFonts w:ascii="Calibri" w:hAnsi="Calibri"/>
              </w:rPr>
              <w:t>Corporation</w:t>
            </w:r>
          </w:p>
        </w:tc>
        <w:tc>
          <w:tcPr>
            <w:tcW w:w="1350" w:type="dxa"/>
            <w:tcBorders>
              <w:right w:val="single" w:sz="4" w:space="0" w:color="auto"/>
            </w:tcBorders>
          </w:tcPr>
          <w:p w:rsidR="00AA0494" w:rsidRPr="00FA04FA" w:rsidRDefault="00AA0494" w:rsidP="00BF5CF8">
            <w:pPr>
              <w:spacing w:line="260" w:lineRule="atLeast"/>
              <w:jc w:val="center"/>
              <w:rPr>
                <w:rFonts w:ascii="Calibri" w:hAnsi="Calibri"/>
              </w:rPr>
            </w:pPr>
          </w:p>
        </w:tc>
        <w:tc>
          <w:tcPr>
            <w:tcW w:w="360" w:type="dxa"/>
            <w:tcBorders>
              <w:top w:val="single" w:sz="4" w:space="0" w:color="auto"/>
              <w:left w:val="single" w:sz="4" w:space="0" w:color="auto"/>
              <w:bottom w:val="single" w:sz="4" w:space="0" w:color="auto"/>
              <w:right w:val="single" w:sz="4" w:space="0" w:color="auto"/>
            </w:tcBorders>
          </w:tcPr>
          <w:p w:rsidR="00AA0494" w:rsidRPr="00FA04FA" w:rsidRDefault="00AA0494" w:rsidP="00BF5CF8">
            <w:pPr>
              <w:spacing w:line="260" w:lineRule="atLeast"/>
              <w:jc w:val="center"/>
              <w:rPr>
                <w:rFonts w:ascii="Calibri" w:hAnsi="Calibri"/>
              </w:rPr>
            </w:pPr>
          </w:p>
        </w:tc>
      </w:tr>
      <w:tr w:rsidR="00AA0494" w:rsidRPr="00FA04FA" w:rsidTr="00EB5C12">
        <w:trPr>
          <w:gridAfter w:val="1"/>
          <w:wAfter w:w="360" w:type="dxa"/>
        </w:trPr>
        <w:tc>
          <w:tcPr>
            <w:tcW w:w="630" w:type="dxa"/>
          </w:tcPr>
          <w:p w:rsidR="00AA0494" w:rsidRPr="00FA04FA" w:rsidRDefault="00AA0494" w:rsidP="00BF5CF8">
            <w:pPr>
              <w:spacing w:line="260" w:lineRule="atLeast"/>
              <w:jc w:val="right"/>
              <w:rPr>
                <w:rFonts w:ascii="Calibri" w:hAnsi="Calibri"/>
              </w:rPr>
            </w:pPr>
            <w:r w:rsidRPr="00FA04FA">
              <w:rPr>
                <w:rFonts w:ascii="Calibri" w:hAnsi="Calibri"/>
              </w:rPr>
              <w:t>a.</w:t>
            </w:r>
          </w:p>
        </w:tc>
        <w:tc>
          <w:tcPr>
            <w:tcW w:w="1530" w:type="dxa"/>
          </w:tcPr>
          <w:p w:rsidR="00AA0494" w:rsidRPr="00FA04FA" w:rsidRDefault="00AA0494" w:rsidP="00BF5CF8">
            <w:pPr>
              <w:spacing w:line="260" w:lineRule="atLeast"/>
              <w:jc w:val="center"/>
              <w:rPr>
                <w:rFonts w:ascii="Calibri" w:hAnsi="Calibri"/>
              </w:rPr>
            </w:pPr>
            <w:r w:rsidRPr="00FA04FA">
              <w:rPr>
                <w:rFonts w:ascii="Calibri" w:hAnsi="Calibri"/>
              </w:rPr>
              <w:t>Yes</w:t>
            </w:r>
          </w:p>
        </w:tc>
        <w:tc>
          <w:tcPr>
            <w:tcW w:w="2160" w:type="dxa"/>
          </w:tcPr>
          <w:p w:rsidR="00AA0494" w:rsidRPr="00FA04FA" w:rsidRDefault="00AA0494" w:rsidP="00BF5CF8">
            <w:pPr>
              <w:spacing w:line="260" w:lineRule="atLeast"/>
              <w:jc w:val="center"/>
              <w:rPr>
                <w:rFonts w:ascii="Calibri" w:hAnsi="Calibri"/>
              </w:rPr>
            </w:pPr>
            <w:r w:rsidRPr="00FA04FA">
              <w:rPr>
                <w:rFonts w:ascii="Calibri" w:hAnsi="Calibri"/>
              </w:rPr>
              <w:t>Yes</w:t>
            </w:r>
          </w:p>
        </w:tc>
        <w:tc>
          <w:tcPr>
            <w:tcW w:w="810" w:type="dxa"/>
          </w:tcPr>
          <w:p w:rsidR="00AA0494" w:rsidRPr="00FA04FA" w:rsidRDefault="00AA0494" w:rsidP="00BF5CF8">
            <w:pPr>
              <w:spacing w:line="260" w:lineRule="atLeast"/>
              <w:jc w:val="right"/>
              <w:rPr>
                <w:rFonts w:ascii="Calibri" w:hAnsi="Calibri"/>
              </w:rPr>
            </w:pPr>
            <w:r w:rsidRPr="00FA04FA">
              <w:rPr>
                <w:rFonts w:ascii="Calibri" w:hAnsi="Calibri"/>
              </w:rPr>
              <w:t>c.</w:t>
            </w:r>
          </w:p>
        </w:tc>
        <w:tc>
          <w:tcPr>
            <w:tcW w:w="1710" w:type="dxa"/>
          </w:tcPr>
          <w:p w:rsidR="00AA0494" w:rsidRPr="00FA04FA" w:rsidRDefault="00AA0494" w:rsidP="00BF5CF8">
            <w:pPr>
              <w:spacing w:line="260" w:lineRule="atLeast"/>
              <w:jc w:val="center"/>
              <w:rPr>
                <w:rFonts w:ascii="Calibri" w:hAnsi="Calibri"/>
              </w:rPr>
            </w:pPr>
            <w:r w:rsidRPr="00FA04FA">
              <w:rPr>
                <w:rFonts w:ascii="Calibri" w:hAnsi="Calibri"/>
              </w:rPr>
              <w:t>No</w:t>
            </w:r>
          </w:p>
        </w:tc>
        <w:tc>
          <w:tcPr>
            <w:tcW w:w="1620" w:type="dxa"/>
          </w:tcPr>
          <w:p w:rsidR="00AA0494" w:rsidRPr="00FA04FA" w:rsidRDefault="00AA0494" w:rsidP="00BF5CF8">
            <w:pPr>
              <w:spacing w:line="260" w:lineRule="atLeast"/>
              <w:jc w:val="center"/>
              <w:rPr>
                <w:rFonts w:ascii="Calibri" w:hAnsi="Calibri"/>
              </w:rPr>
            </w:pPr>
            <w:r w:rsidRPr="00FA04FA">
              <w:rPr>
                <w:rFonts w:ascii="Calibri" w:hAnsi="Calibri"/>
              </w:rPr>
              <w:t>Yes</w:t>
            </w:r>
          </w:p>
        </w:tc>
        <w:tc>
          <w:tcPr>
            <w:tcW w:w="1350" w:type="dxa"/>
          </w:tcPr>
          <w:p w:rsidR="00AA0494" w:rsidRPr="00FA04FA" w:rsidRDefault="00AA0494" w:rsidP="00BF5CF8">
            <w:pPr>
              <w:spacing w:line="260" w:lineRule="atLeast"/>
              <w:jc w:val="center"/>
              <w:rPr>
                <w:rFonts w:ascii="Calibri" w:hAnsi="Calibri"/>
              </w:rPr>
            </w:pPr>
          </w:p>
        </w:tc>
      </w:tr>
      <w:tr w:rsidR="00AA0494" w:rsidRPr="00FA04FA" w:rsidTr="00EB5C12">
        <w:trPr>
          <w:gridAfter w:val="1"/>
          <w:wAfter w:w="360" w:type="dxa"/>
        </w:trPr>
        <w:tc>
          <w:tcPr>
            <w:tcW w:w="630" w:type="dxa"/>
          </w:tcPr>
          <w:p w:rsidR="00AA0494" w:rsidRPr="00FA04FA" w:rsidRDefault="00AA0494" w:rsidP="00BF5CF8">
            <w:pPr>
              <w:spacing w:line="260" w:lineRule="atLeast"/>
              <w:jc w:val="right"/>
              <w:rPr>
                <w:rFonts w:ascii="Calibri" w:hAnsi="Calibri"/>
              </w:rPr>
            </w:pPr>
            <w:r w:rsidRPr="00FA04FA">
              <w:rPr>
                <w:rFonts w:ascii="Calibri" w:hAnsi="Calibri"/>
              </w:rPr>
              <w:t>b.</w:t>
            </w:r>
          </w:p>
        </w:tc>
        <w:tc>
          <w:tcPr>
            <w:tcW w:w="1530" w:type="dxa"/>
          </w:tcPr>
          <w:p w:rsidR="00AA0494" w:rsidRPr="00FA04FA" w:rsidRDefault="00AA0494" w:rsidP="00BF5CF8">
            <w:pPr>
              <w:spacing w:line="260" w:lineRule="atLeast"/>
              <w:jc w:val="center"/>
              <w:rPr>
                <w:rFonts w:ascii="Calibri" w:hAnsi="Calibri"/>
              </w:rPr>
            </w:pPr>
            <w:r w:rsidRPr="00FA04FA">
              <w:rPr>
                <w:rFonts w:ascii="Calibri" w:hAnsi="Calibri"/>
              </w:rPr>
              <w:t>Yes</w:t>
            </w:r>
          </w:p>
        </w:tc>
        <w:tc>
          <w:tcPr>
            <w:tcW w:w="2160" w:type="dxa"/>
          </w:tcPr>
          <w:p w:rsidR="00AA0494" w:rsidRPr="00FA04FA" w:rsidRDefault="00AA0494" w:rsidP="00BF5CF8">
            <w:pPr>
              <w:spacing w:line="260" w:lineRule="atLeast"/>
              <w:jc w:val="center"/>
              <w:rPr>
                <w:rFonts w:ascii="Calibri" w:hAnsi="Calibri"/>
              </w:rPr>
            </w:pPr>
            <w:r w:rsidRPr="00FA04FA">
              <w:rPr>
                <w:rFonts w:ascii="Calibri" w:hAnsi="Calibri"/>
              </w:rPr>
              <w:t>No</w:t>
            </w:r>
          </w:p>
        </w:tc>
        <w:tc>
          <w:tcPr>
            <w:tcW w:w="810" w:type="dxa"/>
          </w:tcPr>
          <w:p w:rsidR="00AA0494" w:rsidRPr="00FA04FA" w:rsidRDefault="00AA0494" w:rsidP="00BF5CF8">
            <w:pPr>
              <w:spacing w:line="260" w:lineRule="atLeast"/>
              <w:jc w:val="right"/>
              <w:rPr>
                <w:rFonts w:ascii="Calibri" w:hAnsi="Calibri"/>
              </w:rPr>
            </w:pPr>
            <w:r w:rsidRPr="00FA04FA">
              <w:rPr>
                <w:rFonts w:ascii="Calibri" w:hAnsi="Calibri"/>
              </w:rPr>
              <w:t>d.</w:t>
            </w:r>
          </w:p>
        </w:tc>
        <w:tc>
          <w:tcPr>
            <w:tcW w:w="1710" w:type="dxa"/>
          </w:tcPr>
          <w:p w:rsidR="00AA0494" w:rsidRPr="00FA04FA" w:rsidRDefault="00AA0494" w:rsidP="00BF5CF8">
            <w:pPr>
              <w:spacing w:line="260" w:lineRule="atLeast"/>
              <w:jc w:val="center"/>
              <w:rPr>
                <w:rFonts w:ascii="Calibri" w:hAnsi="Calibri"/>
              </w:rPr>
            </w:pPr>
            <w:r w:rsidRPr="00FA04FA">
              <w:rPr>
                <w:rFonts w:ascii="Calibri" w:hAnsi="Calibri"/>
              </w:rPr>
              <w:t>No</w:t>
            </w:r>
          </w:p>
        </w:tc>
        <w:tc>
          <w:tcPr>
            <w:tcW w:w="1620" w:type="dxa"/>
          </w:tcPr>
          <w:p w:rsidR="00AA0494" w:rsidRPr="00FA04FA" w:rsidRDefault="00AA0494" w:rsidP="00BF5CF8">
            <w:pPr>
              <w:spacing w:line="260" w:lineRule="atLeast"/>
              <w:jc w:val="center"/>
              <w:rPr>
                <w:rFonts w:ascii="Calibri" w:hAnsi="Calibri"/>
              </w:rPr>
            </w:pPr>
            <w:r w:rsidRPr="00FA04FA">
              <w:rPr>
                <w:rFonts w:ascii="Calibri" w:hAnsi="Calibri"/>
              </w:rPr>
              <w:t>No</w:t>
            </w:r>
          </w:p>
        </w:tc>
        <w:tc>
          <w:tcPr>
            <w:tcW w:w="1350" w:type="dxa"/>
          </w:tcPr>
          <w:p w:rsidR="00AA0494" w:rsidRPr="00FA04FA" w:rsidRDefault="00AA0494" w:rsidP="00BF5CF8">
            <w:pPr>
              <w:spacing w:line="260" w:lineRule="atLeast"/>
              <w:jc w:val="center"/>
              <w:rPr>
                <w:rFonts w:ascii="Calibri" w:hAnsi="Calibri"/>
              </w:rPr>
            </w:pPr>
          </w:p>
        </w:tc>
      </w:tr>
    </w:tbl>
    <w:p w:rsidR="00AA0494" w:rsidRPr="00FA04FA" w:rsidRDefault="00AA0494" w:rsidP="00BF5CF8">
      <w:pPr>
        <w:spacing w:line="260" w:lineRule="atLeast"/>
        <w:rPr>
          <w:rFonts w:ascii="Calibri" w:hAnsi="Calibri"/>
        </w:rPr>
      </w:pPr>
    </w:p>
    <w:p w:rsidR="005946C7" w:rsidRPr="00FA04FA" w:rsidRDefault="002B023B" w:rsidP="00BF5CF8">
      <w:pPr>
        <w:spacing w:line="260" w:lineRule="atLeast"/>
        <w:rPr>
          <w:rFonts w:ascii="Calibri" w:hAnsi="Calibri"/>
          <w:u w:val="single"/>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000358EE" w:rsidRPr="00FA04FA">
        <w:rPr>
          <w:rFonts w:ascii="Calibri" w:hAnsi="Calibri"/>
        </w:rPr>
        <w:t xml:space="preserve">  </w:t>
      </w:r>
      <w:r w:rsidR="00437EB0" w:rsidRPr="00FA04FA">
        <w:rPr>
          <w:rFonts w:ascii="Calibri" w:hAnsi="Calibri"/>
          <w:b/>
          <w:color w:val="0000FF"/>
        </w:rPr>
        <w:t xml:space="preserve"> </w:t>
      </w:r>
      <w:r w:rsidR="00263161" w:rsidRPr="00FA04FA">
        <w:rPr>
          <w:rFonts w:ascii="Calibri" w:hAnsi="Calibri"/>
          <w:color w:val="000000"/>
        </w:rPr>
        <w:t>[</w:t>
      </w:r>
      <w:r w:rsidR="00B436F4" w:rsidRPr="00FA04FA">
        <w:rPr>
          <w:rStyle w:val="Normal1"/>
          <w:rFonts w:ascii="Calibri" w:hAnsi="Calibri"/>
          <w:bCs/>
        </w:rPr>
        <w:t>§</w:t>
      </w:r>
      <w:r w:rsidR="00B436F4" w:rsidRPr="00FA04FA">
        <w:rPr>
          <w:rFonts w:ascii="Calibri" w:hAnsi="Calibri"/>
          <w:color w:val="000000"/>
        </w:rPr>
        <w:t>368(a)(1)</w:t>
      </w:r>
      <w:r w:rsidR="00437EB0" w:rsidRPr="00FA04FA">
        <w:rPr>
          <w:rFonts w:ascii="Calibri" w:hAnsi="Calibri"/>
          <w:color w:val="000000"/>
        </w:rPr>
        <w:t xml:space="preserve">] </w:t>
      </w:r>
      <w:r w:rsidR="005946C7" w:rsidRPr="00FA04FA">
        <w:rPr>
          <w:rFonts w:ascii="Calibri" w:hAnsi="Calibri"/>
          <w:color w:val="000000"/>
        </w:rPr>
        <w:t>In</w:t>
      </w:r>
      <w:r w:rsidR="005946C7" w:rsidRPr="00FA04FA">
        <w:rPr>
          <w:rFonts w:ascii="Calibri" w:hAnsi="Calibri"/>
        </w:rPr>
        <w:t xml:space="preserve"> a </w:t>
      </w:r>
      <w:r w:rsidR="00B436F4" w:rsidRPr="00FA04FA">
        <w:rPr>
          <w:rFonts w:ascii="Calibri" w:hAnsi="Calibri"/>
        </w:rPr>
        <w:t>corporate reorganization</w:t>
      </w:r>
      <w:r w:rsidRPr="00FA04FA">
        <w:rPr>
          <w:rFonts w:ascii="Calibri" w:hAnsi="Calibri"/>
        </w:rPr>
        <w:t xml:space="preserve">, Gow exchanged 500 shares of </w:t>
      </w:r>
      <w:r w:rsidRPr="00FA04FA">
        <w:rPr>
          <w:rFonts w:ascii="Calibri" w:hAnsi="Calibri"/>
          <w:u w:val="single"/>
        </w:rPr>
        <w:t xml:space="preserve">Lad Corp. </w:t>
      </w:r>
    </w:p>
    <w:p w:rsidR="005946C7" w:rsidRPr="00FA04FA" w:rsidRDefault="002B023B" w:rsidP="00BF5CF8">
      <w:pPr>
        <w:spacing w:line="260" w:lineRule="atLeast"/>
        <w:rPr>
          <w:rFonts w:ascii="Calibri" w:hAnsi="Calibri"/>
          <w:u w:val="single"/>
        </w:rPr>
      </w:pPr>
      <w:r w:rsidRPr="00FA04FA">
        <w:rPr>
          <w:rFonts w:ascii="Calibri" w:hAnsi="Calibri"/>
          <w:u w:val="single"/>
        </w:rPr>
        <w:t>com</w:t>
      </w:r>
      <w:r w:rsidRPr="00FA04FA">
        <w:rPr>
          <w:rFonts w:ascii="Calibri" w:hAnsi="Calibri"/>
          <w:u w:val="single"/>
        </w:rPr>
        <w:softHyphen/>
        <w:t>mon stock</w:t>
      </w:r>
      <w:r w:rsidRPr="00FA04FA">
        <w:rPr>
          <w:rFonts w:ascii="Calibri" w:hAnsi="Calibri"/>
        </w:rPr>
        <w:t xml:space="preserve"> that he had bought in January 2000 at a </w:t>
      </w:r>
      <w:r w:rsidRPr="00FA04FA">
        <w:rPr>
          <w:rFonts w:ascii="Calibri" w:hAnsi="Calibri"/>
          <w:b/>
        </w:rPr>
        <w:t>cost of $5,000</w:t>
      </w:r>
      <w:r w:rsidRPr="00FA04FA">
        <w:rPr>
          <w:rFonts w:ascii="Calibri" w:hAnsi="Calibri"/>
        </w:rPr>
        <w:t xml:space="preserve"> for 100 shares of </w:t>
      </w:r>
      <w:r w:rsidRPr="00FA04FA">
        <w:rPr>
          <w:rFonts w:ascii="Calibri" w:hAnsi="Calibri"/>
          <w:u w:val="single"/>
        </w:rPr>
        <w:t xml:space="preserve">Rook Corp. </w:t>
      </w:r>
    </w:p>
    <w:p w:rsidR="002B023B" w:rsidRPr="00FA04FA" w:rsidRDefault="002B023B" w:rsidP="00BF5CF8">
      <w:pPr>
        <w:spacing w:line="260" w:lineRule="atLeast"/>
        <w:rPr>
          <w:rFonts w:ascii="Calibri" w:hAnsi="Calibri"/>
        </w:rPr>
      </w:pPr>
      <w:r w:rsidRPr="00FA04FA">
        <w:rPr>
          <w:rFonts w:ascii="Calibri" w:hAnsi="Calibri"/>
          <w:u w:val="single"/>
        </w:rPr>
        <w:t>common</w:t>
      </w:r>
      <w:r w:rsidRPr="00FA04FA">
        <w:rPr>
          <w:rFonts w:ascii="Calibri" w:hAnsi="Calibri"/>
        </w:rPr>
        <w:t xml:space="preserve"> stock hav</w:t>
      </w:r>
      <w:r w:rsidRPr="00FA04FA">
        <w:rPr>
          <w:rFonts w:ascii="Calibri" w:hAnsi="Calibri"/>
        </w:rPr>
        <w:softHyphen/>
        <w:t xml:space="preserve">ing a </w:t>
      </w:r>
      <w:r w:rsidRPr="00FA04FA">
        <w:rPr>
          <w:rFonts w:ascii="Calibri" w:hAnsi="Calibri"/>
          <w:b/>
        </w:rPr>
        <w:t>fair market value of $6,000</w:t>
      </w:r>
      <w:r w:rsidRPr="00FA04FA">
        <w:rPr>
          <w:rFonts w:ascii="Calibri" w:hAnsi="Calibri"/>
        </w:rPr>
        <w:t xml:space="preserve">. </w:t>
      </w:r>
      <w:proofErr w:type="spellStart"/>
      <w:r w:rsidRPr="00FA04FA">
        <w:rPr>
          <w:rFonts w:ascii="Calibri" w:hAnsi="Calibri"/>
        </w:rPr>
        <w:t>Gow's</w:t>
      </w:r>
      <w:proofErr w:type="spellEnd"/>
      <w:r w:rsidRPr="00FA04FA">
        <w:rPr>
          <w:rFonts w:ascii="Calibri" w:hAnsi="Calibri"/>
        </w:rPr>
        <w:t xml:space="preserve"> recognized gain on this exchange was</w:t>
      </w:r>
      <w:r w:rsidR="00C64832" w:rsidRPr="00FA04FA">
        <w:rPr>
          <w:rFonts w:ascii="Calibri" w:hAnsi="Calibri"/>
        </w:rPr>
        <w:t>:</w:t>
      </w:r>
    </w:p>
    <w:tbl>
      <w:tblPr>
        <w:tblW w:w="10368" w:type="dxa"/>
        <w:tblLook w:val="01E0" w:firstRow="1" w:lastRow="1" w:firstColumn="1" w:lastColumn="1" w:noHBand="0" w:noVBand="0"/>
      </w:tblPr>
      <w:tblGrid>
        <w:gridCol w:w="399"/>
        <w:gridCol w:w="3521"/>
        <w:gridCol w:w="436"/>
        <w:gridCol w:w="5622"/>
        <w:gridCol w:w="390"/>
      </w:tblGrid>
      <w:tr w:rsidR="00437EB0" w:rsidRPr="00FA04FA" w:rsidTr="00EB5C12">
        <w:tc>
          <w:tcPr>
            <w:tcW w:w="396" w:type="dxa"/>
          </w:tcPr>
          <w:p w:rsidR="00437EB0" w:rsidRPr="00FA04FA" w:rsidRDefault="00437EB0" w:rsidP="00BF5CF8">
            <w:pPr>
              <w:spacing w:line="260" w:lineRule="atLeast"/>
              <w:rPr>
                <w:rFonts w:ascii="Calibri" w:hAnsi="Calibri"/>
                <w:b/>
              </w:rPr>
            </w:pPr>
            <w:r w:rsidRPr="00FA04FA">
              <w:rPr>
                <w:rFonts w:ascii="Calibri" w:hAnsi="Calibri"/>
                <w:b/>
              </w:rPr>
              <w:t>a.</w:t>
            </w:r>
          </w:p>
        </w:tc>
        <w:tc>
          <w:tcPr>
            <w:tcW w:w="3522" w:type="dxa"/>
          </w:tcPr>
          <w:p w:rsidR="00437EB0" w:rsidRPr="00FA04FA" w:rsidRDefault="00437EB0" w:rsidP="00BF5CF8">
            <w:pPr>
              <w:spacing w:line="260" w:lineRule="atLeast"/>
              <w:rPr>
                <w:rFonts w:ascii="Calibri" w:hAnsi="Calibri"/>
              </w:rPr>
            </w:pPr>
            <w:r w:rsidRPr="00FA04FA">
              <w:rPr>
                <w:rFonts w:ascii="Calibri" w:hAnsi="Calibri"/>
              </w:rPr>
              <w:t>$1,000 long</w:t>
            </w:r>
            <w:r w:rsidRPr="00FA04FA">
              <w:rPr>
                <w:rFonts w:ascii="Calibri" w:hAnsi="Calibri"/>
              </w:rPr>
              <w:noBreakHyphen/>
              <w:t>term capital gain.</w:t>
            </w:r>
          </w:p>
        </w:tc>
        <w:tc>
          <w:tcPr>
            <w:tcW w:w="436" w:type="dxa"/>
          </w:tcPr>
          <w:p w:rsidR="00437EB0" w:rsidRPr="00FA04FA" w:rsidRDefault="00437EB0" w:rsidP="00BF5CF8">
            <w:pPr>
              <w:spacing w:line="260" w:lineRule="atLeast"/>
              <w:rPr>
                <w:rFonts w:ascii="Calibri" w:hAnsi="Calibri"/>
                <w:b/>
              </w:rPr>
            </w:pPr>
            <w:r w:rsidRPr="00FA04FA">
              <w:rPr>
                <w:rFonts w:ascii="Calibri" w:hAnsi="Calibri"/>
                <w:b/>
              </w:rPr>
              <w:t>b.</w:t>
            </w:r>
          </w:p>
        </w:tc>
        <w:tc>
          <w:tcPr>
            <w:tcW w:w="5624" w:type="dxa"/>
            <w:tcBorders>
              <w:right w:val="single" w:sz="4" w:space="0" w:color="auto"/>
            </w:tcBorders>
          </w:tcPr>
          <w:p w:rsidR="00437EB0" w:rsidRPr="00FA04FA" w:rsidRDefault="00437EB0" w:rsidP="00BF5CF8">
            <w:pPr>
              <w:spacing w:line="260" w:lineRule="atLeast"/>
              <w:rPr>
                <w:rFonts w:ascii="Calibri" w:hAnsi="Calibri"/>
              </w:rPr>
            </w:pPr>
            <w:r w:rsidRPr="00FA04FA">
              <w:rPr>
                <w:rFonts w:ascii="Calibri" w:hAnsi="Calibri"/>
              </w:rPr>
              <w:t>$1,000 short</w:t>
            </w:r>
            <w:r w:rsidRPr="00FA04FA">
              <w:rPr>
                <w:rFonts w:ascii="Calibri" w:hAnsi="Calibri"/>
              </w:rPr>
              <w:noBreakHyphen/>
              <w:t>term capital gain.</w:t>
            </w:r>
          </w:p>
        </w:tc>
        <w:tc>
          <w:tcPr>
            <w:tcW w:w="39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rPr>
                <w:rFonts w:ascii="Calibri" w:hAnsi="Calibri"/>
                <w:b/>
              </w:rPr>
            </w:pPr>
          </w:p>
        </w:tc>
      </w:tr>
      <w:tr w:rsidR="00437EB0" w:rsidRPr="00FA04FA" w:rsidTr="00EB5C12">
        <w:trPr>
          <w:gridAfter w:val="1"/>
          <w:wAfter w:w="390" w:type="dxa"/>
        </w:trPr>
        <w:tc>
          <w:tcPr>
            <w:tcW w:w="396" w:type="dxa"/>
          </w:tcPr>
          <w:p w:rsidR="00437EB0" w:rsidRPr="00FA04FA" w:rsidRDefault="00437EB0" w:rsidP="00BF5CF8">
            <w:pPr>
              <w:spacing w:line="260" w:lineRule="atLeast"/>
              <w:rPr>
                <w:rFonts w:ascii="Calibri" w:hAnsi="Calibri"/>
                <w:b/>
              </w:rPr>
            </w:pPr>
            <w:r w:rsidRPr="00FA04FA">
              <w:rPr>
                <w:rFonts w:ascii="Calibri" w:hAnsi="Calibri"/>
                <w:b/>
              </w:rPr>
              <w:t>c.</w:t>
            </w:r>
          </w:p>
        </w:tc>
        <w:tc>
          <w:tcPr>
            <w:tcW w:w="3522" w:type="dxa"/>
          </w:tcPr>
          <w:p w:rsidR="00437EB0" w:rsidRPr="00FA04FA" w:rsidRDefault="00437EB0" w:rsidP="00BF5CF8">
            <w:pPr>
              <w:spacing w:line="260" w:lineRule="atLeast"/>
              <w:rPr>
                <w:rFonts w:ascii="Calibri" w:hAnsi="Calibri"/>
              </w:rPr>
            </w:pPr>
            <w:r w:rsidRPr="00FA04FA">
              <w:rPr>
                <w:rFonts w:ascii="Calibri" w:hAnsi="Calibri"/>
              </w:rPr>
              <w:t>$1,000 ordinary income</w:t>
            </w:r>
          </w:p>
        </w:tc>
        <w:tc>
          <w:tcPr>
            <w:tcW w:w="436" w:type="dxa"/>
          </w:tcPr>
          <w:p w:rsidR="00437EB0" w:rsidRPr="00FA04FA" w:rsidRDefault="00437EB0" w:rsidP="00BF5CF8">
            <w:pPr>
              <w:spacing w:line="260" w:lineRule="atLeast"/>
              <w:rPr>
                <w:rFonts w:ascii="Calibri" w:hAnsi="Calibri"/>
                <w:b/>
              </w:rPr>
            </w:pPr>
            <w:r w:rsidRPr="00FA04FA">
              <w:rPr>
                <w:rFonts w:ascii="Calibri" w:hAnsi="Calibri"/>
                <w:b/>
              </w:rPr>
              <w:t>d.</w:t>
            </w:r>
          </w:p>
        </w:tc>
        <w:tc>
          <w:tcPr>
            <w:tcW w:w="5624" w:type="dxa"/>
          </w:tcPr>
          <w:p w:rsidR="00437EB0" w:rsidRPr="00FA04FA" w:rsidRDefault="00437EB0" w:rsidP="00BF5CF8">
            <w:pPr>
              <w:spacing w:line="260" w:lineRule="atLeast"/>
              <w:rPr>
                <w:rFonts w:ascii="Calibri" w:hAnsi="Calibri"/>
              </w:rPr>
            </w:pPr>
            <w:r w:rsidRPr="00FA04FA">
              <w:rPr>
                <w:rFonts w:ascii="Calibri" w:hAnsi="Calibri"/>
              </w:rPr>
              <w:t>$0.</w:t>
            </w:r>
          </w:p>
        </w:tc>
      </w:tr>
    </w:tbl>
    <w:p w:rsidR="002B023B" w:rsidRPr="00FA04FA" w:rsidRDefault="002B023B" w:rsidP="00BF5CF8">
      <w:pPr>
        <w:spacing w:line="260" w:lineRule="atLeast"/>
        <w:rPr>
          <w:rFonts w:ascii="Calibri" w:hAnsi="Calibri"/>
        </w:rPr>
      </w:pPr>
    </w:p>
    <w:p w:rsidR="002D52F5" w:rsidRPr="00FA04FA" w:rsidRDefault="002D52F5" w:rsidP="00BF5CF8">
      <w:pPr>
        <w:pStyle w:val="PlainText"/>
        <w:spacing w:line="260" w:lineRule="atLeast"/>
        <w:rPr>
          <w:rFonts w:ascii="Calibri" w:hAnsi="Calibri" w:cs="Times New Roman"/>
          <w:sz w:val="24"/>
          <w:szCs w:val="24"/>
        </w:rPr>
      </w:pPr>
      <w:r w:rsidRPr="00FA04FA">
        <w:rPr>
          <w:rFonts w:ascii="Calibri" w:hAnsi="Calibri" w:cs="Times New Roman"/>
          <w:b/>
          <w:color w:val="0000FF"/>
          <w:sz w:val="24"/>
          <w:szCs w:val="24"/>
        </w:rPr>
        <w:fldChar w:fldCharType="begin"/>
      </w:r>
      <w:r w:rsidRPr="00FA04FA">
        <w:rPr>
          <w:rFonts w:ascii="Calibri" w:hAnsi="Calibri" w:cs="Times New Roman"/>
          <w:b/>
          <w:color w:val="0000FF"/>
          <w:sz w:val="24"/>
          <w:szCs w:val="24"/>
        </w:rPr>
        <w:instrText xml:space="preserve">autonumout </w:instrText>
      </w:r>
      <w:r w:rsidRPr="00FA04FA">
        <w:rPr>
          <w:rFonts w:ascii="Calibri" w:hAnsi="Calibri" w:cs="Times New Roman"/>
          <w:b/>
          <w:color w:val="0000FF"/>
          <w:sz w:val="24"/>
          <w:szCs w:val="24"/>
        </w:rPr>
        <w:fldChar w:fldCharType="end"/>
      </w:r>
      <w:r w:rsidR="00437EB0" w:rsidRPr="00FA04FA">
        <w:rPr>
          <w:rFonts w:ascii="Calibri" w:hAnsi="Calibri" w:cs="Times New Roman"/>
          <w:sz w:val="24"/>
          <w:szCs w:val="24"/>
        </w:rPr>
        <w:t xml:space="preserve"> </w:t>
      </w:r>
      <w:r w:rsidR="00C64832" w:rsidRPr="00FA04FA">
        <w:rPr>
          <w:rFonts w:ascii="Calibri" w:hAnsi="Calibri" w:cs="Times New Roman"/>
          <w:sz w:val="24"/>
          <w:szCs w:val="24"/>
        </w:rPr>
        <w:t>[Sec. 354(a), 358]</w:t>
      </w:r>
      <w:r w:rsidR="005946C7" w:rsidRPr="00FA04FA">
        <w:rPr>
          <w:rFonts w:ascii="Calibri" w:hAnsi="Calibri" w:cs="Times New Roman"/>
          <w:color w:val="000000"/>
          <w:sz w:val="24"/>
          <w:szCs w:val="24"/>
        </w:rPr>
        <w:t xml:space="preserve"> In </w:t>
      </w:r>
      <w:r w:rsidRPr="00FA04FA">
        <w:rPr>
          <w:rFonts w:ascii="Calibri" w:hAnsi="Calibri" w:cs="Times New Roman"/>
          <w:sz w:val="24"/>
          <w:szCs w:val="24"/>
        </w:rPr>
        <w:t>a plan of corporat</w:t>
      </w:r>
      <w:r w:rsidR="00DF5243" w:rsidRPr="00FA04FA">
        <w:rPr>
          <w:rFonts w:ascii="Calibri" w:hAnsi="Calibri" w:cs="Times New Roman"/>
          <w:sz w:val="24"/>
          <w:szCs w:val="24"/>
        </w:rPr>
        <w:t>e reorganization adopted in 2014</w:t>
      </w:r>
      <w:r w:rsidRPr="00FA04FA">
        <w:rPr>
          <w:rFonts w:ascii="Calibri" w:hAnsi="Calibri" w:cs="Times New Roman"/>
          <w:sz w:val="24"/>
          <w:szCs w:val="24"/>
        </w:rPr>
        <w:t xml:space="preserve">, Emil </w:t>
      </w:r>
      <w:proofErr w:type="spellStart"/>
      <w:r w:rsidRPr="00FA04FA">
        <w:rPr>
          <w:rFonts w:ascii="Calibri" w:hAnsi="Calibri" w:cs="Times New Roman"/>
          <w:sz w:val="24"/>
          <w:szCs w:val="24"/>
        </w:rPr>
        <w:t>Gow</w:t>
      </w:r>
      <w:proofErr w:type="spellEnd"/>
      <w:r w:rsidRPr="00FA04FA">
        <w:rPr>
          <w:rFonts w:ascii="Calibri" w:hAnsi="Calibri" w:cs="Times New Roman"/>
          <w:sz w:val="24"/>
          <w:szCs w:val="24"/>
        </w:rPr>
        <w:t xml:space="preserve"> exchanged </w:t>
      </w:r>
      <w:r w:rsidR="00A64274" w:rsidRPr="00FA04FA">
        <w:rPr>
          <w:rFonts w:ascii="Calibri" w:hAnsi="Calibri" w:cs="Times New Roman"/>
          <w:sz w:val="24"/>
          <w:szCs w:val="24"/>
        </w:rPr>
        <w:br/>
      </w:r>
      <w:r w:rsidRPr="00FA04FA">
        <w:rPr>
          <w:rFonts w:ascii="Calibri" w:hAnsi="Calibri" w:cs="Times New Roman"/>
          <w:sz w:val="24"/>
          <w:szCs w:val="24"/>
        </w:rPr>
        <w:t xml:space="preserve">2,000 shares of Bly Corp. common stock for 3,600 shares of Rolf Corporation Common </w:t>
      </w:r>
      <w:r w:rsidR="005946C7" w:rsidRPr="00FA04FA">
        <w:rPr>
          <w:rFonts w:ascii="Calibri" w:hAnsi="Calibri" w:cs="Times New Roman"/>
          <w:sz w:val="24"/>
          <w:szCs w:val="24"/>
        </w:rPr>
        <w:br/>
      </w:r>
      <w:r w:rsidRPr="00FA04FA">
        <w:rPr>
          <w:rFonts w:ascii="Calibri" w:hAnsi="Calibri" w:cs="Times New Roman"/>
          <w:sz w:val="24"/>
          <w:szCs w:val="24"/>
        </w:rPr>
        <w:t xml:space="preserve">stock. </w:t>
      </w:r>
      <w:proofErr w:type="spellStart"/>
      <w:r w:rsidRPr="00FA04FA">
        <w:rPr>
          <w:rFonts w:ascii="Calibri" w:hAnsi="Calibri" w:cs="Times New Roman"/>
          <w:sz w:val="24"/>
          <w:szCs w:val="24"/>
        </w:rPr>
        <w:t>Gow</w:t>
      </w:r>
      <w:proofErr w:type="spellEnd"/>
      <w:r w:rsidRPr="00FA04FA">
        <w:rPr>
          <w:rFonts w:ascii="Calibri" w:hAnsi="Calibri" w:cs="Times New Roman"/>
          <w:sz w:val="24"/>
          <w:szCs w:val="24"/>
        </w:rPr>
        <w:t xml:space="preserve"> had paid $75,000 for the Bly stock. </w:t>
      </w:r>
      <w:r w:rsidR="004E5756" w:rsidRPr="00FA04FA">
        <w:rPr>
          <w:rFonts w:ascii="Calibri" w:hAnsi="Calibri" w:cs="Times New Roman"/>
          <w:sz w:val="24"/>
          <w:szCs w:val="24"/>
        </w:rPr>
        <w:br/>
      </w:r>
      <w:r w:rsidRPr="00FA04FA">
        <w:rPr>
          <w:rFonts w:ascii="Calibri" w:hAnsi="Calibri" w:cs="Times New Roman"/>
          <w:sz w:val="24"/>
          <w:szCs w:val="24"/>
        </w:rPr>
        <w:t xml:space="preserve">The fair market value of the Rolf stock was $86,000 on the date of the exchange. </w:t>
      </w:r>
      <w:r w:rsidR="00C64832" w:rsidRPr="00FA04FA">
        <w:rPr>
          <w:rFonts w:ascii="Calibri" w:hAnsi="Calibri" w:cs="Times New Roman"/>
          <w:sz w:val="24"/>
          <w:szCs w:val="24"/>
        </w:rPr>
        <w:br/>
      </w:r>
      <w:r w:rsidRPr="00FA04FA">
        <w:rPr>
          <w:rFonts w:ascii="Calibri" w:hAnsi="Calibri" w:cs="Times New Roman"/>
          <w:sz w:val="24"/>
          <w:szCs w:val="24"/>
        </w:rPr>
        <w:t xml:space="preserve">As a result of this exchange, how much was </w:t>
      </w:r>
      <w:proofErr w:type="spellStart"/>
      <w:r w:rsidRPr="00FA04FA">
        <w:rPr>
          <w:rFonts w:ascii="Calibri" w:hAnsi="Calibri" w:cs="Times New Roman"/>
          <w:sz w:val="24"/>
          <w:szCs w:val="24"/>
        </w:rPr>
        <w:t>Gow's</w:t>
      </w:r>
      <w:proofErr w:type="spellEnd"/>
      <w:r w:rsidRPr="00FA04FA">
        <w:rPr>
          <w:rFonts w:ascii="Calibri" w:hAnsi="Calibri" w:cs="Times New Roman"/>
          <w:sz w:val="24"/>
          <w:szCs w:val="24"/>
        </w:rPr>
        <w:t xml:space="preserve"> recognized gain and his basis in the Rolf stock?</w:t>
      </w:r>
      <w:r w:rsidR="00CE7B2C" w:rsidRPr="00FA04FA">
        <w:rPr>
          <w:rFonts w:ascii="Calibri" w:hAnsi="Calibri" w:cs="Times New Roman"/>
          <w:sz w:val="24"/>
          <w:szCs w:val="24"/>
        </w:rPr>
        <w:t xml:space="preserve"> </w:t>
      </w:r>
    </w:p>
    <w:tbl>
      <w:tblPr>
        <w:tblW w:w="10170" w:type="dxa"/>
        <w:tblInd w:w="198" w:type="dxa"/>
        <w:tblLayout w:type="fixed"/>
        <w:tblLook w:val="0000" w:firstRow="0" w:lastRow="0" w:firstColumn="0" w:lastColumn="0" w:noHBand="0" w:noVBand="0"/>
      </w:tblPr>
      <w:tblGrid>
        <w:gridCol w:w="720"/>
        <w:gridCol w:w="2250"/>
        <w:gridCol w:w="2070"/>
        <w:gridCol w:w="4770"/>
        <w:gridCol w:w="360"/>
      </w:tblGrid>
      <w:tr w:rsidR="00437EB0" w:rsidRPr="00FA04FA" w:rsidTr="00EB5C12">
        <w:tc>
          <w:tcPr>
            <w:tcW w:w="720" w:type="dxa"/>
          </w:tcPr>
          <w:p w:rsidR="00437EB0" w:rsidRPr="00FA04FA" w:rsidRDefault="00437EB0" w:rsidP="00BF5CF8">
            <w:pPr>
              <w:spacing w:line="260" w:lineRule="atLeast"/>
              <w:jc w:val="center"/>
              <w:rPr>
                <w:rFonts w:ascii="Calibri" w:hAnsi="Calibri"/>
                <w:b/>
              </w:rPr>
            </w:pPr>
          </w:p>
        </w:tc>
        <w:tc>
          <w:tcPr>
            <w:tcW w:w="2250" w:type="dxa"/>
          </w:tcPr>
          <w:p w:rsidR="00437EB0" w:rsidRPr="00FA04FA" w:rsidRDefault="00437EB0" w:rsidP="00BF5CF8">
            <w:pPr>
              <w:spacing w:line="260" w:lineRule="atLeast"/>
              <w:jc w:val="center"/>
              <w:rPr>
                <w:rFonts w:ascii="Calibri" w:hAnsi="Calibri"/>
                <w:b/>
              </w:rPr>
            </w:pPr>
            <w:r w:rsidRPr="00FA04FA">
              <w:rPr>
                <w:rFonts w:ascii="Calibri" w:hAnsi="Calibri"/>
                <w:b/>
              </w:rPr>
              <w:t xml:space="preserve">Recognized gain   </w:t>
            </w:r>
          </w:p>
        </w:tc>
        <w:tc>
          <w:tcPr>
            <w:tcW w:w="2070" w:type="dxa"/>
          </w:tcPr>
          <w:p w:rsidR="00437EB0" w:rsidRPr="00FA04FA" w:rsidRDefault="00437EB0" w:rsidP="00BF5CF8">
            <w:pPr>
              <w:spacing w:line="260" w:lineRule="atLeast"/>
              <w:jc w:val="center"/>
              <w:rPr>
                <w:rFonts w:ascii="Calibri" w:hAnsi="Calibri"/>
                <w:b/>
              </w:rPr>
            </w:pPr>
            <w:r w:rsidRPr="00FA04FA">
              <w:rPr>
                <w:rFonts w:ascii="Calibri" w:hAnsi="Calibri"/>
                <w:b/>
              </w:rPr>
              <w:t>Basis</w:t>
            </w:r>
          </w:p>
        </w:tc>
        <w:tc>
          <w:tcPr>
            <w:tcW w:w="4770" w:type="dxa"/>
            <w:tcBorders>
              <w:right w:val="single" w:sz="4" w:space="0" w:color="auto"/>
            </w:tcBorders>
          </w:tcPr>
          <w:p w:rsidR="00437EB0" w:rsidRPr="00FA04FA" w:rsidRDefault="00437EB0" w:rsidP="00BF5CF8">
            <w:pPr>
              <w:spacing w:line="260" w:lineRule="atLeast"/>
              <w:jc w:val="center"/>
              <w:rPr>
                <w:rFonts w:ascii="Calibri" w:hAnsi="Calibri"/>
                <w:b/>
              </w:rPr>
            </w:pPr>
          </w:p>
        </w:tc>
        <w:tc>
          <w:tcPr>
            <w:tcW w:w="36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b/>
              </w:rPr>
            </w:pPr>
          </w:p>
        </w:tc>
      </w:tr>
      <w:tr w:rsidR="00437EB0" w:rsidRPr="00FA04FA" w:rsidTr="00EB5C12">
        <w:trPr>
          <w:gridAfter w:val="2"/>
          <w:wAfter w:w="5130" w:type="dxa"/>
        </w:trPr>
        <w:tc>
          <w:tcPr>
            <w:tcW w:w="720" w:type="dxa"/>
          </w:tcPr>
          <w:p w:rsidR="00437EB0" w:rsidRPr="00FA04FA" w:rsidRDefault="00437EB0" w:rsidP="00BF5CF8">
            <w:pPr>
              <w:spacing w:line="260" w:lineRule="atLeast"/>
              <w:jc w:val="center"/>
              <w:rPr>
                <w:rFonts w:ascii="Calibri" w:hAnsi="Calibri"/>
                <w:b/>
              </w:rPr>
            </w:pPr>
            <w:r w:rsidRPr="00FA04FA">
              <w:rPr>
                <w:rFonts w:ascii="Calibri" w:hAnsi="Calibri"/>
                <w:b/>
              </w:rPr>
              <w:t>a.</w:t>
            </w:r>
          </w:p>
        </w:tc>
        <w:tc>
          <w:tcPr>
            <w:tcW w:w="2250" w:type="dxa"/>
          </w:tcPr>
          <w:p w:rsidR="00437EB0" w:rsidRPr="00FA04FA" w:rsidRDefault="00437EB0" w:rsidP="00BF5CF8">
            <w:pPr>
              <w:spacing w:line="260" w:lineRule="atLeast"/>
              <w:jc w:val="center"/>
              <w:rPr>
                <w:rFonts w:ascii="Calibri" w:hAnsi="Calibri"/>
              </w:rPr>
            </w:pPr>
            <w:r w:rsidRPr="00FA04FA">
              <w:rPr>
                <w:rFonts w:ascii="Calibri" w:hAnsi="Calibri"/>
              </w:rPr>
              <w:t>$11,000</w:t>
            </w:r>
          </w:p>
        </w:tc>
        <w:tc>
          <w:tcPr>
            <w:tcW w:w="2070" w:type="dxa"/>
          </w:tcPr>
          <w:p w:rsidR="00437EB0" w:rsidRPr="00FA04FA" w:rsidRDefault="00437EB0" w:rsidP="00BF5CF8">
            <w:pPr>
              <w:spacing w:line="260" w:lineRule="atLeast"/>
              <w:jc w:val="center"/>
              <w:rPr>
                <w:rFonts w:ascii="Calibri" w:hAnsi="Calibri"/>
              </w:rPr>
            </w:pPr>
            <w:r w:rsidRPr="00FA04FA">
              <w:rPr>
                <w:rFonts w:ascii="Calibri" w:hAnsi="Calibri"/>
              </w:rPr>
              <w:t>$86,000</w:t>
            </w:r>
          </w:p>
        </w:tc>
      </w:tr>
      <w:tr w:rsidR="00437EB0" w:rsidRPr="00FA04FA" w:rsidTr="00EB5C12">
        <w:trPr>
          <w:gridAfter w:val="2"/>
          <w:wAfter w:w="5130" w:type="dxa"/>
        </w:trPr>
        <w:tc>
          <w:tcPr>
            <w:tcW w:w="720" w:type="dxa"/>
          </w:tcPr>
          <w:p w:rsidR="00437EB0" w:rsidRPr="00FA04FA" w:rsidRDefault="00437EB0" w:rsidP="00BF5CF8">
            <w:pPr>
              <w:spacing w:line="260" w:lineRule="atLeast"/>
              <w:jc w:val="center"/>
              <w:rPr>
                <w:rFonts w:ascii="Calibri" w:hAnsi="Calibri"/>
                <w:b/>
              </w:rPr>
            </w:pPr>
            <w:r w:rsidRPr="00FA04FA">
              <w:rPr>
                <w:rFonts w:ascii="Calibri" w:hAnsi="Calibri"/>
                <w:b/>
              </w:rPr>
              <w:t>b.</w:t>
            </w:r>
          </w:p>
        </w:tc>
        <w:tc>
          <w:tcPr>
            <w:tcW w:w="2250" w:type="dxa"/>
          </w:tcPr>
          <w:p w:rsidR="00437EB0" w:rsidRPr="00FA04FA" w:rsidRDefault="00437EB0" w:rsidP="00BF5CF8">
            <w:pPr>
              <w:spacing w:line="260" w:lineRule="atLeast"/>
              <w:jc w:val="center"/>
              <w:rPr>
                <w:rFonts w:ascii="Calibri" w:hAnsi="Calibri"/>
              </w:rPr>
            </w:pPr>
            <w:r w:rsidRPr="00FA04FA">
              <w:rPr>
                <w:rFonts w:ascii="Calibri" w:hAnsi="Calibri"/>
              </w:rPr>
              <w:t>$11,000</w:t>
            </w:r>
          </w:p>
        </w:tc>
        <w:tc>
          <w:tcPr>
            <w:tcW w:w="2070" w:type="dxa"/>
          </w:tcPr>
          <w:p w:rsidR="00437EB0" w:rsidRPr="00FA04FA" w:rsidRDefault="00437EB0" w:rsidP="00BF5CF8">
            <w:pPr>
              <w:spacing w:line="260" w:lineRule="atLeast"/>
              <w:jc w:val="center"/>
              <w:rPr>
                <w:rFonts w:ascii="Calibri" w:hAnsi="Calibri"/>
              </w:rPr>
            </w:pPr>
            <w:r w:rsidRPr="00FA04FA">
              <w:rPr>
                <w:rFonts w:ascii="Calibri" w:hAnsi="Calibri"/>
              </w:rPr>
              <w:t>$75,000</w:t>
            </w:r>
          </w:p>
        </w:tc>
      </w:tr>
      <w:tr w:rsidR="00437EB0" w:rsidRPr="00FA04FA" w:rsidTr="00EB5C12">
        <w:trPr>
          <w:gridAfter w:val="2"/>
          <w:wAfter w:w="5130" w:type="dxa"/>
        </w:trPr>
        <w:tc>
          <w:tcPr>
            <w:tcW w:w="720" w:type="dxa"/>
          </w:tcPr>
          <w:p w:rsidR="00437EB0" w:rsidRPr="00FA04FA" w:rsidRDefault="00437EB0" w:rsidP="00BF5CF8">
            <w:pPr>
              <w:spacing w:line="260" w:lineRule="atLeast"/>
              <w:jc w:val="center"/>
              <w:rPr>
                <w:rFonts w:ascii="Calibri" w:hAnsi="Calibri"/>
                <w:b/>
              </w:rPr>
            </w:pPr>
            <w:r w:rsidRPr="00FA04FA">
              <w:rPr>
                <w:rFonts w:ascii="Calibri" w:hAnsi="Calibri"/>
                <w:b/>
              </w:rPr>
              <w:t>c.</w:t>
            </w:r>
          </w:p>
        </w:tc>
        <w:tc>
          <w:tcPr>
            <w:tcW w:w="2250" w:type="dxa"/>
          </w:tcPr>
          <w:p w:rsidR="00437EB0" w:rsidRPr="00FA04FA" w:rsidRDefault="00437EB0" w:rsidP="00BF5CF8">
            <w:pPr>
              <w:spacing w:line="260" w:lineRule="atLeast"/>
              <w:jc w:val="center"/>
              <w:rPr>
                <w:rFonts w:ascii="Calibri" w:hAnsi="Calibri"/>
              </w:rPr>
            </w:pPr>
            <w:r w:rsidRPr="00FA04FA">
              <w:rPr>
                <w:rFonts w:ascii="Calibri" w:hAnsi="Calibri"/>
              </w:rPr>
              <w:t xml:space="preserve">$0   </w:t>
            </w:r>
          </w:p>
        </w:tc>
        <w:tc>
          <w:tcPr>
            <w:tcW w:w="2070" w:type="dxa"/>
          </w:tcPr>
          <w:p w:rsidR="00437EB0" w:rsidRPr="00FA04FA" w:rsidRDefault="00437EB0" w:rsidP="00BF5CF8">
            <w:pPr>
              <w:spacing w:line="260" w:lineRule="atLeast"/>
              <w:jc w:val="center"/>
              <w:rPr>
                <w:rFonts w:ascii="Calibri" w:hAnsi="Calibri"/>
              </w:rPr>
            </w:pPr>
            <w:r w:rsidRPr="00FA04FA">
              <w:rPr>
                <w:rFonts w:ascii="Calibri" w:hAnsi="Calibri"/>
              </w:rPr>
              <w:t>$86,000</w:t>
            </w:r>
          </w:p>
        </w:tc>
      </w:tr>
      <w:tr w:rsidR="00437EB0" w:rsidRPr="00FA04FA" w:rsidTr="00EB5C12">
        <w:trPr>
          <w:gridAfter w:val="2"/>
          <w:wAfter w:w="5130" w:type="dxa"/>
        </w:trPr>
        <w:tc>
          <w:tcPr>
            <w:tcW w:w="720" w:type="dxa"/>
          </w:tcPr>
          <w:p w:rsidR="00437EB0" w:rsidRPr="00FA04FA" w:rsidRDefault="00437EB0" w:rsidP="00BF5CF8">
            <w:pPr>
              <w:spacing w:line="260" w:lineRule="atLeast"/>
              <w:jc w:val="center"/>
              <w:rPr>
                <w:rFonts w:ascii="Calibri" w:hAnsi="Calibri"/>
                <w:b/>
              </w:rPr>
            </w:pPr>
            <w:r w:rsidRPr="00FA04FA">
              <w:rPr>
                <w:rFonts w:ascii="Calibri" w:hAnsi="Calibri"/>
                <w:b/>
              </w:rPr>
              <w:t>d.</w:t>
            </w:r>
          </w:p>
        </w:tc>
        <w:tc>
          <w:tcPr>
            <w:tcW w:w="2250" w:type="dxa"/>
          </w:tcPr>
          <w:p w:rsidR="00437EB0" w:rsidRPr="00FA04FA" w:rsidRDefault="00437EB0" w:rsidP="00BF5CF8">
            <w:pPr>
              <w:spacing w:line="260" w:lineRule="atLeast"/>
              <w:jc w:val="center"/>
              <w:rPr>
                <w:rFonts w:ascii="Calibri" w:hAnsi="Calibri"/>
              </w:rPr>
            </w:pPr>
            <w:r w:rsidRPr="00FA04FA">
              <w:rPr>
                <w:rFonts w:ascii="Calibri" w:hAnsi="Calibri"/>
              </w:rPr>
              <w:t>$0</w:t>
            </w:r>
          </w:p>
        </w:tc>
        <w:tc>
          <w:tcPr>
            <w:tcW w:w="2070" w:type="dxa"/>
          </w:tcPr>
          <w:p w:rsidR="00437EB0" w:rsidRPr="00FA04FA" w:rsidRDefault="00437EB0" w:rsidP="00BF5CF8">
            <w:pPr>
              <w:spacing w:line="260" w:lineRule="atLeast"/>
              <w:jc w:val="center"/>
              <w:rPr>
                <w:rFonts w:ascii="Calibri" w:hAnsi="Calibri"/>
              </w:rPr>
            </w:pPr>
            <w:r w:rsidRPr="00FA04FA">
              <w:rPr>
                <w:rFonts w:ascii="Calibri" w:hAnsi="Calibri"/>
              </w:rPr>
              <w:t>$75,000</w:t>
            </w:r>
          </w:p>
        </w:tc>
      </w:tr>
    </w:tbl>
    <w:p w:rsidR="002B023B" w:rsidRPr="00FA04FA" w:rsidRDefault="002B023B" w:rsidP="00BF5CF8">
      <w:pPr>
        <w:spacing w:before="180" w:line="260" w:lineRule="atLeast"/>
        <w:rPr>
          <w:rFonts w:ascii="Calibri" w:hAnsi="Calibri"/>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rPr>
        <w:t xml:space="preserve"> </w:t>
      </w:r>
      <w:r w:rsidR="00796D87" w:rsidRPr="00FA04FA">
        <w:rPr>
          <w:rFonts w:ascii="Calibri" w:hAnsi="Calibri"/>
          <w:color w:val="000000"/>
        </w:rPr>
        <w:t>[</w:t>
      </w:r>
      <w:r w:rsidR="00197378" w:rsidRPr="00FA04FA">
        <w:rPr>
          <w:rStyle w:val="Normal1"/>
          <w:rFonts w:ascii="Calibri" w:hAnsi="Calibri"/>
          <w:bCs/>
        </w:rPr>
        <w:t>§</w:t>
      </w:r>
      <w:r w:rsidR="00197378" w:rsidRPr="00FA04FA">
        <w:rPr>
          <w:rFonts w:ascii="Calibri" w:hAnsi="Calibri"/>
          <w:color w:val="000000"/>
        </w:rPr>
        <w:t>351</w:t>
      </w:r>
      <w:r w:rsidR="00437EB0" w:rsidRPr="00FA04FA">
        <w:rPr>
          <w:rFonts w:ascii="Calibri" w:hAnsi="Calibri"/>
          <w:color w:val="000000"/>
        </w:rPr>
        <w:t xml:space="preserve">] </w:t>
      </w:r>
      <w:r w:rsidRPr="00FA04FA">
        <w:rPr>
          <w:rFonts w:ascii="Calibri" w:hAnsi="Calibri"/>
        </w:rPr>
        <w:t xml:space="preserve">To qualify for tax-free incorporation, a sole proprietor must be in control of the transferee corporation immediately after the exchange of the proprietorship's assets for the corporation's stock. "Control" for this purpose means ownership of stock amounting to at least </w:t>
      </w:r>
    </w:p>
    <w:tbl>
      <w:tblPr>
        <w:tblW w:w="10260" w:type="dxa"/>
        <w:tblInd w:w="108" w:type="dxa"/>
        <w:tblLook w:val="01E0" w:firstRow="1" w:lastRow="1" w:firstColumn="1" w:lastColumn="1" w:noHBand="0" w:noVBand="0"/>
      </w:tblPr>
      <w:tblGrid>
        <w:gridCol w:w="418"/>
        <w:gridCol w:w="1479"/>
        <w:gridCol w:w="476"/>
        <w:gridCol w:w="1367"/>
        <w:gridCol w:w="383"/>
        <w:gridCol w:w="1712"/>
        <w:gridCol w:w="410"/>
        <w:gridCol w:w="3625"/>
        <w:gridCol w:w="390"/>
      </w:tblGrid>
      <w:tr w:rsidR="00437EB0" w:rsidRPr="00FA04FA" w:rsidTr="00EB5C12">
        <w:tc>
          <w:tcPr>
            <w:tcW w:w="418" w:type="dxa"/>
          </w:tcPr>
          <w:p w:rsidR="00437EB0" w:rsidRPr="00FA04FA" w:rsidRDefault="00437EB0" w:rsidP="00BF5CF8">
            <w:pPr>
              <w:tabs>
                <w:tab w:val="left" w:pos="2970"/>
              </w:tabs>
              <w:spacing w:line="260" w:lineRule="atLeast"/>
              <w:rPr>
                <w:rFonts w:ascii="Calibri" w:hAnsi="Calibri"/>
                <w:b/>
              </w:rPr>
            </w:pPr>
            <w:r w:rsidRPr="00FA04FA">
              <w:rPr>
                <w:rFonts w:ascii="Calibri" w:hAnsi="Calibri"/>
                <w:b/>
              </w:rPr>
              <w:t>a.</w:t>
            </w:r>
          </w:p>
        </w:tc>
        <w:tc>
          <w:tcPr>
            <w:tcW w:w="1479" w:type="dxa"/>
          </w:tcPr>
          <w:p w:rsidR="00437EB0" w:rsidRPr="00FA04FA" w:rsidRDefault="00437EB0" w:rsidP="00BF5CF8">
            <w:pPr>
              <w:tabs>
                <w:tab w:val="left" w:pos="2970"/>
              </w:tabs>
              <w:spacing w:line="260" w:lineRule="atLeast"/>
              <w:rPr>
                <w:rFonts w:ascii="Calibri" w:hAnsi="Calibri"/>
              </w:rPr>
            </w:pPr>
            <w:r w:rsidRPr="00FA04FA">
              <w:rPr>
                <w:rFonts w:ascii="Calibri" w:hAnsi="Calibri"/>
              </w:rPr>
              <w:t>80.00%</w:t>
            </w:r>
          </w:p>
        </w:tc>
        <w:tc>
          <w:tcPr>
            <w:tcW w:w="476" w:type="dxa"/>
          </w:tcPr>
          <w:p w:rsidR="00437EB0" w:rsidRPr="00FA04FA" w:rsidRDefault="00437EB0" w:rsidP="00BF5CF8">
            <w:pPr>
              <w:tabs>
                <w:tab w:val="left" w:pos="2970"/>
              </w:tabs>
              <w:spacing w:line="260" w:lineRule="atLeast"/>
              <w:rPr>
                <w:rFonts w:ascii="Calibri" w:hAnsi="Calibri"/>
                <w:b/>
              </w:rPr>
            </w:pPr>
            <w:r w:rsidRPr="00FA04FA">
              <w:rPr>
                <w:rFonts w:ascii="Calibri" w:hAnsi="Calibri"/>
                <w:b/>
              </w:rPr>
              <w:t>b.</w:t>
            </w:r>
          </w:p>
        </w:tc>
        <w:tc>
          <w:tcPr>
            <w:tcW w:w="1367" w:type="dxa"/>
          </w:tcPr>
          <w:p w:rsidR="00437EB0" w:rsidRPr="00FA04FA" w:rsidRDefault="00437EB0" w:rsidP="00BF5CF8">
            <w:pPr>
              <w:tabs>
                <w:tab w:val="left" w:pos="2970"/>
              </w:tabs>
              <w:spacing w:line="260" w:lineRule="atLeast"/>
              <w:rPr>
                <w:rFonts w:ascii="Calibri" w:hAnsi="Calibri"/>
              </w:rPr>
            </w:pPr>
            <w:r w:rsidRPr="00FA04FA">
              <w:rPr>
                <w:rFonts w:ascii="Calibri" w:hAnsi="Calibri"/>
              </w:rPr>
              <w:t>66.67%</w:t>
            </w:r>
          </w:p>
        </w:tc>
        <w:tc>
          <w:tcPr>
            <w:tcW w:w="383" w:type="dxa"/>
          </w:tcPr>
          <w:p w:rsidR="00437EB0" w:rsidRPr="00FA04FA" w:rsidRDefault="00437EB0" w:rsidP="00BF5CF8">
            <w:pPr>
              <w:tabs>
                <w:tab w:val="left" w:pos="2970"/>
              </w:tabs>
              <w:spacing w:line="260" w:lineRule="atLeast"/>
              <w:rPr>
                <w:rFonts w:ascii="Calibri" w:hAnsi="Calibri"/>
                <w:b/>
              </w:rPr>
            </w:pPr>
            <w:r w:rsidRPr="00FA04FA">
              <w:rPr>
                <w:rFonts w:ascii="Calibri" w:hAnsi="Calibri"/>
                <w:b/>
              </w:rPr>
              <w:t>c.</w:t>
            </w:r>
          </w:p>
        </w:tc>
        <w:tc>
          <w:tcPr>
            <w:tcW w:w="1712" w:type="dxa"/>
          </w:tcPr>
          <w:p w:rsidR="00437EB0" w:rsidRPr="00FA04FA" w:rsidRDefault="00437EB0" w:rsidP="00BF5CF8">
            <w:pPr>
              <w:tabs>
                <w:tab w:val="left" w:pos="2970"/>
              </w:tabs>
              <w:spacing w:line="260" w:lineRule="atLeast"/>
              <w:rPr>
                <w:rFonts w:ascii="Calibri" w:hAnsi="Calibri"/>
              </w:rPr>
            </w:pPr>
            <w:r w:rsidRPr="00FA04FA">
              <w:rPr>
                <w:rFonts w:ascii="Calibri" w:hAnsi="Calibri"/>
              </w:rPr>
              <w:t>51.00%</w:t>
            </w:r>
          </w:p>
        </w:tc>
        <w:tc>
          <w:tcPr>
            <w:tcW w:w="410" w:type="dxa"/>
          </w:tcPr>
          <w:p w:rsidR="00437EB0" w:rsidRPr="00FA04FA" w:rsidRDefault="00437EB0" w:rsidP="00BF5CF8">
            <w:pPr>
              <w:tabs>
                <w:tab w:val="left" w:pos="2970"/>
              </w:tabs>
              <w:spacing w:line="260" w:lineRule="atLeast"/>
              <w:rPr>
                <w:rFonts w:ascii="Calibri" w:hAnsi="Calibri"/>
                <w:b/>
              </w:rPr>
            </w:pPr>
            <w:r w:rsidRPr="00FA04FA">
              <w:rPr>
                <w:rFonts w:ascii="Calibri" w:hAnsi="Calibri"/>
                <w:b/>
              </w:rPr>
              <w:t>d.</w:t>
            </w:r>
          </w:p>
        </w:tc>
        <w:tc>
          <w:tcPr>
            <w:tcW w:w="3625" w:type="dxa"/>
            <w:tcBorders>
              <w:right w:val="single" w:sz="4" w:space="0" w:color="auto"/>
            </w:tcBorders>
          </w:tcPr>
          <w:p w:rsidR="00437EB0" w:rsidRPr="00FA04FA" w:rsidRDefault="00437EB0" w:rsidP="00BF5CF8">
            <w:pPr>
              <w:tabs>
                <w:tab w:val="left" w:pos="2970"/>
              </w:tabs>
              <w:spacing w:line="260" w:lineRule="atLeast"/>
              <w:rPr>
                <w:rFonts w:ascii="Calibri" w:hAnsi="Calibri"/>
              </w:rPr>
            </w:pPr>
            <w:r w:rsidRPr="00FA04FA">
              <w:rPr>
                <w:rFonts w:ascii="Calibri" w:hAnsi="Calibri"/>
              </w:rPr>
              <w:t>50.00%</w:t>
            </w:r>
          </w:p>
        </w:tc>
        <w:tc>
          <w:tcPr>
            <w:tcW w:w="39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tabs>
                <w:tab w:val="left" w:pos="2970"/>
              </w:tabs>
              <w:spacing w:line="260" w:lineRule="atLeast"/>
              <w:rPr>
                <w:rFonts w:ascii="Calibri" w:hAnsi="Calibri"/>
                <w:b/>
              </w:rPr>
            </w:pPr>
          </w:p>
        </w:tc>
      </w:tr>
    </w:tbl>
    <w:p w:rsidR="002B023B" w:rsidRPr="00FA04FA" w:rsidRDefault="002B023B" w:rsidP="00BF5CF8">
      <w:pPr>
        <w:pStyle w:val="BodyText"/>
        <w:spacing w:before="180" w:after="20" w:line="260" w:lineRule="atLeast"/>
        <w:rPr>
          <w:rFonts w:ascii="Calibri" w:hAnsi="Calibri"/>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004E5756" w:rsidRPr="00FA04FA">
        <w:rPr>
          <w:rFonts w:ascii="Calibri" w:hAnsi="Calibri"/>
        </w:rPr>
        <w:t xml:space="preserve">  </w:t>
      </w:r>
      <w:r w:rsidRPr="00FA04FA">
        <w:rPr>
          <w:rFonts w:ascii="Calibri" w:hAnsi="Calibri"/>
        </w:rPr>
        <w:t xml:space="preserve">With regard to corporate reorganizations, which one of the following statements is correct?  </w:t>
      </w:r>
    </w:p>
    <w:tbl>
      <w:tblPr>
        <w:tblW w:w="10260" w:type="dxa"/>
        <w:tblInd w:w="108" w:type="dxa"/>
        <w:tblLook w:val="01E0" w:firstRow="1" w:lastRow="1" w:firstColumn="1" w:lastColumn="1" w:noHBand="0" w:noVBand="0"/>
      </w:tblPr>
      <w:tblGrid>
        <w:gridCol w:w="411"/>
        <w:gridCol w:w="9472"/>
        <w:gridCol w:w="377"/>
      </w:tblGrid>
      <w:tr w:rsidR="00437EB0" w:rsidRPr="00FA04FA" w:rsidTr="00EB5C12">
        <w:tc>
          <w:tcPr>
            <w:tcW w:w="411" w:type="dxa"/>
          </w:tcPr>
          <w:p w:rsidR="00437EB0" w:rsidRPr="00FA04FA" w:rsidRDefault="00437EB0" w:rsidP="00BF5CF8">
            <w:pPr>
              <w:tabs>
                <w:tab w:val="left" w:pos="2970"/>
              </w:tabs>
              <w:spacing w:line="260" w:lineRule="atLeast"/>
              <w:jc w:val="center"/>
              <w:rPr>
                <w:rFonts w:ascii="Calibri" w:hAnsi="Calibri"/>
                <w:b/>
              </w:rPr>
            </w:pPr>
            <w:r w:rsidRPr="00FA04FA">
              <w:rPr>
                <w:rFonts w:ascii="Calibri" w:hAnsi="Calibri"/>
                <w:b/>
              </w:rPr>
              <w:t>a.</w:t>
            </w:r>
          </w:p>
        </w:tc>
        <w:tc>
          <w:tcPr>
            <w:tcW w:w="9472" w:type="dxa"/>
            <w:tcBorders>
              <w:right w:val="single" w:sz="4" w:space="0" w:color="auto"/>
            </w:tcBorders>
          </w:tcPr>
          <w:p w:rsidR="00437EB0" w:rsidRPr="00FA04FA" w:rsidRDefault="00437EB0" w:rsidP="00BF5CF8">
            <w:pPr>
              <w:tabs>
                <w:tab w:val="left" w:pos="2970"/>
              </w:tabs>
              <w:spacing w:line="260" w:lineRule="atLeast"/>
              <w:rPr>
                <w:rFonts w:ascii="Calibri" w:hAnsi="Calibri"/>
              </w:rPr>
            </w:pPr>
            <w:r w:rsidRPr="00FA04FA">
              <w:rPr>
                <w:rFonts w:ascii="Calibri" w:hAnsi="Calibri"/>
              </w:rPr>
              <w:t xml:space="preserve">The reorganization provisions can not be used to provide tax-free treatment for corporate </w:t>
            </w:r>
          </w:p>
        </w:tc>
        <w:tc>
          <w:tcPr>
            <w:tcW w:w="377"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tabs>
                <w:tab w:val="left" w:pos="2970"/>
              </w:tabs>
              <w:spacing w:line="260" w:lineRule="atLeast"/>
              <w:rPr>
                <w:rFonts w:ascii="Calibri" w:hAnsi="Calibri"/>
                <w:b/>
              </w:rPr>
            </w:pPr>
          </w:p>
        </w:tc>
      </w:tr>
      <w:tr w:rsidR="00EB5C12" w:rsidRPr="00FA04FA" w:rsidTr="00573F88">
        <w:trPr>
          <w:gridAfter w:val="1"/>
          <w:wAfter w:w="377" w:type="dxa"/>
        </w:trPr>
        <w:tc>
          <w:tcPr>
            <w:tcW w:w="411" w:type="dxa"/>
          </w:tcPr>
          <w:p w:rsidR="00EB5C12" w:rsidRPr="00FA04FA" w:rsidRDefault="00EB5C12" w:rsidP="00BF5CF8">
            <w:pPr>
              <w:tabs>
                <w:tab w:val="left" w:pos="2970"/>
              </w:tabs>
              <w:spacing w:line="260" w:lineRule="atLeast"/>
              <w:jc w:val="center"/>
              <w:rPr>
                <w:rFonts w:ascii="Calibri" w:hAnsi="Calibri"/>
                <w:b/>
              </w:rPr>
            </w:pPr>
          </w:p>
        </w:tc>
        <w:tc>
          <w:tcPr>
            <w:tcW w:w="9472" w:type="dxa"/>
          </w:tcPr>
          <w:p w:rsidR="00EB5C12" w:rsidRPr="00FA04FA" w:rsidRDefault="00EB5C12" w:rsidP="00BF5CF8">
            <w:pPr>
              <w:tabs>
                <w:tab w:val="left" w:pos="2970"/>
              </w:tabs>
              <w:spacing w:line="260" w:lineRule="atLeast"/>
              <w:rPr>
                <w:rFonts w:ascii="Calibri" w:hAnsi="Calibri"/>
              </w:rPr>
            </w:pPr>
            <w:r w:rsidRPr="00FA04FA">
              <w:rPr>
                <w:rFonts w:ascii="Calibri" w:hAnsi="Calibri"/>
              </w:rPr>
              <w:t>transactions.</w:t>
            </w:r>
          </w:p>
        </w:tc>
      </w:tr>
      <w:tr w:rsidR="00437EB0" w:rsidRPr="00FA04FA" w:rsidTr="00EB5C12">
        <w:trPr>
          <w:gridAfter w:val="1"/>
          <w:wAfter w:w="377" w:type="dxa"/>
        </w:trPr>
        <w:tc>
          <w:tcPr>
            <w:tcW w:w="411" w:type="dxa"/>
          </w:tcPr>
          <w:p w:rsidR="00437EB0" w:rsidRPr="00FA04FA" w:rsidRDefault="00437EB0" w:rsidP="00BF5CF8">
            <w:pPr>
              <w:tabs>
                <w:tab w:val="left" w:pos="2970"/>
              </w:tabs>
              <w:spacing w:line="260" w:lineRule="atLeast"/>
              <w:jc w:val="center"/>
              <w:rPr>
                <w:rFonts w:ascii="Calibri" w:hAnsi="Calibri"/>
                <w:b/>
              </w:rPr>
            </w:pPr>
            <w:r w:rsidRPr="00FA04FA">
              <w:rPr>
                <w:rFonts w:ascii="Calibri" w:hAnsi="Calibri"/>
                <w:b/>
              </w:rPr>
              <w:t>b.</w:t>
            </w:r>
          </w:p>
        </w:tc>
        <w:tc>
          <w:tcPr>
            <w:tcW w:w="9472" w:type="dxa"/>
          </w:tcPr>
          <w:p w:rsidR="00437EB0" w:rsidRPr="00FA04FA" w:rsidRDefault="00437EB0" w:rsidP="00BF5CF8">
            <w:pPr>
              <w:tabs>
                <w:tab w:val="left" w:pos="2970"/>
              </w:tabs>
              <w:spacing w:line="260" w:lineRule="atLeast"/>
              <w:rPr>
                <w:rFonts w:ascii="Calibri" w:hAnsi="Calibri"/>
              </w:rPr>
            </w:pPr>
            <w:r w:rsidRPr="00FA04FA">
              <w:rPr>
                <w:rFonts w:ascii="Calibri" w:hAnsi="Calibri"/>
              </w:rPr>
              <w:t>Securities in corporations not parties to a reorganization are always "boot."</w:t>
            </w:r>
          </w:p>
        </w:tc>
      </w:tr>
      <w:tr w:rsidR="00437EB0" w:rsidRPr="00FA04FA" w:rsidTr="00EB5C12">
        <w:trPr>
          <w:gridAfter w:val="1"/>
          <w:wAfter w:w="377" w:type="dxa"/>
        </w:trPr>
        <w:tc>
          <w:tcPr>
            <w:tcW w:w="411" w:type="dxa"/>
          </w:tcPr>
          <w:p w:rsidR="00437EB0" w:rsidRPr="00FA04FA" w:rsidRDefault="00437EB0" w:rsidP="00BF5CF8">
            <w:pPr>
              <w:tabs>
                <w:tab w:val="left" w:pos="2970"/>
              </w:tabs>
              <w:spacing w:line="260" w:lineRule="atLeast"/>
              <w:jc w:val="center"/>
              <w:rPr>
                <w:rFonts w:ascii="Calibri" w:hAnsi="Calibri"/>
                <w:b/>
              </w:rPr>
            </w:pPr>
            <w:r w:rsidRPr="00FA04FA">
              <w:rPr>
                <w:rFonts w:ascii="Calibri" w:hAnsi="Calibri"/>
                <w:b/>
              </w:rPr>
              <w:t>c.</w:t>
            </w:r>
          </w:p>
        </w:tc>
        <w:tc>
          <w:tcPr>
            <w:tcW w:w="9472" w:type="dxa"/>
          </w:tcPr>
          <w:p w:rsidR="00437EB0" w:rsidRPr="00FA04FA" w:rsidRDefault="00437EB0" w:rsidP="00BF5CF8">
            <w:pPr>
              <w:tabs>
                <w:tab w:val="left" w:pos="2970"/>
              </w:tabs>
              <w:spacing w:line="260" w:lineRule="atLeast"/>
              <w:rPr>
                <w:rFonts w:ascii="Calibri" w:hAnsi="Calibri"/>
              </w:rPr>
            </w:pPr>
            <w:r w:rsidRPr="00FA04FA">
              <w:rPr>
                <w:rFonts w:ascii="Calibri" w:hAnsi="Calibri"/>
              </w:rPr>
              <w:t>A "party to the reorganization" does not include the consolidated company.</w:t>
            </w:r>
          </w:p>
        </w:tc>
      </w:tr>
      <w:tr w:rsidR="00437EB0" w:rsidRPr="00FA04FA" w:rsidTr="00EB5C12">
        <w:trPr>
          <w:gridAfter w:val="1"/>
          <w:wAfter w:w="377" w:type="dxa"/>
        </w:trPr>
        <w:tc>
          <w:tcPr>
            <w:tcW w:w="411" w:type="dxa"/>
          </w:tcPr>
          <w:p w:rsidR="00437EB0" w:rsidRPr="00FA04FA" w:rsidRDefault="00437EB0" w:rsidP="00BF5CF8">
            <w:pPr>
              <w:tabs>
                <w:tab w:val="left" w:pos="2970"/>
              </w:tabs>
              <w:spacing w:line="260" w:lineRule="atLeast"/>
              <w:jc w:val="center"/>
              <w:rPr>
                <w:rFonts w:ascii="Calibri" w:hAnsi="Calibri"/>
                <w:b/>
              </w:rPr>
            </w:pPr>
            <w:r w:rsidRPr="00FA04FA">
              <w:rPr>
                <w:rFonts w:ascii="Calibri" w:hAnsi="Calibri"/>
                <w:b/>
              </w:rPr>
              <w:t>d.</w:t>
            </w:r>
          </w:p>
        </w:tc>
        <w:tc>
          <w:tcPr>
            <w:tcW w:w="9472" w:type="dxa"/>
          </w:tcPr>
          <w:p w:rsidR="00437EB0" w:rsidRPr="00FA04FA" w:rsidRDefault="00437EB0" w:rsidP="00BF5CF8">
            <w:pPr>
              <w:tabs>
                <w:tab w:val="left" w:pos="2970"/>
              </w:tabs>
              <w:spacing w:line="260" w:lineRule="atLeast"/>
              <w:rPr>
                <w:rFonts w:ascii="Calibri" w:hAnsi="Calibri"/>
              </w:rPr>
            </w:pPr>
            <w:r w:rsidRPr="00FA04FA">
              <w:rPr>
                <w:rFonts w:ascii="Calibri" w:hAnsi="Calibri"/>
              </w:rPr>
              <w:t>A mere change in identity, form, or place of organization of one corporation does not qualify as a reorganization.</w:t>
            </w:r>
          </w:p>
        </w:tc>
      </w:tr>
    </w:tbl>
    <w:p w:rsidR="00EB5C12" w:rsidRPr="00FA04FA" w:rsidRDefault="00EB5C12" w:rsidP="00BF5CF8">
      <w:pPr>
        <w:pStyle w:val="PlainText"/>
        <w:spacing w:line="260" w:lineRule="atLeast"/>
        <w:rPr>
          <w:rFonts w:ascii="Calibri" w:hAnsi="Calibri" w:cs="Times New Roman"/>
          <w:b/>
          <w:color w:val="0000FF"/>
          <w:sz w:val="24"/>
          <w:szCs w:val="24"/>
        </w:rPr>
      </w:pPr>
    </w:p>
    <w:p w:rsidR="005946C7" w:rsidRPr="00FA04FA" w:rsidRDefault="005946C7" w:rsidP="00BF5CF8">
      <w:pPr>
        <w:pStyle w:val="PlainText"/>
        <w:spacing w:line="260" w:lineRule="atLeast"/>
        <w:rPr>
          <w:rFonts w:ascii="Calibri" w:hAnsi="Calibri" w:cs="Times New Roman"/>
          <w:b/>
          <w:color w:val="0000FF"/>
          <w:sz w:val="24"/>
          <w:szCs w:val="24"/>
        </w:rPr>
      </w:pPr>
    </w:p>
    <w:p w:rsidR="005946C7" w:rsidRPr="00FA04FA" w:rsidRDefault="005946C7" w:rsidP="00BF5CF8">
      <w:pPr>
        <w:pStyle w:val="PlainText"/>
        <w:spacing w:line="260" w:lineRule="atLeast"/>
        <w:rPr>
          <w:rFonts w:ascii="Calibri" w:hAnsi="Calibri" w:cs="Times New Roman"/>
          <w:b/>
          <w:color w:val="0000FF"/>
          <w:sz w:val="24"/>
          <w:szCs w:val="24"/>
        </w:rPr>
      </w:pPr>
    </w:p>
    <w:p w:rsidR="005946C7" w:rsidRPr="00FA04FA" w:rsidRDefault="005946C7" w:rsidP="00BF5CF8">
      <w:pPr>
        <w:pStyle w:val="PlainText"/>
        <w:spacing w:line="260" w:lineRule="atLeast"/>
        <w:rPr>
          <w:rFonts w:ascii="Calibri" w:hAnsi="Calibri" w:cs="Times New Roman"/>
          <w:b/>
          <w:color w:val="0000FF"/>
          <w:sz w:val="24"/>
          <w:szCs w:val="24"/>
        </w:rPr>
      </w:pPr>
    </w:p>
    <w:p w:rsidR="002B023B" w:rsidRPr="00FA04FA" w:rsidRDefault="002F4D8E" w:rsidP="00BF5CF8">
      <w:pPr>
        <w:pStyle w:val="PlainText"/>
        <w:spacing w:line="260" w:lineRule="atLeast"/>
        <w:rPr>
          <w:rFonts w:ascii="Calibri" w:hAnsi="Calibri" w:cs="Times New Roman"/>
          <w:sz w:val="24"/>
          <w:szCs w:val="24"/>
        </w:rPr>
      </w:pPr>
      <w:r w:rsidRPr="00FA04FA">
        <w:rPr>
          <w:rFonts w:ascii="Calibri" w:hAnsi="Calibri" w:cs="Times New Roman"/>
          <w:b/>
          <w:color w:val="0000FF"/>
          <w:sz w:val="24"/>
          <w:szCs w:val="24"/>
        </w:rPr>
        <w:fldChar w:fldCharType="begin"/>
      </w:r>
      <w:r w:rsidRPr="00FA04FA">
        <w:rPr>
          <w:rFonts w:ascii="Calibri" w:hAnsi="Calibri" w:cs="Times New Roman"/>
          <w:b/>
          <w:color w:val="0000FF"/>
          <w:sz w:val="24"/>
          <w:szCs w:val="24"/>
        </w:rPr>
        <w:instrText xml:space="preserve">autonumout </w:instrText>
      </w:r>
      <w:r w:rsidRPr="00FA04FA">
        <w:rPr>
          <w:rFonts w:ascii="Calibri" w:hAnsi="Calibri" w:cs="Times New Roman"/>
          <w:b/>
          <w:color w:val="0000FF"/>
          <w:sz w:val="24"/>
          <w:szCs w:val="24"/>
        </w:rPr>
        <w:fldChar w:fldCharType="end"/>
      </w:r>
      <w:r w:rsidRPr="00FA04FA">
        <w:rPr>
          <w:rFonts w:ascii="Calibri" w:hAnsi="Calibri" w:cs="Times New Roman"/>
          <w:b/>
          <w:color w:val="0000FF"/>
          <w:sz w:val="24"/>
          <w:szCs w:val="24"/>
        </w:rPr>
        <w:t xml:space="preserve"> </w:t>
      </w:r>
      <w:r w:rsidR="00796D87" w:rsidRPr="00FA04FA">
        <w:rPr>
          <w:rFonts w:ascii="Calibri" w:hAnsi="Calibri" w:cs="Times New Roman"/>
          <w:color w:val="000000"/>
          <w:sz w:val="24"/>
          <w:szCs w:val="24"/>
        </w:rPr>
        <w:t>[</w:t>
      </w:r>
      <w:r w:rsidR="00197378" w:rsidRPr="00FA04FA">
        <w:rPr>
          <w:rStyle w:val="Normal1"/>
          <w:rFonts w:ascii="Calibri" w:hAnsi="Calibri" w:cs="Times New Roman"/>
          <w:bCs/>
          <w:sz w:val="24"/>
          <w:szCs w:val="24"/>
        </w:rPr>
        <w:t>§</w:t>
      </w:r>
      <w:r w:rsidR="00197378" w:rsidRPr="00FA04FA">
        <w:rPr>
          <w:rFonts w:ascii="Calibri" w:hAnsi="Calibri" w:cs="Times New Roman"/>
          <w:color w:val="000000"/>
          <w:sz w:val="24"/>
          <w:szCs w:val="24"/>
        </w:rPr>
        <w:t>354(a)(1</w:t>
      </w:r>
      <w:r w:rsidR="00437EB0" w:rsidRPr="00FA04FA">
        <w:rPr>
          <w:rFonts w:ascii="Calibri" w:hAnsi="Calibri" w:cs="Times New Roman"/>
          <w:color w:val="000000"/>
          <w:sz w:val="24"/>
          <w:szCs w:val="24"/>
        </w:rPr>
        <w:t>]</w:t>
      </w:r>
      <w:r w:rsidR="00015B99" w:rsidRPr="00FA04FA">
        <w:rPr>
          <w:rFonts w:ascii="Calibri" w:hAnsi="Calibri" w:cs="Times New Roman"/>
          <w:color w:val="000000"/>
          <w:sz w:val="24"/>
          <w:szCs w:val="24"/>
        </w:rPr>
        <w:t xml:space="preserve"> </w:t>
      </w:r>
      <w:r w:rsidR="002B023B" w:rsidRPr="00FA04FA">
        <w:rPr>
          <w:rFonts w:ascii="Calibri" w:hAnsi="Calibri" w:cs="Times New Roman"/>
          <w:sz w:val="24"/>
          <w:szCs w:val="24"/>
        </w:rPr>
        <w:t>In a corporate reo</w:t>
      </w:r>
      <w:r w:rsidR="00AA0494" w:rsidRPr="00FA04FA">
        <w:rPr>
          <w:rFonts w:ascii="Calibri" w:hAnsi="Calibri" w:cs="Times New Roman"/>
          <w:sz w:val="24"/>
          <w:szCs w:val="24"/>
        </w:rPr>
        <w:t>rganization</w:t>
      </w:r>
      <w:r w:rsidR="002B023B" w:rsidRPr="00FA04FA">
        <w:rPr>
          <w:rFonts w:ascii="Calibri" w:hAnsi="Calibri" w:cs="Times New Roman"/>
          <w:sz w:val="24"/>
          <w:szCs w:val="24"/>
        </w:rPr>
        <w:t xml:space="preserve">, Myra Eber exchanged 1,000 shares of </w:t>
      </w:r>
      <w:r w:rsidR="004E5756" w:rsidRPr="00FA04FA">
        <w:rPr>
          <w:rFonts w:ascii="Calibri" w:hAnsi="Calibri" w:cs="Times New Roman"/>
          <w:sz w:val="24"/>
          <w:szCs w:val="24"/>
        </w:rPr>
        <w:br/>
      </w:r>
      <w:r w:rsidR="002B023B" w:rsidRPr="00FA04FA">
        <w:rPr>
          <w:rFonts w:ascii="Calibri" w:hAnsi="Calibri" w:cs="Times New Roman"/>
          <w:sz w:val="24"/>
          <w:szCs w:val="24"/>
        </w:rPr>
        <w:t xml:space="preserve">Faro Corp. common stock that she had purchased for $75,000, for 1,800 shares of Judd </w:t>
      </w:r>
      <w:r w:rsidR="004E5756" w:rsidRPr="00FA04FA">
        <w:rPr>
          <w:rFonts w:ascii="Calibri" w:hAnsi="Calibri" w:cs="Times New Roman"/>
          <w:sz w:val="24"/>
          <w:szCs w:val="24"/>
        </w:rPr>
        <w:br/>
      </w:r>
      <w:r w:rsidR="002B023B" w:rsidRPr="00FA04FA">
        <w:rPr>
          <w:rFonts w:ascii="Calibri" w:hAnsi="Calibri" w:cs="Times New Roman"/>
          <w:sz w:val="24"/>
          <w:szCs w:val="24"/>
        </w:rPr>
        <w:t xml:space="preserve">Corp. common stock having a </w:t>
      </w:r>
      <w:r w:rsidR="00AA0494" w:rsidRPr="00FA04FA">
        <w:rPr>
          <w:rFonts w:ascii="Calibri" w:hAnsi="Calibri" w:cs="Times New Roman"/>
          <w:sz w:val="24"/>
          <w:szCs w:val="24"/>
        </w:rPr>
        <w:t>FMV</w:t>
      </w:r>
      <w:r w:rsidR="002B023B" w:rsidRPr="00FA04FA">
        <w:rPr>
          <w:rFonts w:ascii="Calibri" w:hAnsi="Calibri" w:cs="Times New Roman"/>
          <w:sz w:val="24"/>
          <w:szCs w:val="24"/>
        </w:rPr>
        <w:t xml:space="preserve"> of $86,000.  </w:t>
      </w:r>
      <w:r w:rsidR="004E5756" w:rsidRPr="00FA04FA">
        <w:rPr>
          <w:rFonts w:ascii="Calibri" w:hAnsi="Calibri" w:cs="Times New Roman"/>
          <w:sz w:val="24"/>
          <w:szCs w:val="24"/>
        </w:rPr>
        <w:br/>
      </w:r>
      <w:r w:rsidR="002B023B" w:rsidRPr="00FA04FA">
        <w:rPr>
          <w:rFonts w:ascii="Calibri" w:hAnsi="Calibri" w:cs="Times New Roman"/>
          <w:sz w:val="24"/>
          <w:szCs w:val="24"/>
        </w:rPr>
        <w:t>As a result of this exchange, Eber's recognized gain and her basis in the Judd stock should be</w:t>
      </w:r>
    </w:p>
    <w:tbl>
      <w:tblPr>
        <w:tblW w:w="10170" w:type="dxa"/>
        <w:tblInd w:w="198" w:type="dxa"/>
        <w:tblLayout w:type="fixed"/>
        <w:tblLook w:val="0000" w:firstRow="0" w:lastRow="0" w:firstColumn="0" w:lastColumn="0" w:noHBand="0" w:noVBand="0"/>
      </w:tblPr>
      <w:tblGrid>
        <w:gridCol w:w="630"/>
        <w:gridCol w:w="2070"/>
        <w:gridCol w:w="1800"/>
        <w:gridCol w:w="810"/>
        <w:gridCol w:w="1890"/>
        <w:gridCol w:w="1170"/>
        <w:gridCol w:w="1440"/>
        <w:gridCol w:w="360"/>
      </w:tblGrid>
      <w:tr w:rsidR="00437EB0" w:rsidRPr="00FA04FA" w:rsidTr="00A64274">
        <w:tc>
          <w:tcPr>
            <w:tcW w:w="63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b/>
              </w:rPr>
            </w:pPr>
          </w:p>
        </w:tc>
        <w:tc>
          <w:tcPr>
            <w:tcW w:w="207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b/>
              </w:rPr>
            </w:pPr>
            <w:r w:rsidRPr="00FA04FA">
              <w:rPr>
                <w:rFonts w:ascii="Calibri" w:hAnsi="Calibri"/>
                <w:b/>
              </w:rPr>
              <w:t xml:space="preserve">Recognized gain   </w:t>
            </w:r>
          </w:p>
        </w:tc>
        <w:tc>
          <w:tcPr>
            <w:tcW w:w="180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b/>
              </w:rPr>
            </w:pPr>
            <w:r w:rsidRPr="00FA04FA">
              <w:rPr>
                <w:rFonts w:ascii="Calibri" w:hAnsi="Calibri"/>
                <w:b/>
              </w:rPr>
              <w:t>Basis</w:t>
            </w:r>
          </w:p>
        </w:tc>
        <w:tc>
          <w:tcPr>
            <w:tcW w:w="81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b/>
              </w:rPr>
            </w:pPr>
          </w:p>
        </w:tc>
        <w:tc>
          <w:tcPr>
            <w:tcW w:w="189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b/>
              </w:rPr>
            </w:pPr>
            <w:r w:rsidRPr="00FA04FA">
              <w:rPr>
                <w:rFonts w:ascii="Calibri" w:hAnsi="Calibri"/>
                <w:b/>
              </w:rPr>
              <w:t xml:space="preserve">Recognized gain  </w:t>
            </w:r>
          </w:p>
        </w:tc>
        <w:tc>
          <w:tcPr>
            <w:tcW w:w="117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b/>
              </w:rPr>
            </w:pPr>
            <w:r w:rsidRPr="00FA04FA">
              <w:rPr>
                <w:rFonts w:ascii="Calibri" w:hAnsi="Calibri"/>
                <w:b/>
              </w:rPr>
              <w:t>Basis</w:t>
            </w:r>
          </w:p>
        </w:tc>
        <w:tc>
          <w:tcPr>
            <w:tcW w:w="1440" w:type="dxa"/>
            <w:tcBorders>
              <w:left w:val="single" w:sz="4" w:space="0" w:color="auto"/>
              <w:right w:val="single" w:sz="4" w:space="0" w:color="auto"/>
            </w:tcBorders>
          </w:tcPr>
          <w:p w:rsidR="00437EB0" w:rsidRPr="00FA04FA" w:rsidRDefault="00437EB0" w:rsidP="00BF5CF8">
            <w:pPr>
              <w:spacing w:line="260" w:lineRule="atLeast"/>
              <w:jc w:val="center"/>
              <w:rPr>
                <w:rFonts w:ascii="Calibri" w:hAnsi="Calibri"/>
                <w:b/>
              </w:rPr>
            </w:pPr>
          </w:p>
        </w:tc>
        <w:tc>
          <w:tcPr>
            <w:tcW w:w="36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b/>
              </w:rPr>
            </w:pPr>
          </w:p>
        </w:tc>
      </w:tr>
      <w:tr w:rsidR="00437EB0" w:rsidRPr="00FA04FA" w:rsidTr="00A64274">
        <w:trPr>
          <w:gridAfter w:val="1"/>
          <w:wAfter w:w="360" w:type="dxa"/>
        </w:trPr>
        <w:tc>
          <w:tcPr>
            <w:tcW w:w="63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b/>
              </w:rPr>
            </w:pPr>
            <w:r w:rsidRPr="00FA04FA">
              <w:rPr>
                <w:rFonts w:ascii="Calibri" w:hAnsi="Calibri"/>
                <w:b/>
              </w:rPr>
              <w:t>a.</w:t>
            </w:r>
          </w:p>
        </w:tc>
        <w:tc>
          <w:tcPr>
            <w:tcW w:w="207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rPr>
            </w:pPr>
            <w:r w:rsidRPr="00FA04FA">
              <w:rPr>
                <w:rFonts w:ascii="Calibri" w:hAnsi="Calibri"/>
              </w:rPr>
              <w:t>$11,000</w:t>
            </w:r>
          </w:p>
        </w:tc>
        <w:tc>
          <w:tcPr>
            <w:tcW w:w="180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rPr>
            </w:pPr>
            <w:r w:rsidRPr="00FA04FA">
              <w:rPr>
                <w:rFonts w:ascii="Calibri" w:hAnsi="Calibri"/>
              </w:rPr>
              <w:t>$86,000</w:t>
            </w:r>
          </w:p>
        </w:tc>
        <w:tc>
          <w:tcPr>
            <w:tcW w:w="81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b/>
              </w:rPr>
            </w:pPr>
            <w:r w:rsidRPr="00FA04FA">
              <w:rPr>
                <w:rFonts w:ascii="Calibri" w:hAnsi="Calibri"/>
                <w:b/>
              </w:rPr>
              <w:t>c.</w:t>
            </w:r>
          </w:p>
        </w:tc>
        <w:tc>
          <w:tcPr>
            <w:tcW w:w="189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rPr>
            </w:pPr>
            <w:r w:rsidRPr="00FA04FA">
              <w:rPr>
                <w:rFonts w:ascii="Calibri" w:hAnsi="Calibri"/>
              </w:rPr>
              <w:t xml:space="preserve">$0   </w:t>
            </w:r>
          </w:p>
        </w:tc>
        <w:tc>
          <w:tcPr>
            <w:tcW w:w="117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rPr>
            </w:pPr>
            <w:r w:rsidRPr="00FA04FA">
              <w:rPr>
                <w:rFonts w:ascii="Calibri" w:hAnsi="Calibri"/>
              </w:rPr>
              <w:t>$86,000</w:t>
            </w:r>
          </w:p>
        </w:tc>
        <w:tc>
          <w:tcPr>
            <w:tcW w:w="1440" w:type="dxa"/>
            <w:tcBorders>
              <w:left w:val="single" w:sz="4" w:space="0" w:color="auto"/>
            </w:tcBorders>
          </w:tcPr>
          <w:p w:rsidR="00437EB0" w:rsidRPr="00FA04FA" w:rsidRDefault="00437EB0" w:rsidP="00BF5CF8">
            <w:pPr>
              <w:spacing w:line="260" w:lineRule="atLeast"/>
              <w:jc w:val="center"/>
              <w:rPr>
                <w:rFonts w:ascii="Calibri" w:hAnsi="Calibri"/>
              </w:rPr>
            </w:pPr>
          </w:p>
        </w:tc>
      </w:tr>
      <w:tr w:rsidR="00437EB0" w:rsidRPr="00FA04FA" w:rsidTr="00A64274">
        <w:trPr>
          <w:gridAfter w:val="1"/>
          <w:wAfter w:w="360" w:type="dxa"/>
        </w:trPr>
        <w:tc>
          <w:tcPr>
            <w:tcW w:w="63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b/>
              </w:rPr>
            </w:pPr>
            <w:r w:rsidRPr="00FA04FA">
              <w:rPr>
                <w:rFonts w:ascii="Calibri" w:hAnsi="Calibri"/>
                <w:b/>
              </w:rPr>
              <w:t>b.</w:t>
            </w:r>
          </w:p>
        </w:tc>
        <w:tc>
          <w:tcPr>
            <w:tcW w:w="207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rPr>
            </w:pPr>
            <w:r w:rsidRPr="00FA04FA">
              <w:rPr>
                <w:rFonts w:ascii="Calibri" w:hAnsi="Calibri"/>
              </w:rPr>
              <w:t>$11,000</w:t>
            </w:r>
          </w:p>
        </w:tc>
        <w:tc>
          <w:tcPr>
            <w:tcW w:w="180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rPr>
            </w:pPr>
            <w:r w:rsidRPr="00FA04FA">
              <w:rPr>
                <w:rFonts w:ascii="Calibri" w:hAnsi="Calibri"/>
              </w:rPr>
              <w:t>$75,000</w:t>
            </w:r>
          </w:p>
        </w:tc>
        <w:tc>
          <w:tcPr>
            <w:tcW w:w="81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b/>
              </w:rPr>
            </w:pPr>
            <w:r w:rsidRPr="00FA04FA">
              <w:rPr>
                <w:rFonts w:ascii="Calibri" w:hAnsi="Calibri"/>
                <w:b/>
              </w:rPr>
              <w:t>d.</w:t>
            </w:r>
          </w:p>
        </w:tc>
        <w:tc>
          <w:tcPr>
            <w:tcW w:w="189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rPr>
            </w:pPr>
            <w:r w:rsidRPr="00FA04FA">
              <w:rPr>
                <w:rFonts w:ascii="Calibri" w:hAnsi="Calibri"/>
              </w:rPr>
              <w:t xml:space="preserve">$0   </w:t>
            </w:r>
          </w:p>
        </w:tc>
        <w:tc>
          <w:tcPr>
            <w:tcW w:w="1170" w:type="dxa"/>
            <w:tcBorders>
              <w:top w:val="single" w:sz="4" w:space="0" w:color="auto"/>
              <w:left w:val="single" w:sz="4" w:space="0" w:color="auto"/>
              <w:bottom w:val="single" w:sz="4" w:space="0" w:color="auto"/>
              <w:right w:val="single" w:sz="4" w:space="0" w:color="auto"/>
            </w:tcBorders>
          </w:tcPr>
          <w:p w:rsidR="00437EB0" w:rsidRPr="00FA04FA" w:rsidRDefault="00437EB0" w:rsidP="00BF5CF8">
            <w:pPr>
              <w:spacing w:line="260" w:lineRule="atLeast"/>
              <w:jc w:val="center"/>
              <w:rPr>
                <w:rFonts w:ascii="Calibri" w:hAnsi="Calibri"/>
              </w:rPr>
            </w:pPr>
            <w:r w:rsidRPr="00FA04FA">
              <w:rPr>
                <w:rFonts w:ascii="Calibri" w:hAnsi="Calibri"/>
              </w:rPr>
              <w:t>$75,000</w:t>
            </w:r>
          </w:p>
        </w:tc>
        <w:tc>
          <w:tcPr>
            <w:tcW w:w="1440" w:type="dxa"/>
            <w:tcBorders>
              <w:left w:val="single" w:sz="4" w:space="0" w:color="auto"/>
            </w:tcBorders>
          </w:tcPr>
          <w:p w:rsidR="00437EB0" w:rsidRPr="00FA04FA" w:rsidRDefault="00437EB0" w:rsidP="00BF5CF8">
            <w:pPr>
              <w:spacing w:line="260" w:lineRule="atLeast"/>
              <w:jc w:val="center"/>
              <w:rPr>
                <w:rFonts w:ascii="Calibri" w:hAnsi="Calibri"/>
              </w:rPr>
            </w:pPr>
          </w:p>
        </w:tc>
      </w:tr>
    </w:tbl>
    <w:p w:rsidR="00302420" w:rsidRPr="00FA04FA" w:rsidRDefault="00302420" w:rsidP="00BF5CF8">
      <w:pPr>
        <w:spacing w:line="260" w:lineRule="atLeast"/>
        <w:rPr>
          <w:rFonts w:ascii="Calibri" w:hAnsi="Calibri"/>
        </w:rPr>
      </w:pPr>
    </w:p>
    <w:p w:rsidR="002B023B" w:rsidRPr="00FA04FA" w:rsidRDefault="002B023B" w:rsidP="00BF5CF8">
      <w:pPr>
        <w:spacing w:line="260" w:lineRule="atLeast"/>
        <w:rPr>
          <w:rFonts w:ascii="Calibri" w:hAnsi="Calibri"/>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Pr="00FA04FA">
        <w:rPr>
          <w:rFonts w:ascii="Calibri" w:hAnsi="Calibri"/>
        </w:rPr>
        <w:t xml:space="preserve">  Ace Corp. and Bate Corp. combine in a qualifying reorganization and </w:t>
      </w:r>
      <w:r w:rsidR="004E5756" w:rsidRPr="00FA04FA">
        <w:rPr>
          <w:rFonts w:ascii="Calibri" w:hAnsi="Calibri"/>
        </w:rPr>
        <w:br/>
      </w:r>
      <w:r w:rsidRPr="00FA04FA">
        <w:rPr>
          <w:rFonts w:ascii="Calibri" w:hAnsi="Calibri"/>
        </w:rPr>
        <w:t xml:space="preserve">form </w:t>
      </w:r>
      <w:proofErr w:type="spellStart"/>
      <w:r w:rsidRPr="00FA04FA">
        <w:rPr>
          <w:rFonts w:ascii="Calibri" w:hAnsi="Calibri"/>
        </w:rPr>
        <w:t>Carr</w:t>
      </w:r>
      <w:proofErr w:type="spellEnd"/>
      <w:r w:rsidRPr="00FA04FA">
        <w:rPr>
          <w:rFonts w:ascii="Calibri" w:hAnsi="Calibri"/>
        </w:rPr>
        <w:t xml:space="preserve"> Corp., the only surviving corporation. This reorganization is tax-</w:t>
      </w:r>
      <w:r w:rsidRPr="00FA04FA">
        <w:rPr>
          <w:rFonts w:ascii="Calibri" w:hAnsi="Calibri"/>
        </w:rPr>
        <w:softHyphen/>
        <w:t>free to the</w:t>
      </w:r>
    </w:p>
    <w:tbl>
      <w:tblPr>
        <w:tblW w:w="10170" w:type="dxa"/>
        <w:tblInd w:w="198" w:type="dxa"/>
        <w:tblLayout w:type="fixed"/>
        <w:tblLook w:val="0000" w:firstRow="0" w:lastRow="0" w:firstColumn="0" w:lastColumn="0" w:noHBand="0" w:noVBand="0"/>
      </w:tblPr>
      <w:tblGrid>
        <w:gridCol w:w="630"/>
        <w:gridCol w:w="1800"/>
        <w:gridCol w:w="1710"/>
        <w:gridCol w:w="990"/>
        <w:gridCol w:w="1800"/>
        <w:gridCol w:w="1800"/>
        <w:gridCol w:w="1080"/>
        <w:gridCol w:w="360"/>
      </w:tblGrid>
      <w:tr w:rsidR="003F147D" w:rsidRPr="00FA04FA" w:rsidTr="005946C7">
        <w:tc>
          <w:tcPr>
            <w:tcW w:w="63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jc w:val="center"/>
              <w:rPr>
                <w:rFonts w:ascii="Calibri" w:hAnsi="Calibri"/>
                <w:b/>
              </w:rPr>
            </w:pPr>
          </w:p>
        </w:tc>
        <w:tc>
          <w:tcPr>
            <w:tcW w:w="180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jc w:val="center"/>
              <w:rPr>
                <w:rFonts w:ascii="Calibri" w:hAnsi="Calibri"/>
                <w:b/>
              </w:rPr>
            </w:pPr>
            <w:r w:rsidRPr="00FA04FA">
              <w:rPr>
                <w:rFonts w:ascii="Calibri" w:hAnsi="Calibri"/>
                <w:b/>
              </w:rPr>
              <w:t xml:space="preserve">Stockholders   </w:t>
            </w:r>
          </w:p>
        </w:tc>
        <w:tc>
          <w:tcPr>
            <w:tcW w:w="171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jc w:val="center"/>
              <w:rPr>
                <w:rFonts w:ascii="Calibri" w:hAnsi="Calibri"/>
                <w:b/>
              </w:rPr>
            </w:pPr>
            <w:r w:rsidRPr="00FA04FA">
              <w:rPr>
                <w:rFonts w:ascii="Calibri" w:hAnsi="Calibri"/>
                <w:b/>
              </w:rPr>
              <w:t>Corporation</w:t>
            </w:r>
          </w:p>
        </w:tc>
        <w:tc>
          <w:tcPr>
            <w:tcW w:w="99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jc w:val="right"/>
              <w:rPr>
                <w:rFonts w:ascii="Calibri" w:hAnsi="Calibri"/>
                <w:b/>
              </w:rPr>
            </w:pPr>
          </w:p>
        </w:tc>
        <w:tc>
          <w:tcPr>
            <w:tcW w:w="180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jc w:val="center"/>
              <w:rPr>
                <w:rFonts w:ascii="Calibri" w:hAnsi="Calibri"/>
                <w:b/>
              </w:rPr>
            </w:pPr>
            <w:r w:rsidRPr="00FA04FA">
              <w:rPr>
                <w:rFonts w:ascii="Calibri" w:hAnsi="Calibri"/>
                <w:b/>
              </w:rPr>
              <w:t xml:space="preserve">Stockholders  </w:t>
            </w:r>
          </w:p>
        </w:tc>
        <w:tc>
          <w:tcPr>
            <w:tcW w:w="180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jc w:val="center"/>
              <w:rPr>
                <w:rFonts w:ascii="Calibri" w:hAnsi="Calibri"/>
                <w:b/>
              </w:rPr>
            </w:pPr>
            <w:r w:rsidRPr="00FA04FA">
              <w:rPr>
                <w:rFonts w:ascii="Calibri" w:hAnsi="Calibri"/>
                <w:b/>
              </w:rPr>
              <w:t>Corporation</w:t>
            </w:r>
          </w:p>
        </w:tc>
        <w:tc>
          <w:tcPr>
            <w:tcW w:w="1080" w:type="dxa"/>
            <w:tcBorders>
              <w:left w:val="single" w:sz="4" w:space="0" w:color="auto"/>
              <w:right w:val="single" w:sz="4" w:space="0" w:color="auto"/>
            </w:tcBorders>
          </w:tcPr>
          <w:p w:rsidR="003F147D" w:rsidRPr="00FA04FA" w:rsidRDefault="003F147D" w:rsidP="00BF5CF8">
            <w:pPr>
              <w:spacing w:line="260" w:lineRule="atLeast"/>
              <w:jc w:val="center"/>
              <w:rPr>
                <w:rFonts w:ascii="Calibri" w:hAnsi="Calibri"/>
                <w:b/>
              </w:rPr>
            </w:pPr>
          </w:p>
        </w:tc>
        <w:tc>
          <w:tcPr>
            <w:tcW w:w="36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rPr>
                <w:rFonts w:ascii="Calibri" w:hAnsi="Calibri"/>
                <w:b/>
              </w:rPr>
            </w:pPr>
          </w:p>
        </w:tc>
      </w:tr>
      <w:tr w:rsidR="003F147D" w:rsidRPr="00FA04FA" w:rsidTr="005946C7">
        <w:trPr>
          <w:gridAfter w:val="1"/>
          <w:wAfter w:w="360" w:type="dxa"/>
        </w:trPr>
        <w:tc>
          <w:tcPr>
            <w:tcW w:w="630" w:type="dxa"/>
            <w:tcBorders>
              <w:top w:val="single" w:sz="4" w:space="0" w:color="auto"/>
              <w:left w:val="single" w:sz="4" w:space="0" w:color="auto"/>
              <w:bottom w:val="single" w:sz="4" w:space="0" w:color="auto"/>
              <w:right w:val="single" w:sz="4" w:space="0" w:color="auto"/>
            </w:tcBorders>
          </w:tcPr>
          <w:p w:rsidR="003F147D" w:rsidRPr="00FA04FA" w:rsidRDefault="00796D87" w:rsidP="00BF5CF8">
            <w:pPr>
              <w:spacing w:line="260" w:lineRule="atLeast"/>
              <w:jc w:val="right"/>
              <w:rPr>
                <w:rFonts w:ascii="Calibri" w:hAnsi="Calibri"/>
                <w:b/>
              </w:rPr>
            </w:pPr>
            <w:r w:rsidRPr="00FA04FA">
              <w:rPr>
                <w:rFonts w:ascii="Calibri" w:hAnsi="Calibri"/>
                <w:b/>
              </w:rPr>
              <w:t>a.</w:t>
            </w:r>
          </w:p>
        </w:tc>
        <w:tc>
          <w:tcPr>
            <w:tcW w:w="180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jc w:val="center"/>
              <w:rPr>
                <w:rFonts w:ascii="Calibri" w:hAnsi="Calibri"/>
              </w:rPr>
            </w:pPr>
            <w:r w:rsidRPr="00FA04FA">
              <w:rPr>
                <w:rFonts w:ascii="Calibri" w:hAnsi="Calibri"/>
              </w:rPr>
              <w:t>Yes</w:t>
            </w:r>
          </w:p>
        </w:tc>
        <w:tc>
          <w:tcPr>
            <w:tcW w:w="171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jc w:val="center"/>
              <w:rPr>
                <w:rFonts w:ascii="Calibri" w:hAnsi="Calibri"/>
              </w:rPr>
            </w:pPr>
            <w:r w:rsidRPr="00FA04FA">
              <w:rPr>
                <w:rFonts w:ascii="Calibri" w:hAnsi="Calibri"/>
              </w:rPr>
              <w:t>Yes</w:t>
            </w:r>
          </w:p>
        </w:tc>
        <w:tc>
          <w:tcPr>
            <w:tcW w:w="99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jc w:val="right"/>
              <w:rPr>
                <w:rFonts w:ascii="Calibri" w:hAnsi="Calibri"/>
                <w:b/>
              </w:rPr>
            </w:pPr>
            <w:r w:rsidRPr="00FA04FA">
              <w:rPr>
                <w:rFonts w:ascii="Calibri" w:hAnsi="Calibri"/>
                <w:b/>
              </w:rPr>
              <w:t>c.</w:t>
            </w:r>
          </w:p>
        </w:tc>
        <w:tc>
          <w:tcPr>
            <w:tcW w:w="180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jc w:val="center"/>
              <w:rPr>
                <w:rFonts w:ascii="Calibri" w:hAnsi="Calibri"/>
              </w:rPr>
            </w:pPr>
            <w:r w:rsidRPr="00FA04FA">
              <w:rPr>
                <w:rFonts w:ascii="Calibri" w:hAnsi="Calibri"/>
              </w:rPr>
              <w:t>No</w:t>
            </w:r>
          </w:p>
        </w:tc>
        <w:tc>
          <w:tcPr>
            <w:tcW w:w="180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jc w:val="center"/>
              <w:rPr>
                <w:rFonts w:ascii="Calibri" w:hAnsi="Calibri"/>
              </w:rPr>
            </w:pPr>
            <w:r w:rsidRPr="00FA04FA">
              <w:rPr>
                <w:rFonts w:ascii="Calibri" w:hAnsi="Calibri"/>
              </w:rPr>
              <w:t>Yes</w:t>
            </w:r>
          </w:p>
        </w:tc>
        <w:tc>
          <w:tcPr>
            <w:tcW w:w="1080" w:type="dxa"/>
            <w:tcBorders>
              <w:left w:val="single" w:sz="4" w:space="0" w:color="auto"/>
            </w:tcBorders>
          </w:tcPr>
          <w:p w:rsidR="003F147D" w:rsidRPr="00FA04FA" w:rsidRDefault="003F147D" w:rsidP="00BF5CF8">
            <w:pPr>
              <w:spacing w:line="260" w:lineRule="atLeast"/>
              <w:jc w:val="center"/>
              <w:rPr>
                <w:rFonts w:ascii="Calibri" w:hAnsi="Calibri"/>
              </w:rPr>
            </w:pPr>
          </w:p>
        </w:tc>
      </w:tr>
      <w:tr w:rsidR="003F147D" w:rsidRPr="00FA04FA" w:rsidTr="005946C7">
        <w:trPr>
          <w:gridAfter w:val="1"/>
          <w:wAfter w:w="360" w:type="dxa"/>
        </w:trPr>
        <w:tc>
          <w:tcPr>
            <w:tcW w:w="63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jc w:val="right"/>
              <w:rPr>
                <w:rFonts w:ascii="Calibri" w:hAnsi="Calibri"/>
                <w:b/>
              </w:rPr>
            </w:pPr>
            <w:r w:rsidRPr="00FA04FA">
              <w:rPr>
                <w:rFonts w:ascii="Calibri" w:hAnsi="Calibri"/>
                <w:b/>
              </w:rPr>
              <w:t>b.</w:t>
            </w:r>
          </w:p>
        </w:tc>
        <w:tc>
          <w:tcPr>
            <w:tcW w:w="180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jc w:val="center"/>
              <w:rPr>
                <w:rFonts w:ascii="Calibri" w:hAnsi="Calibri"/>
              </w:rPr>
            </w:pPr>
            <w:r w:rsidRPr="00FA04FA">
              <w:rPr>
                <w:rFonts w:ascii="Calibri" w:hAnsi="Calibri"/>
              </w:rPr>
              <w:t>Yes</w:t>
            </w:r>
          </w:p>
        </w:tc>
        <w:tc>
          <w:tcPr>
            <w:tcW w:w="171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jc w:val="center"/>
              <w:rPr>
                <w:rFonts w:ascii="Calibri" w:hAnsi="Calibri"/>
              </w:rPr>
            </w:pPr>
            <w:r w:rsidRPr="00FA04FA">
              <w:rPr>
                <w:rFonts w:ascii="Calibri" w:hAnsi="Calibri"/>
              </w:rPr>
              <w:t>No</w:t>
            </w:r>
          </w:p>
        </w:tc>
        <w:tc>
          <w:tcPr>
            <w:tcW w:w="99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jc w:val="right"/>
              <w:rPr>
                <w:rFonts w:ascii="Calibri" w:hAnsi="Calibri"/>
                <w:b/>
              </w:rPr>
            </w:pPr>
            <w:r w:rsidRPr="00FA04FA">
              <w:rPr>
                <w:rFonts w:ascii="Calibri" w:hAnsi="Calibri"/>
                <w:b/>
              </w:rPr>
              <w:t>d.</w:t>
            </w:r>
          </w:p>
        </w:tc>
        <w:tc>
          <w:tcPr>
            <w:tcW w:w="180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jc w:val="center"/>
              <w:rPr>
                <w:rFonts w:ascii="Calibri" w:hAnsi="Calibri"/>
              </w:rPr>
            </w:pPr>
            <w:r w:rsidRPr="00FA04FA">
              <w:rPr>
                <w:rFonts w:ascii="Calibri" w:hAnsi="Calibri"/>
              </w:rPr>
              <w:t>No</w:t>
            </w:r>
          </w:p>
        </w:tc>
        <w:tc>
          <w:tcPr>
            <w:tcW w:w="1800" w:type="dxa"/>
            <w:tcBorders>
              <w:top w:val="single" w:sz="4" w:space="0" w:color="auto"/>
              <w:left w:val="single" w:sz="4" w:space="0" w:color="auto"/>
              <w:bottom w:val="single" w:sz="4" w:space="0" w:color="auto"/>
              <w:right w:val="single" w:sz="4" w:space="0" w:color="auto"/>
            </w:tcBorders>
          </w:tcPr>
          <w:p w:rsidR="003F147D" w:rsidRPr="00FA04FA" w:rsidRDefault="003F147D" w:rsidP="00BF5CF8">
            <w:pPr>
              <w:spacing w:line="260" w:lineRule="atLeast"/>
              <w:jc w:val="center"/>
              <w:rPr>
                <w:rFonts w:ascii="Calibri" w:hAnsi="Calibri"/>
              </w:rPr>
            </w:pPr>
            <w:r w:rsidRPr="00FA04FA">
              <w:rPr>
                <w:rFonts w:ascii="Calibri" w:hAnsi="Calibri"/>
              </w:rPr>
              <w:t>No</w:t>
            </w:r>
          </w:p>
        </w:tc>
        <w:tc>
          <w:tcPr>
            <w:tcW w:w="1080" w:type="dxa"/>
            <w:tcBorders>
              <w:left w:val="single" w:sz="4" w:space="0" w:color="auto"/>
            </w:tcBorders>
          </w:tcPr>
          <w:p w:rsidR="003F147D" w:rsidRPr="00FA04FA" w:rsidRDefault="003F147D" w:rsidP="00BF5CF8">
            <w:pPr>
              <w:spacing w:line="260" w:lineRule="atLeast"/>
              <w:jc w:val="center"/>
              <w:rPr>
                <w:rFonts w:ascii="Calibri" w:hAnsi="Calibri"/>
              </w:rPr>
            </w:pPr>
          </w:p>
        </w:tc>
      </w:tr>
    </w:tbl>
    <w:p w:rsidR="00C325F1" w:rsidRPr="00FA04FA" w:rsidRDefault="00C325F1" w:rsidP="00BF5CF8">
      <w:pPr>
        <w:spacing w:after="60" w:line="260" w:lineRule="atLeast"/>
        <w:rPr>
          <w:rFonts w:ascii="Calibri" w:hAnsi="Calibri"/>
          <w:b/>
          <w:u w:val="single"/>
        </w:rPr>
      </w:pPr>
    </w:p>
    <w:p w:rsidR="002D52F5" w:rsidRPr="00FA04FA" w:rsidRDefault="00310D70" w:rsidP="00BF5CF8">
      <w:pPr>
        <w:spacing w:after="60" w:line="260" w:lineRule="atLeast"/>
        <w:rPr>
          <w:rFonts w:ascii="Calibri" w:hAnsi="Calibri"/>
          <w:b/>
          <w:u w:val="single"/>
        </w:rPr>
      </w:pPr>
      <w:r w:rsidRPr="00FA04FA">
        <w:rPr>
          <w:rFonts w:ascii="Calibri" w:hAnsi="Calibri"/>
          <w:b/>
          <w:u w:val="single"/>
        </w:rPr>
        <w:t>Big Corp</w:t>
      </w:r>
      <w:r w:rsidR="002D52F5" w:rsidRPr="00FA04FA">
        <w:rPr>
          <w:rFonts w:ascii="Calibri" w:hAnsi="Calibri"/>
          <w:b/>
          <w:u w:val="single"/>
        </w:rPr>
        <w:t xml:space="preserve"> (Big) acquires all o</w:t>
      </w:r>
      <w:r w:rsidRPr="00FA04FA">
        <w:rPr>
          <w:rFonts w:ascii="Calibri" w:hAnsi="Calibri"/>
          <w:b/>
          <w:u w:val="single"/>
        </w:rPr>
        <w:t>f Jan’s stock in Jan Corp</w:t>
      </w:r>
      <w:r w:rsidR="002D52F5" w:rsidRPr="00FA04FA">
        <w:rPr>
          <w:rFonts w:ascii="Calibri" w:hAnsi="Calibri"/>
          <w:b/>
          <w:u w:val="single"/>
        </w:rPr>
        <w:t xml:space="preserve"> (</w:t>
      </w:r>
      <w:proofErr w:type="spellStart"/>
      <w:r w:rsidR="002D52F5" w:rsidRPr="00FA04FA">
        <w:rPr>
          <w:rFonts w:ascii="Calibri" w:hAnsi="Calibri"/>
          <w:b/>
          <w:u w:val="single"/>
        </w:rPr>
        <w:t>JCorp</w:t>
      </w:r>
      <w:proofErr w:type="spellEnd"/>
      <w:r w:rsidR="002D52F5" w:rsidRPr="00FA04FA">
        <w:rPr>
          <w:rFonts w:ascii="Calibri" w:hAnsi="Calibri"/>
          <w:b/>
          <w:u w:val="single"/>
        </w:rPr>
        <w:t>)</w:t>
      </w:r>
      <w:r w:rsidRPr="00FA04FA">
        <w:rPr>
          <w:rFonts w:ascii="Calibri" w:hAnsi="Calibri"/>
          <w:b/>
          <w:u w:val="single"/>
        </w:rPr>
        <w:t xml:space="preserve"> Type B Reorganization</w:t>
      </w:r>
    </w:p>
    <w:tbl>
      <w:tblPr>
        <w:tblW w:w="6840" w:type="dxa"/>
        <w:tblInd w:w="288" w:type="dxa"/>
        <w:tblLook w:val="0000" w:firstRow="0" w:lastRow="0" w:firstColumn="0" w:lastColumn="0" w:noHBand="0" w:noVBand="0"/>
      </w:tblPr>
      <w:tblGrid>
        <w:gridCol w:w="3780"/>
        <w:gridCol w:w="1620"/>
        <w:gridCol w:w="1440"/>
      </w:tblGrid>
      <w:tr w:rsidR="002D52F5" w:rsidRPr="00FA04FA" w:rsidTr="001820A5">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ind w:firstLineChars="100" w:firstLine="240"/>
              <w:rPr>
                <w:rFonts w:ascii="Calibri" w:hAnsi="Calibri"/>
                <w:b/>
                <w:bCs/>
                <w:color w:val="000000"/>
              </w:rPr>
            </w:pPr>
            <w:r w:rsidRPr="00FA04FA">
              <w:rPr>
                <w:rFonts w:ascii="Calibri" w:hAnsi="Calibri"/>
                <w:b/>
                <w:bCs/>
                <w:color w:val="000000"/>
              </w:rPr>
              <w:t>J</w:t>
            </w:r>
            <w:r w:rsidR="00723FDC" w:rsidRPr="00FA04FA">
              <w:rPr>
                <w:rFonts w:ascii="Calibri" w:hAnsi="Calibri"/>
                <w:b/>
                <w:bCs/>
                <w:color w:val="000000"/>
              </w:rPr>
              <w:t>an</w:t>
            </w:r>
            <w:r w:rsidRPr="00FA04FA">
              <w:rPr>
                <w:rFonts w:ascii="Calibri" w:hAnsi="Calibri"/>
                <w:b/>
                <w:bCs/>
                <w:color w:val="000000"/>
              </w:rPr>
              <w:t xml:space="preserve"> Corporation ("</w:t>
            </w:r>
            <w:proofErr w:type="spellStart"/>
            <w:r w:rsidRPr="00FA04FA">
              <w:rPr>
                <w:rFonts w:ascii="Calibri" w:hAnsi="Calibri"/>
                <w:b/>
                <w:bCs/>
                <w:color w:val="000000"/>
              </w:rPr>
              <w:t>JCorp</w:t>
            </w:r>
            <w:proofErr w:type="spellEnd"/>
            <w:r w:rsidRPr="00FA04FA">
              <w:rPr>
                <w:rFonts w:ascii="Calibri" w:hAnsi="Calibri"/>
                <w:b/>
                <w:bCs/>
                <w:color w:val="000000"/>
              </w:rPr>
              <w:t>" )</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center"/>
              <w:rPr>
                <w:rFonts w:ascii="Calibri" w:hAnsi="Calibri"/>
                <w:b/>
                <w:bCs/>
                <w:color w:val="000000"/>
              </w:rPr>
            </w:pPr>
            <w:r w:rsidRPr="00FA04FA">
              <w:rPr>
                <w:rFonts w:ascii="Calibri" w:hAnsi="Calibri"/>
                <w:b/>
                <w:bCs/>
                <w:color w:val="000000"/>
              </w:rPr>
              <w:t xml:space="preserve"> Book Value </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center"/>
              <w:rPr>
                <w:rFonts w:ascii="Calibri" w:hAnsi="Calibri"/>
                <w:b/>
                <w:bCs/>
                <w:color w:val="000000"/>
              </w:rPr>
            </w:pPr>
            <w:r w:rsidRPr="00FA04FA">
              <w:rPr>
                <w:rFonts w:ascii="Calibri" w:hAnsi="Calibri"/>
                <w:b/>
                <w:bCs/>
                <w:color w:val="000000"/>
              </w:rPr>
              <w:t xml:space="preserve"> FMV </w:t>
            </w:r>
          </w:p>
        </w:tc>
      </w:tr>
      <w:tr w:rsidR="002D52F5" w:rsidRPr="00FA04FA" w:rsidTr="001820A5">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rPr>
                <w:rFonts w:ascii="Calibri" w:hAnsi="Calibri"/>
                <w:bCs/>
              </w:rPr>
            </w:pPr>
            <w:r w:rsidRPr="00FA04FA">
              <w:rPr>
                <w:rFonts w:ascii="Calibri" w:hAnsi="Calibri"/>
                <w:bCs/>
              </w:rPr>
              <w:t>Current Assets</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xml:space="preserve"> $  600,000 </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xml:space="preserve"> $   600,000 </w:t>
            </w:r>
          </w:p>
        </w:tc>
      </w:tr>
      <w:tr w:rsidR="002D52F5" w:rsidRPr="00FA04FA" w:rsidTr="001820A5">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rPr>
                <w:rFonts w:ascii="Calibri" w:hAnsi="Calibri"/>
                <w:bCs/>
              </w:rPr>
            </w:pPr>
            <w:r w:rsidRPr="00FA04FA">
              <w:rPr>
                <w:rFonts w:ascii="Calibri" w:hAnsi="Calibri"/>
                <w:bCs/>
              </w:rPr>
              <w:t>Fixed Assets</w:t>
            </w:r>
          </w:p>
        </w:tc>
        <w:tc>
          <w:tcPr>
            <w:tcW w:w="1620" w:type="dxa"/>
            <w:tcBorders>
              <w:top w:val="single" w:sz="8" w:space="0" w:color="auto"/>
              <w:left w:val="single" w:sz="8" w:space="0" w:color="auto"/>
              <w:bottom w:val="single" w:sz="12"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xml:space="preserve">        400,000 </w:t>
            </w:r>
          </w:p>
        </w:tc>
        <w:tc>
          <w:tcPr>
            <w:tcW w:w="1440" w:type="dxa"/>
            <w:tcBorders>
              <w:top w:val="single" w:sz="8" w:space="0" w:color="auto"/>
              <w:left w:val="nil"/>
              <w:bottom w:val="single" w:sz="12"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xml:space="preserve">   1,400,000 </w:t>
            </w:r>
          </w:p>
        </w:tc>
      </w:tr>
      <w:tr w:rsidR="002D52F5" w:rsidRPr="00FA04FA" w:rsidTr="001820A5">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rPr>
                <w:rFonts w:ascii="Calibri" w:hAnsi="Calibri"/>
                <w:b/>
                <w:bCs/>
              </w:rPr>
            </w:pPr>
            <w:r w:rsidRPr="00FA04FA">
              <w:rPr>
                <w:rFonts w:ascii="Calibri" w:hAnsi="Calibri"/>
                <w:b/>
                <w:bCs/>
              </w:rPr>
              <w:t xml:space="preserve">   Total Assets</w:t>
            </w:r>
          </w:p>
        </w:tc>
        <w:tc>
          <w:tcPr>
            <w:tcW w:w="1620" w:type="dxa"/>
            <w:tcBorders>
              <w:top w:val="single" w:sz="12"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
                <w:bCs/>
              </w:rPr>
            </w:pPr>
            <w:r w:rsidRPr="00FA04FA">
              <w:rPr>
                <w:rFonts w:ascii="Calibri" w:hAnsi="Calibri"/>
                <w:b/>
                <w:bCs/>
              </w:rPr>
              <w:t xml:space="preserve"> $ 1,000,000 </w:t>
            </w:r>
          </w:p>
        </w:tc>
        <w:tc>
          <w:tcPr>
            <w:tcW w:w="1440" w:type="dxa"/>
            <w:tcBorders>
              <w:top w:val="single" w:sz="12" w:space="0" w:color="auto"/>
              <w:left w:val="nil"/>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
                <w:bCs/>
              </w:rPr>
            </w:pPr>
            <w:r w:rsidRPr="00FA04FA">
              <w:rPr>
                <w:rFonts w:ascii="Calibri" w:hAnsi="Calibri"/>
                <w:b/>
                <w:bCs/>
              </w:rPr>
              <w:t xml:space="preserve"> $ 2,000,000 </w:t>
            </w:r>
          </w:p>
        </w:tc>
      </w:tr>
      <w:tr w:rsidR="002D52F5" w:rsidRPr="00FA04FA" w:rsidTr="001820A5">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rPr>
                <w:rFonts w:ascii="Calibri" w:hAnsi="Calibri"/>
                <w:bCs/>
              </w:rPr>
            </w:pPr>
            <w:r w:rsidRPr="00FA04FA">
              <w:rPr>
                <w:rFonts w:ascii="Calibri" w:hAnsi="Calibri"/>
                <w:bCs/>
              </w:rPr>
              <w:t>Debt</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xml:space="preserve"> $             -0-      </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w:t>
            </w:r>
          </w:p>
        </w:tc>
      </w:tr>
      <w:tr w:rsidR="002D52F5" w:rsidRPr="00FA04FA" w:rsidTr="001820A5">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rPr>
                <w:rFonts w:ascii="Calibri" w:hAnsi="Calibri"/>
                <w:bCs/>
              </w:rPr>
            </w:pPr>
            <w:r w:rsidRPr="00FA04FA">
              <w:rPr>
                <w:rFonts w:ascii="Calibri" w:hAnsi="Calibri"/>
                <w:bCs/>
              </w:rPr>
              <w:t>Common Stock – Jan’s investment</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xml:space="preserve">        200,000 </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w:t>
            </w:r>
          </w:p>
        </w:tc>
      </w:tr>
      <w:tr w:rsidR="002D52F5" w:rsidRPr="00FA04FA" w:rsidTr="001820A5">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rPr>
                <w:rFonts w:ascii="Calibri" w:hAnsi="Calibri"/>
                <w:bCs/>
              </w:rPr>
            </w:pPr>
            <w:r w:rsidRPr="00FA04FA">
              <w:rPr>
                <w:rFonts w:ascii="Calibri" w:hAnsi="Calibri"/>
                <w:bCs/>
              </w:rPr>
              <w:t>Retained Earnings</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xml:space="preserve">        800,000 </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w:t>
            </w:r>
          </w:p>
        </w:tc>
      </w:tr>
      <w:tr w:rsidR="002D52F5" w:rsidRPr="00FA04FA" w:rsidTr="001820A5">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rPr>
                <w:rFonts w:ascii="Calibri" w:hAnsi="Calibri"/>
                <w:b/>
                <w:bCs/>
              </w:rPr>
            </w:pPr>
            <w:r w:rsidRPr="00FA04FA">
              <w:rPr>
                <w:rFonts w:ascii="Calibri" w:hAnsi="Calibri"/>
                <w:b/>
                <w:bCs/>
              </w:rPr>
              <w:t>Owner Equity</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
                <w:bCs/>
              </w:rPr>
            </w:pPr>
            <w:r w:rsidRPr="00FA04FA">
              <w:rPr>
                <w:rFonts w:ascii="Calibri" w:hAnsi="Calibri"/>
                <w:b/>
                <w:bCs/>
              </w:rPr>
              <w:t xml:space="preserve"> $ 1,000,000 </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
                <w:bCs/>
              </w:rPr>
            </w:pPr>
            <w:r w:rsidRPr="00FA04FA">
              <w:rPr>
                <w:rFonts w:ascii="Calibri" w:hAnsi="Calibri"/>
                <w:b/>
                <w:bCs/>
              </w:rPr>
              <w:t xml:space="preserve"> $ 2,000,000 </w:t>
            </w:r>
          </w:p>
        </w:tc>
      </w:tr>
      <w:tr w:rsidR="002D52F5" w:rsidRPr="00FA04FA" w:rsidTr="001820A5">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rPr>
                <w:rFonts w:ascii="Calibri" w:hAnsi="Calibri"/>
                <w:bCs/>
              </w:rPr>
            </w:pPr>
            <w:r w:rsidRPr="00FA04FA">
              <w:rPr>
                <w:rFonts w:ascii="Calibri" w:hAnsi="Calibri"/>
                <w:bCs/>
              </w:rPr>
              <w:t xml:space="preserve">FMV of Jan's stock in </w:t>
            </w:r>
            <w:proofErr w:type="spellStart"/>
            <w:r w:rsidRPr="00FA04FA">
              <w:rPr>
                <w:rFonts w:ascii="Calibri" w:hAnsi="Calibri"/>
                <w:bCs/>
              </w:rPr>
              <w:t>JCorp</w:t>
            </w:r>
            <w:proofErr w:type="spellEnd"/>
            <w:r w:rsidRPr="00FA04FA">
              <w:rPr>
                <w:rFonts w:ascii="Calibri" w:hAnsi="Calibri"/>
                <w:bCs/>
              </w:rPr>
              <w:t xml:space="preserve"> </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xml:space="preserve"> $ 2,000,000 </w:t>
            </w:r>
          </w:p>
        </w:tc>
      </w:tr>
      <w:tr w:rsidR="002D52F5" w:rsidRPr="00FA04FA" w:rsidTr="001820A5">
        <w:trPr>
          <w:trHeight w:val="300"/>
        </w:trPr>
        <w:tc>
          <w:tcPr>
            <w:tcW w:w="6840"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rPr>
                <w:rFonts w:ascii="Calibri" w:hAnsi="Calibri"/>
                <w:bCs/>
              </w:rPr>
            </w:pPr>
            <w:r w:rsidRPr="00FA04FA">
              <w:rPr>
                <w:rFonts w:ascii="Calibri" w:hAnsi="Calibri"/>
                <w:bCs/>
              </w:rPr>
              <w:t xml:space="preserve">Jan’s total basis in all outstanding </w:t>
            </w:r>
            <w:proofErr w:type="spellStart"/>
            <w:r w:rsidRPr="00FA04FA">
              <w:rPr>
                <w:rFonts w:ascii="Calibri" w:hAnsi="Calibri"/>
                <w:bCs/>
              </w:rPr>
              <w:t>JCorp</w:t>
            </w:r>
            <w:proofErr w:type="spellEnd"/>
            <w:r w:rsidRPr="00FA04FA">
              <w:rPr>
                <w:rFonts w:ascii="Calibri" w:hAnsi="Calibri"/>
                <w:bCs/>
              </w:rPr>
              <w:t xml:space="preserve"> Stock: $ 200,000.</w:t>
            </w:r>
          </w:p>
        </w:tc>
      </w:tr>
    </w:tbl>
    <w:p w:rsidR="002D52F5" w:rsidRPr="00FA04FA" w:rsidRDefault="002D52F5" w:rsidP="00BF5CF8">
      <w:pPr>
        <w:spacing w:before="60" w:line="260" w:lineRule="atLeast"/>
        <w:rPr>
          <w:rFonts w:ascii="Calibri" w:hAnsi="Calibri"/>
        </w:rPr>
      </w:pPr>
      <w:r w:rsidRPr="00FA04FA">
        <w:rPr>
          <w:rFonts w:ascii="Calibri" w:hAnsi="Calibri"/>
        </w:rPr>
        <w:t xml:space="preserve">Big Corporation issues Big Corporation common stock worth $2,000,000 to Jan </w:t>
      </w:r>
      <w:r w:rsidR="00CE7B2C" w:rsidRPr="00FA04FA">
        <w:rPr>
          <w:rFonts w:ascii="Calibri" w:hAnsi="Calibri"/>
        </w:rPr>
        <w:t xml:space="preserve">in exchange </w:t>
      </w:r>
      <w:r w:rsidRPr="00FA04FA">
        <w:rPr>
          <w:rFonts w:ascii="Calibri" w:hAnsi="Calibri"/>
        </w:rPr>
        <w:t xml:space="preserve">for all </w:t>
      </w:r>
      <w:r w:rsidR="002E3D26" w:rsidRPr="00FA04FA">
        <w:rPr>
          <w:rFonts w:ascii="Calibri" w:hAnsi="Calibri"/>
        </w:rPr>
        <w:br/>
      </w:r>
      <w:r w:rsidRPr="00FA04FA">
        <w:rPr>
          <w:rFonts w:ascii="Calibri" w:hAnsi="Calibri"/>
        </w:rPr>
        <w:t>of her Jan Corporation stock. This transaction qualifies as a type B reorganization under section 368.</w:t>
      </w:r>
    </w:p>
    <w:p w:rsidR="002D52F5" w:rsidRPr="00FA04FA" w:rsidRDefault="002D52F5" w:rsidP="00BF5CF8">
      <w:pPr>
        <w:spacing w:line="260" w:lineRule="atLeast"/>
        <w:rPr>
          <w:rFonts w:ascii="Calibri" w:hAnsi="Calibri"/>
        </w:rPr>
      </w:pPr>
      <w:r w:rsidRPr="00FA04FA">
        <w:rPr>
          <w:rFonts w:ascii="Calibri" w:hAnsi="Calibri"/>
        </w:rPr>
        <w:t>Big Corporation is referred to as “Big” and Jan Corporation is referred to as “</w:t>
      </w:r>
      <w:proofErr w:type="spellStart"/>
      <w:r w:rsidRPr="00FA04FA">
        <w:rPr>
          <w:rFonts w:ascii="Calibri" w:hAnsi="Calibri"/>
        </w:rPr>
        <w:t>JCorp</w:t>
      </w:r>
      <w:proofErr w:type="spellEnd"/>
      <w:r w:rsidRPr="00FA04FA">
        <w:rPr>
          <w:rFonts w:ascii="Calibri" w:hAnsi="Calibri"/>
        </w:rPr>
        <w:t>.”</w:t>
      </w:r>
    </w:p>
    <w:p w:rsidR="002D52F5" w:rsidRPr="00FA04FA" w:rsidRDefault="002D52F5" w:rsidP="00BF5CF8">
      <w:pPr>
        <w:spacing w:before="120" w:line="26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Pr="00FA04FA">
        <w:rPr>
          <w:rFonts w:ascii="Calibri" w:hAnsi="Calibri"/>
          <w:color w:val="000000"/>
        </w:rPr>
        <w:t xml:space="preserve">Refer to the information above for the combination of </w:t>
      </w:r>
      <w:proofErr w:type="spellStart"/>
      <w:r w:rsidRPr="00FA04FA">
        <w:rPr>
          <w:rFonts w:ascii="Calibri" w:hAnsi="Calibri"/>
          <w:color w:val="000000"/>
        </w:rPr>
        <w:t>JCorp</w:t>
      </w:r>
      <w:proofErr w:type="spellEnd"/>
      <w:r w:rsidRPr="00FA04FA">
        <w:rPr>
          <w:rFonts w:ascii="Calibri" w:hAnsi="Calibri"/>
          <w:color w:val="000000"/>
        </w:rPr>
        <w:t xml:space="preserve"> and Big Corporation. </w:t>
      </w:r>
      <w:r w:rsidRPr="00FA04FA">
        <w:rPr>
          <w:rFonts w:ascii="Calibri" w:hAnsi="Calibri"/>
          <w:color w:val="000000"/>
          <w:u w:val="single"/>
        </w:rPr>
        <w:t>How much gain does Jan recognize</w:t>
      </w:r>
      <w:r w:rsidRPr="00FA04FA">
        <w:rPr>
          <w:rFonts w:ascii="Calibri" w:hAnsi="Calibri"/>
          <w:color w:val="000000"/>
        </w:rPr>
        <w:t xml:space="preserve"> on the exchange of her </w:t>
      </w:r>
      <w:proofErr w:type="spellStart"/>
      <w:r w:rsidRPr="00FA04FA">
        <w:rPr>
          <w:rFonts w:ascii="Calibri" w:hAnsi="Calibri"/>
          <w:color w:val="000000"/>
        </w:rPr>
        <w:t>JCorp</w:t>
      </w:r>
      <w:proofErr w:type="spellEnd"/>
      <w:r w:rsidRPr="00FA04FA">
        <w:rPr>
          <w:rFonts w:ascii="Calibri" w:hAnsi="Calibri"/>
          <w:color w:val="000000"/>
        </w:rPr>
        <w:t xml:space="preserve"> stock for the Big stock? [Sec. 354(a)(1)]</w:t>
      </w:r>
    </w:p>
    <w:tbl>
      <w:tblPr>
        <w:tblW w:w="10152" w:type="dxa"/>
        <w:tblInd w:w="108" w:type="dxa"/>
        <w:tblLook w:val="01E0" w:firstRow="1" w:lastRow="1" w:firstColumn="1" w:lastColumn="1" w:noHBand="0" w:noVBand="0"/>
      </w:tblPr>
      <w:tblGrid>
        <w:gridCol w:w="413"/>
        <w:gridCol w:w="1319"/>
        <w:gridCol w:w="471"/>
        <w:gridCol w:w="1415"/>
        <w:gridCol w:w="383"/>
        <w:gridCol w:w="1598"/>
        <w:gridCol w:w="410"/>
        <w:gridCol w:w="3771"/>
        <w:gridCol w:w="372"/>
      </w:tblGrid>
      <w:tr w:rsidR="002D52F5" w:rsidRPr="00FA04FA" w:rsidTr="00A7053E">
        <w:tc>
          <w:tcPr>
            <w:tcW w:w="41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1319"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$0</w:t>
            </w:r>
          </w:p>
        </w:tc>
        <w:tc>
          <w:tcPr>
            <w:tcW w:w="471"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415"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$700,000</w:t>
            </w:r>
          </w:p>
        </w:tc>
        <w:tc>
          <w:tcPr>
            <w:tcW w:w="38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c.</w:t>
            </w:r>
          </w:p>
        </w:tc>
        <w:tc>
          <w:tcPr>
            <w:tcW w:w="1598"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$1,800,000    </w:t>
            </w:r>
          </w:p>
        </w:tc>
        <w:tc>
          <w:tcPr>
            <w:tcW w:w="41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3771" w:type="dxa"/>
            <w:tcBorders>
              <w:right w:val="single" w:sz="4" w:space="0" w:color="auto"/>
            </w:tcBorders>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Other   </w:t>
            </w:r>
          </w:p>
        </w:tc>
        <w:tc>
          <w:tcPr>
            <w:tcW w:w="372"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rPr>
                <w:rFonts w:ascii="Calibri" w:hAnsi="Calibri"/>
                <w:b/>
              </w:rPr>
            </w:pPr>
          </w:p>
        </w:tc>
      </w:tr>
    </w:tbl>
    <w:p w:rsidR="002D52F5" w:rsidRPr="00FA04FA" w:rsidRDefault="002D52F5" w:rsidP="00BF5CF8">
      <w:pPr>
        <w:spacing w:before="120" w:line="26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Pr="00FA04FA">
        <w:rPr>
          <w:rFonts w:ascii="Calibri" w:hAnsi="Calibri"/>
          <w:color w:val="000000"/>
        </w:rPr>
        <w:t xml:space="preserve">Refer to the information above for the combination of J Corporation and Big Corporation. </w:t>
      </w:r>
      <w:r w:rsidRPr="00FA04FA">
        <w:rPr>
          <w:rFonts w:ascii="Calibri" w:hAnsi="Calibri"/>
          <w:color w:val="000000"/>
        </w:rPr>
        <w:br/>
      </w:r>
      <w:r w:rsidRPr="00FA04FA">
        <w:rPr>
          <w:rFonts w:ascii="Calibri" w:hAnsi="Calibri"/>
          <w:color w:val="000000"/>
          <w:u w:val="single"/>
        </w:rPr>
        <w:t>What is</w:t>
      </w:r>
      <w:r w:rsidRPr="00FA04FA">
        <w:rPr>
          <w:rFonts w:ascii="Calibri" w:hAnsi="Calibri"/>
          <w:color w:val="000000"/>
        </w:rPr>
        <w:t xml:space="preserve"> </w:t>
      </w:r>
      <w:r w:rsidR="00A64274" w:rsidRPr="00FA04FA">
        <w:rPr>
          <w:rFonts w:ascii="Calibri" w:hAnsi="Calibri"/>
          <w:color w:val="000000"/>
          <w:u w:val="single"/>
        </w:rPr>
        <w:t xml:space="preserve">Jan’s basis in </w:t>
      </w:r>
      <w:r w:rsidRPr="00FA04FA">
        <w:rPr>
          <w:rFonts w:ascii="Calibri" w:hAnsi="Calibri"/>
          <w:color w:val="000000"/>
          <w:u w:val="single"/>
        </w:rPr>
        <w:t>Big stock</w:t>
      </w:r>
      <w:r w:rsidRPr="00FA04FA">
        <w:rPr>
          <w:rFonts w:ascii="Calibri" w:hAnsi="Calibri"/>
          <w:color w:val="000000"/>
        </w:rPr>
        <w:t xml:space="preserve"> that she received in exchange for her </w:t>
      </w:r>
      <w:proofErr w:type="spellStart"/>
      <w:r w:rsidRPr="00FA04FA">
        <w:rPr>
          <w:rFonts w:ascii="Calibri" w:hAnsi="Calibri"/>
          <w:color w:val="000000"/>
        </w:rPr>
        <w:t>JCorp</w:t>
      </w:r>
      <w:proofErr w:type="spellEnd"/>
      <w:r w:rsidRPr="00FA04FA">
        <w:rPr>
          <w:rFonts w:ascii="Calibri" w:hAnsi="Calibri"/>
          <w:color w:val="000000"/>
        </w:rPr>
        <w:t xml:space="preserve"> stock? [Sec. 358(a)(1)]</w:t>
      </w:r>
    </w:p>
    <w:tbl>
      <w:tblPr>
        <w:tblW w:w="10170" w:type="dxa"/>
        <w:tblInd w:w="108" w:type="dxa"/>
        <w:tblLook w:val="01E0" w:firstRow="1" w:lastRow="1" w:firstColumn="1" w:lastColumn="1" w:noHBand="0" w:noVBand="0"/>
      </w:tblPr>
      <w:tblGrid>
        <w:gridCol w:w="412"/>
        <w:gridCol w:w="1337"/>
        <w:gridCol w:w="470"/>
        <w:gridCol w:w="1418"/>
        <w:gridCol w:w="383"/>
        <w:gridCol w:w="1592"/>
        <w:gridCol w:w="410"/>
        <w:gridCol w:w="3758"/>
        <w:gridCol w:w="390"/>
      </w:tblGrid>
      <w:tr w:rsidR="002D52F5" w:rsidRPr="00FA04FA" w:rsidTr="005946C7">
        <w:tc>
          <w:tcPr>
            <w:tcW w:w="412"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133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$2,000,000</w:t>
            </w:r>
          </w:p>
        </w:tc>
        <w:tc>
          <w:tcPr>
            <w:tcW w:w="47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418"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$1,000,000</w:t>
            </w:r>
          </w:p>
        </w:tc>
        <w:tc>
          <w:tcPr>
            <w:tcW w:w="38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c.</w:t>
            </w:r>
          </w:p>
        </w:tc>
        <w:tc>
          <w:tcPr>
            <w:tcW w:w="1592"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$200,000    </w:t>
            </w:r>
          </w:p>
        </w:tc>
        <w:tc>
          <w:tcPr>
            <w:tcW w:w="41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3758" w:type="dxa"/>
            <w:tcBorders>
              <w:right w:val="single" w:sz="4" w:space="0" w:color="auto"/>
            </w:tcBorders>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Other   </w:t>
            </w:r>
          </w:p>
        </w:tc>
        <w:tc>
          <w:tcPr>
            <w:tcW w:w="39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rPr>
                <w:rFonts w:ascii="Calibri" w:hAnsi="Calibri"/>
                <w:b/>
              </w:rPr>
            </w:pPr>
          </w:p>
        </w:tc>
      </w:tr>
    </w:tbl>
    <w:p w:rsidR="002D52F5" w:rsidRPr="00FA04FA" w:rsidRDefault="002D52F5" w:rsidP="00BF5CF8">
      <w:pPr>
        <w:spacing w:before="120" w:line="26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Pr="00FA04FA">
        <w:rPr>
          <w:rFonts w:ascii="Calibri" w:hAnsi="Calibri"/>
          <w:color w:val="000000"/>
        </w:rPr>
        <w:t xml:space="preserve">Refer to the information above for the combination of J Corporation and Big Corporation. </w:t>
      </w:r>
      <w:r w:rsidR="00A64274" w:rsidRPr="00FA04FA">
        <w:rPr>
          <w:rFonts w:ascii="Calibri" w:hAnsi="Calibri"/>
          <w:color w:val="000000"/>
        </w:rPr>
        <w:br/>
      </w:r>
      <w:r w:rsidRPr="00FA04FA">
        <w:rPr>
          <w:rFonts w:ascii="Calibri" w:hAnsi="Calibri"/>
          <w:color w:val="000000"/>
          <w:u w:val="single"/>
        </w:rPr>
        <w:t>How much gain does Big recognize</w:t>
      </w:r>
      <w:r w:rsidRPr="00FA04FA">
        <w:rPr>
          <w:rFonts w:ascii="Calibri" w:hAnsi="Calibri"/>
          <w:color w:val="000000"/>
        </w:rPr>
        <w:t xml:space="preserve"> on the exchange of Big stock for the </w:t>
      </w:r>
      <w:proofErr w:type="spellStart"/>
      <w:r w:rsidRPr="00FA04FA">
        <w:rPr>
          <w:rFonts w:ascii="Calibri" w:hAnsi="Calibri"/>
          <w:color w:val="000000"/>
        </w:rPr>
        <w:t>JCorp</w:t>
      </w:r>
      <w:proofErr w:type="spellEnd"/>
      <w:r w:rsidRPr="00FA04FA">
        <w:rPr>
          <w:rFonts w:ascii="Calibri" w:hAnsi="Calibri"/>
          <w:color w:val="000000"/>
        </w:rPr>
        <w:t xml:space="preserve"> stock? [Sec. 1032(a)]</w:t>
      </w:r>
    </w:p>
    <w:tbl>
      <w:tblPr>
        <w:tblW w:w="10170" w:type="dxa"/>
        <w:tblInd w:w="108" w:type="dxa"/>
        <w:tblLook w:val="01E0" w:firstRow="1" w:lastRow="1" w:firstColumn="1" w:lastColumn="1" w:noHBand="0" w:noVBand="0"/>
      </w:tblPr>
      <w:tblGrid>
        <w:gridCol w:w="413"/>
        <w:gridCol w:w="1317"/>
        <w:gridCol w:w="470"/>
        <w:gridCol w:w="1414"/>
        <w:gridCol w:w="383"/>
        <w:gridCol w:w="1597"/>
        <w:gridCol w:w="410"/>
        <w:gridCol w:w="3776"/>
        <w:gridCol w:w="390"/>
      </w:tblGrid>
      <w:tr w:rsidR="002D52F5" w:rsidRPr="00FA04FA" w:rsidTr="005946C7">
        <w:tc>
          <w:tcPr>
            <w:tcW w:w="41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131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$0</w:t>
            </w:r>
          </w:p>
        </w:tc>
        <w:tc>
          <w:tcPr>
            <w:tcW w:w="47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414"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$700,000</w:t>
            </w:r>
          </w:p>
        </w:tc>
        <w:tc>
          <w:tcPr>
            <w:tcW w:w="38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c.</w:t>
            </w:r>
          </w:p>
        </w:tc>
        <w:tc>
          <w:tcPr>
            <w:tcW w:w="159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$1,900,000    </w:t>
            </w:r>
          </w:p>
        </w:tc>
        <w:tc>
          <w:tcPr>
            <w:tcW w:w="41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3776" w:type="dxa"/>
            <w:tcBorders>
              <w:right w:val="single" w:sz="4" w:space="0" w:color="auto"/>
            </w:tcBorders>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$2,000,000  </w:t>
            </w:r>
          </w:p>
        </w:tc>
        <w:tc>
          <w:tcPr>
            <w:tcW w:w="39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rPr>
                <w:rFonts w:ascii="Calibri" w:hAnsi="Calibri"/>
                <w:b/>
              </w:rPr>
            </w:pPr>
          </w:p>
        </w:tc>
      </w:tr>
    </w:tbl>
    <w:p w:rsidR="002D52F5" w:rsidRPr="00FA04FA" w:rsidRDefault="002D52F5" w:rsidP="00BF5CF8">
      <w:pPr>
        <w:spacing w:before="120" w:line="26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color w:val="000000"/>
        </w:rPr>
        <w:t xml:space="preserve"> Refer to the information above for the combination of J Corporation and Big Corporation. </w:t>
      </w:r>
      <w:r w:rsidRPr="00FA04FA">
        <w:rPr>
          <w:rFonts w:ascii="Calibri" w:hAnsi="Calibri"/>
          <w:color w:val="000000"/>
        </w:rPr>
        <w:br/>
      </w:r>
      <w:r w:rsidRPr="00FA04FA">
        <w:rPr>
          <w:rFonts w:ascii="Calibri" w:hAnsi="Calibri"/>
          <w:color w:val="000000"/>
          <w:u w:val="single"/>
        </w:rPr>
        <w:t xml:space="preserve">What is </w:t>
      </w:r>
      <w:proofErr w:type="spellStart"/>
      <w:r w:rsidRPr="00FA04FA">
        <w:rPr>
          <w:rFonts w:ascii="Calibri" w:hAnsi="Calibri"/>
          <w:color w:val="000000"/>
          <w:u w:val="single"/>
        </w:rPr>
        <w:t>Big’s</w:t>
      </w:r>
      <w:proofErr w:type="spellEnd"/>
      <w:r w:rsidRPr="00FA04FA">
        <w:rPr>
          <w:rFonts w:ascii="Calibri" w:hAnsi="Calibri"/>
          <w:color w:val="000000"/>
          <w:u w:val="single"/>
        </w:rPr>
        <w:t xml:space="preserve"> basis in the </w:t>
      </w:r>
      <w:proofErr w:type="spellStart"/>
      <w:r w:rsidRPr="00FA04FA">
        <w:rPr>
          <w:rFonts w:ascii="Calibri" w:hAnsi="Calibri"/>
          <w:color w:val="000000"/>
          <w:u w:val="single"/>
        </w:rPr>
        <w:t>JCorp</w:t>
      </w:r>
      <w:proofErr w:type="spellEnd"/>
      <w:r w:rsidRPr="00FA04FA">
        <w:rPr>
          <w:rFonts w:ascii="Calibri" w:hAnsi="Calibri"/>
          <w:color w:val="000000"/>
          <w:u w:val="single"/>
        </w:rPr>
        <w:t xml:space="preserve"> stock</w:t>
      </w:r>
      <w:r w:rsidRPr="00FA04FA">
        <w:rPr>
          <w:rFonts w:ascii="Calibri" w:hAnsi="Calibri"/>
          <w:color w:val="000000"/>
        </w:rPr>
        <w:t>?</w:t>
      </w:r>
      <w:r w:rsidRPr="00FA04FA">
        <w:rPr>
          <w:rFonts w:ascii="Calibri" w:hAnsi="Calibri"/>
        </w:rPr>
        <w:t xml:space="preserve"> </w:t>
      </w:r>
      <w:r w:rsidRPr="00FA04FA">
        <w:rPr>
          <w:rFonts w:ascii="Calibri" w:hAnsi="Calibri"/>
          <w:color w:val="000000"/>
        </w:rPr>
        <w:t>[Sec. 362(b)]</w:t>
      </w:r>
      <w:r w:rsidR="00310D70" w:rsidRPr="00FA04FA">
        <w:rPr>
          <w:rFonts w:ascii="Calibri" w:hAnsi="Calibri"/>
          <w:color w:val="000000"/>
        </w:rPr>
        <w:t xml:space="preserve">  See Rev. Proc. 81-70 (underlined part) on</w:t>
      </w:r>
      <w:r w:rsidR="00310D70" w:rsidRPr="00FA04FA">
        <w:rPr>
          <w:rFonts w:ascii="Calibri" w:hAnsi="Calibri"/>
          <w:color w:val="000000"/>
        </w:rPr>
        <w:br/>
        <w:t>web after homework file.</w:t>
      </w:r>
    </w:p>
    <w:tbl>
      <w:tblPr>
        <w:tblW w:w="10170" w:type="dxa"/>
        <w:tblInd w:w="108" w:type="dxa"/>
        <w:tblLook w:val="01E0" w:firstRow="1" w:lastRow="1" w:firstColumn="1" w:lastColumn="1" w:noHBand="0" w:noVBand="0"/>
      </w:tblPr>
      <w:tblGrid>
        <w:gridCol w:w="413"/>
        <w:gridCol w:w="1323"/>
        <w:gridCol w:w="471"/>
        <w:gridCol w:w="1414"/>
        <w:gridCol w:w="383"/>
        <w:gridCol w:w="1598"/>
        <w:gridCol w:w="410"/>
        <w:gridCol w:w="3781"/>
        <w:gridCol w:w="377"/>
      </w:tblGrid>
      <w:tr w:rsidR="002D52F5" w:rsidRPr="00FA04FA" w:rsidTr="005946C7">
        <w:tc>
          <w:tcPr>
            <w:tcW w:w="41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1323"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Zero   </w:t>
            </w:r>
          </w:p>
        </w:tc>
        <w:tc>
          <w:tcPr>
            <w:tcW w:w="471"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414"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$200,000  </w:t>
            </w:r>
          </w:p>
        </w:tc>
        <w:tc>
          <w:tcPr>
            <w:tcW w:w="38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c.</w:t>
            </w:r>
          </w:p>
        </w:tc>
        <w:tc>
          <w:tcPr>
            <w:tcW w:w="1598"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$1,000,000</w:t>
            </w:r>
          </w:p>
        </w:tc>
        <w:tc>
          <w:tcPr>
            <w:tcW w:w="41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3781" w:type="dxa"/>
            <w:tcBorders>
              <w:right w:val="single" w:sz="4" w:space="0" w:color="auto"/>
            </w:tcBorders>
          </w:tcPr>
          <w:p w:rsidR="002D52F5" w:rsidRPr="00FA04FA" w:rsidRDefault="002D52F5" w:rsidP="00BF5CF8">
            <w:pPr>
              <w:tabs>
                <w:tab w:val="left" w:pos="2970"/>
              </w:tabs>
              <w:spacing w:line="260" w:lineRule="atLeast"/>
              <w:rPr>
                <w:rFonts w:ascii="Calibri" w:hAnsi="Calibri"/>
              </w:rPr>
            </w:pPr>
            <w:r w:rsidRPr="00FA04FA">
              <w:rPr>
                <w:rFonts w:ascii="Calibri" w:hAnsi="Calibri"/>
              </w:rPr>
              <w:t>$2,000,000</w:t>
            </w:r>
          </w:p>
        </w:tc>
        <w:tc>
          <w:tcPr>
            <w:tcW w:w="377"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rPr>
                <w:rFonts w:ascii="Calibri" w:hAnsi="Calibri"/>
                <w:b/>
              </w:rPr>
            </w:pPr>
          </w:p>
        </w:tc>
      </w:tr>
    </w:tbl>
    <w:p w:rsidR="002D52F5" w:rsidRPr="00FA04FA" w:rsidRDefault="002D52F5" w:rsidP="00BF5CF8">
      <w:pPr>
        <w:spacing w:before="120" w:line="260" w:lineRule="atLeast"/>
        <w:rPr>
          <w:rFonts w:ascii="Calibri" w:hAnsi="Calibri"/>
          <w:color w:val="000000"/>
        </w:rPr>
      </w:pPr>
      <w:r w:rsidRPr="00FA04FA">
        <w:rPr>
          <w:rFonts w:ascii="Calibri" w:hAnsi="Calibri"/>
          <w:b/>
          <w:color w:val="0000FF"/>
        </w:rPr>
        <w:lastRenderedPageBreak/>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Pr="00FA04FA">
        <w:rPr>
          <w:rFonts w:ascii="Calibri" w:hAnsi="Calibri"/>
          <w:color w:val="000000"/>
        </w:rPr>
        <w:t xml:space="preserve">Refer to the information above for the combination of J Corporation and Big Corporation. </w:t>
      </w:r>
      <w:r w:rsidRPr="00FA04FA">
        <w:rPr>
          <w:rFonts w:ascii="Calibri" w:hAnsi="Calibri"/>
          <w:color w:val="000000"/>
        </w:rPr>
        <w:br/>
      </w:r>
      <w:r w:rsidRPr="00FA04FA">
        <w:rPr>
          <w:rFonts w:ascii="Calibri" w:hAnsi="Calibri"/>
          <w:color w:val="000000"/>
          <w:u w:val="single"/>
        </w:rPr>
        <w:t>How much</w:t>
      </w:r>
      <w:r w:rsidRPr="00FA04FA">
        <w:rPr>
          <w:rFonts w:ascii="Calibri" w:hAnsi="Calibri"/>
          <w:color w:val="000000"/>
        </w:rPr>
        <w:t xml:space="preserve"> </w:t>
      </w:r>
      <w:r w:rsidRPr="00FA04FA">
        <w:rPr>
          <w:rFonts w:ascii="Calibri" w:hAnsi="Calibri"/>
          <w:color w:val="000000"/>
          <w:u w:val="single"/>
        </w:rPr>
        <w:t xml:space="preserve">gain is recognized by </w:t>
      </w:r>
      <w:proofErr w:type="spellStart"/>
      <w:r w:rsidRPr="00FA04FA">
        <w:rPr>
          <w:rFonts w:ascii="Calibri" w:hAnsi="Calibri"/>
          <w:color w:val="000000"/>
          <w:u w:val="single"/>
        </w:rPr>
        <w:t>JCorp</w:t>
      </w:r>
      <w:proofErr w:type="spellEnd"/>
      <w:r w:rsidRPr="00FA04FA">
        <w:rPr>
          <w:rFonts w:ascii="Calibri" w:hAnsi="Calibri"/>
          <w:color w:val="000000"/>
        </w:rPr>
        <w:t xml:space="preserve"> as a result of the exchange of Big stock for the </w:t>
      </w:r>
      <w:proofErr w:type="spellStart"/>
      <w:r w:rsidRPr="00FA04FA">
        <w:rPr>
          <w:rFonts w:ascii="Calibri" w:hAnsi="Calibri"/>
          <w:color w:val="000000"/>
        </w:rPr>
        <w:t>JCorp</w:t>
      </w:r>
      <w:proofErr w:type="spellEnd"/>
      <w:r w:rsidRPr="00FA04FA">
        <w:rPr>
          <w:rFonts w:ascii="Calibri" w:hAnsi="Calibri"/>
          <w:color w:val="000000"/>
        </w:rPr>
        <w:t xml:space="preserve"> </w:t>
      </w:r>
      <w:r w:rsidR="002E3D26" w:rsidRPr="00FA04FA">
        <w:rPr>
          <w:rFonts w:ascii="Calibri" w:hAnsi="Calibri"/>
          <w:color w:val="000000"/>
        </w:rPr>
        <w:br/>
      </w:r>
      <w:r w:rsidRPr="00FA04FA">
        <w:rPr>
          <w:rFonts w:ascii="Calibri" w:hAnsi="Calibri"/>
          <w:color w:val="000000"/>
        </w:rPr>
        <w:t xml:space="preserve">stock previously owned by Jan? </w:t>
      </w:r>
    </w:p>
    <w:tbl>
      <w:tblPr>
        <w:tblW w:w="10170" w:type="dxa"/>
        <w:tblInd w:w="108" w:type="dxa"/>
        <w:tblLook w:val="01E0" w:firstRow="1" w:lastRow="1" w:firstColumn="1" w:lastColumn="1" w:noHBand="0" w:noVBand="0"/>
      </w:tblPr>
      <w:tblGrid>
        <w:gridCol w:w="413"/>
        <w:gridCol w:w="1337"/>
        <w:gridCol w:w="470"/>
        <w:gridCol w:w="1418"/>
        <w:gridCol w:w="383"/>
        <w:gridCol w:w="1592"/>
        <w:gridCol w:w="410"/>
        <w:gridCol w:w="3757"/>
        <w:gridCol w:w="390"/>
      </w:tblGrid>
      <w:tr w:rsidR="002D52F5" w:rsidRPr="00FA04FA" w:rsidTr="005946C7">
        <w:tc>
          <w:tcPr>
            <w:tcW w:w="41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133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$2,000,000</w:t>
            </w:r>
          </w:p>
        </w:tc>
        <w:tc>
          <w:tcPr>
            <w:tcW w:w="47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418"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$1,000,000</w:t>
            </w:r>
          </w:p>
        </w:tc>
        <w:tc>
          <w:tcPr>
            <w:tcW w:w="38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c.</w:t>
            </w:r>
          </w:p>
        </w:tc>
        <w:tc>
          <w:tcPr>
            <w:tcW w:w="1592"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$200,000    </w:t>
            </w:r>
          </w:p>
        </w:tc>
        <w:tc>
          <w:tcPr>
            <w:tcW w:w="41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3757" w:type="dxa"/>
            <w:tcBorders>
              <w:right w:val="single" w:sz="4" w:space="0" w:color="auto"/>
            </w:tcBorders>
          </w:tcPr>
          <w:p w:rsidR="002D52F5" w:rsidRPr="00FA04FA" w:rsidRDefault="002D52F5" w:rsidP="00BF5CF8">
            <w:pPr>
              <w:tabs>
                <w:tab w:val="left" w:pos="2970"/>
              </w:tabs>
              <w:spacing w:line="260" w:lineRule="atLeast"/>
              <w:rPr>
                <w:rFonts w:ascii="Calibri" w:hAnsi="Calibri"/>
              </w:rPr>
            </w:pPr>
            <w:r w:rsidRPr="00FA04FA">
              <w:rPr>
                <w:rFonts w:ascii="Calibri" w:hAnsi="Calibri"/>
              </w:rPr>
              <w:t xml:space="preserve">Zero   </w:t>
            </w:r>
          </w:p>
        </w:tc>
        <w:tc>
          <w:tcPr>
            <w:tcW w:w="39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rPr>
                <w:rFonts w:ascii="Calibri" w:hAnsi="Calibri"/>
                <w:b/>
              </w:rPr>
            </w:pPr>
          </w:p>
        </w:tc>
      </w:tr>
    </w:tbl>
    <w:p w:rsidR="002D52F5" w:rsidRPr="00FA04FA" w:rsidRDefault="002D52F5" w:rsidP="00BF5CF8">
      <w:pPr>
        <w:spacing w:before="120" w:line="26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color w:val="000000"/>
        </w:rPr>
        <w:t>Refer to the information above for the combination of J Corporation and Big Corporation.</w:t>
      </w:r>
      <w:r w:rsidR="00723FDC" w:rsidRPr="00FA04FA">
        <w:rPr>
          <w:rFonts w:ascii="Calibri" w:hAnsi="Calibri"/>
          <w:color w:val="000000"/>
        </w:rPr>
        <w:t xml:space="preserve"> </w:t>
      </w:r>
      <w:r w:rsidR="00A64274" w:rsidRPr="00FA04FA">
        <w:rPr>
          <w:rFonts w:ascii="Calibri" w:hAnsi="Calibri"/>
          <w:color w:val="000000"/>
        </w:rPr>
        <w:br/>
      </w:r>
      <w:r w:rsidRPr="00FA04FA">
        <w:rPr>
          <w:rFonts w:ascii="Calibri" w:hAnsi="Calibri"/>
          <w:color w:val="000000"/>
        </w:rPr>
        <w:t xml:space="preserve">After the exchange of Big stock for Jan’s </w:t>
      </w:r>
      <w:proofErr w:type="spellStart"/>
      <w:r w:rsidRPr="00FA04FA">
        <w:rPr>
          <w:rFonts w:ascii="Calibri" w:hAnsi="Calibri"/>
          <w:color w:val="000000"/>
        </w:rPr>
        <w:t>JCorp</w:t>
      </w:r>
      <w:proofErr w:type="spellEnd"/>
      <w:r w:rsidRPr="00FA04FA">
        <w:rPr>
          <w:rFonts w:ascii="Calibri" w:hAnsi="Calibri"/>
          <w:color w:val="000000"/>
        </w:rPr>
        <w:t xml:space="preserve"> stock, Big owns all of the stock of </w:t>
      </w:r>
      <w:proofErr w:type="spellStart"/>
      <w:r w:rsidRPr="00FA04FA">
        <w:rPr>
          <w:rFonts w:ascii="Calibri" w:hAnsi="Calibri"/>
          <w:color w:val="000000"/>
        </w:rPr>
        <w:t>JCorp</w:t>
      </w:r>
      <w:proofErr w:type="spellEnd"/>
      <w:r w:rsidRPr="00FA04FA">
        <w:rPr>
          <w:rFonts w:ascii="Calibri" w:hAnsi="Calibri"/>
          <w:color w:val="000000"/>
        </w:rPr>
        <w:t xml:space="preserve">. </w:t>
      </w:r>
    </w:p>
    <w:p w:rsidR="002D52F5" w:rsidRPr="00FA04FA" w:rsidRDefault="002D52F5" w:rsidP="00BF5CF8">
      <w:pPr>
        <w:spacing w:line="260" w:lineRule="atLeast"/>
        <w:rPr>
          <w:rFonts w:ascii="Calibri" w:hAnsi="Calibri"/>
          <w:color w:val="000000"/>
        </w:rPr>
      </w:pPr>
      <w:r w:rsidRPr="00FA04FA">
        <w:rPr>
          <w:rFonts w:ascii="Calibri" w:hAnsi="Calibri"/>
          <w:color w:val="000000"/>
        </w:rPr>
        <w:t xml:space="preserve">Big liquidates </w:t>
      </w:r>
      <w:proofErr w:type="spellStart"/>
      <w:r w:rsidRPr="00FA04FA">
        <w:rPr>
          <w:rFonts w:ascii="Calibri" w:hAnsi="Calibri"/>
          <w:color w:val="000000"/>
        </w:rPr>
        <w:t>JCorp</w:t>
      </w:r>
      <w:proofErr w:type="spellEnd"/>
      <w:r w:rsidRPr="00FA04FA">
        <w:rPr>
          <w:rFonts w:ascii="Calibri" w:hAnsi="Calibri"/>
          <w:color w:val="000000"/>
        </w:rPr>
        <w:t xml:space="preserve"> and receives all of </w:t>
      </w:r>
      <w:proofErr w:type="spellStart"/>
      <w:r w:rsidRPr="00FA04FA">
        <w:rPr>
          <w:rFonts w:ascii="Calibri" w:hAnsi="Calibri"/>
          <w:color w:val="000000"/>
        </w:rPr>
        <w:t>JCorp’s</w:t>
      </w:r>
      <w:proofErr w:type="spellEnd"/>
      <w:r w:rsidRPr="00FA04FA">
        <w:rPr>
          <w:rFonts w:ascii="Calibri" w:hAnsi="Calibri"/>
          <w:color w:val="000000"/>
        </w:rPr>
        <w:t xml:space="preserve"> assets in a liquidating distribution?</w:t>
      </w:r>
    </w:p>
    <w:p w:rsidR="002D52F5" w:rsidRPr="00FA04FA" w:rsidRDefault="002D52F5" w:rsidP="00BF5CF8">
      <w:pPr>
        <w:spacing w:line="260" w:lineRule="atLeast"/>
        <w:rPr>
          <w:rFonts w:ascii="Calibri" w:hAnsi="Calibri"/>
          <w:color w:val="000000"/>
        </w:rPr>
      </w:pPr>
      <w:r w:rsidRPr="00FA04FA">
        <w:rPr>
          <w:rFonts w:ascii="Calibri" w:hAnsi="Calibri"/>
          <w:color w:val="000000"/>
          <w:u w:val="single"/>
        </w:rPr>
        <w:t>How much gain is recognized by Big on the receipt of this liquidating distribution?</w:t>
      </w:r>
      <w:r w:rsidRPr="00FA04FA">
        <w:rPr>
          <w:rFonts w:ascii="Calibri" w:hAnsi="Calibri"/>
          <w:color w:val="000000"/>
        </w:rPr>
        <w:t xml:space="preserve"> [Sec. 332(a)]</w:t>
      </w:r>
    </w:p>
    <w:tbl>
      <w:tblPr>
        <w:tblW w:w="10170" w:type="dxa"/>
        <w:tblInd w:w="108" w:type="dxa"/>
        <w:tblLook w:val="01E0" w:firstRow="1" w:lastRow="1" w:firstColumn="1" w:lastColumn="1" w:noHBand="0" w:noVBand="0"/>
      </w:tblPr>
      <w:tblGrid>
        <w:gridCol w:w="413"/>
        <w:gridCol w:w="1321"/>
        <w:gridCol w:w="470"/>
        <w:gridCol w:w="1413"/>
        <w:gridCol w:w="383"/>
        <w:gridCol w:w="1597"/>
        <w:gridCol w:w="410"/>
        <w:gridCol w:w="3773"/>
        <w:gridCol w:w="390"/>
      </w:tblGrid>
      <w:tr w:rsidR="002D52F5" w:rsidRPr="00FA04FA" w:rsidTr="005946C7">
        <w:tc>
          <w:tcPr>
            <w:tcW w:w="41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1321"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Zero   </w:t>
            </w:r>
          </w:p>
        </w:tc>
        <w:tc>
          <w:tcPr>
            <w:tcW w:w="47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413"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$200,000    </w:t>
            </w:r>
          </w:p>
        </w:tc>
        <w:tc>
          <w:tcPr>
            <w:tcW w:w="38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c.</w:t>
            </w:r>
          </w:p>
        </w:tc>
        <w:tc>
          <w:tcPr>
            <w:tcW w:w="159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$1,000,000</w:t>
            </w:r>
          </w:p>
        </w:tc>
        <w:tc>
          <w:tcPr>
            <w:tcW w:w="41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3773" w:type="dxa"/>
            <w:tcBorders>
              <w:right w:val="single" w:sz="4" w:space="0" w:color="auto"/>
            </w:tcBorders>
          </w:tcPr>
          <w:p w:rsidR="002D52F5" w:rsidRPr="00FA04FA" w:rsidRDefault="002D52F5" w:rsidP="00BF5CF8">
            <w:pPr>
              <w:tabs>
                <w:tab w:val="left" w:pos="2970"/>
              </w:tabs>
              <w:spacing w:line="260" w:lineRule="atLeast"/>
              <w:rPr>
                <w:rFonts w:ascii="Calibri" w:hAnsi="Calibri"/>
              </w:rPr>
            </w:pPr>
            <w:r w:rsidRPr="00FA04FA">
              <w:rPr>
                <w:rFonts w:ascii="Calibri" w:hAnsi="Calibri"/>
              </w:rPr>
              <w:t>$2,000,000</w:t>
            </w:r>
          </w:p>
        </w:tc>
        <w:tc>
          <w:tcPr>
            <w:tcW w:w="39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rPr>
                <w:rFonts w:ascii="Calibri" w:hAnsi="Calibri"/>
                <w:b/>
              </w:rPr>
            </w:pPr>
          </w:p>
        </w:tc>
      </w:tr>
    </w:tbl>
    <w:p w:rsidR="002D52F5" w:rsidRPr="00FA04FA" w:rsidRDefault="002D52F5" w:rsidP="00BF5CF8">
      <w:pPr>
        <w:spacing w:before="120" w:line="26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00CD4569" w:rsidRPr="00FA04FA">
        <w:rPr>
          <w:rFonts w:ascii="Calibri" w:hAnsi="Calibri"/>
          <w:color w:val="000000"/>
        </w:rPr>
        <w:t xml:space="preserve">[Sec. 337(a)] See </w:t>
      </w:r>
      <w:r w:rsidRPr="00FA04FA">
        <w:rPr>
          <w:rFonts w:ascii="Calibri" w:hAnsi="Calibri"/>
          <w:color w:val="000000"/>
        </w:rPr>
        <w:t xml:space="preserve">information above for the combination of </w:t>
      </w:r>
      <w:proofErr w:type="spellStart"/>
      <w:r w:rsidRPr="00FA04FA">
        <w:rPr>
          <w:rFonts w:ascii="Calibri" w:hAnsi="Calibri"/>
          <w:color w:val="000000"/>
        </w:rPr>
        <w:t>JCorp</w:t>
      </w:r>
      <w:proofErr w:type="spellEnd"/>
      <w:r w:rsidRPr="00FA04FA">
        <w:rPr>
          <w:rFonts w:ascii="Calibri" w:hAnsi="Calibri"/>
          <w:color w:val="000000"/>
        </w:rPr>
        <w:t xml:space="preserve"> and Big. </w:t>
      </w:r>
      <w:r w:rsidRPr="00FA04FA">
        <w:rPr>
          <w:rFonts w:ascii="Calibri" w:hAnsi="Calibri"/>
          <w:color w:val="000000"/>
        </w:rPr>
        <w:br/>
        <w:t xml:space="preserve">After the exchange of Big stock for Jan’s </w:t>
      </w:r>
      <w:proofErr w:type="spellStart"/>
      <w:r w:rsidRPr="00FA04FA">
        <w:rPr>
          <w:rFonts w:ascii="Calibri" w:hAnsi="Calibri"/>
          <w:color w:val="000000"/>
        </w:rPr>
        <w:t>JCorp</w:t>
      </w:r>
      <w:proofErr w:type="spellEnd"/>
      <w:r w:rsidRPr="00FA04FA">
        <w:rPr>
          <w:rFonts w:ascii="Calibri" w:hAnsi="Calibri"/>
          <w:color w:val="000000"/>
        </w:rPr>
        <w:t xml:space="preserve"> stock, Big owns all of the stock of </w:t>
      </w:r>
      <w:proofErr w:type="spellStart"/>
      <w:r w:rsidRPr="00FA04FA">
        <w:rPr>
          <w:rFonts w:ascii="Calibri" w:hAnsi="Calibri"/>
          <w:color w:val="000000"/>
        </w:rPr>
        <w:t>JCorp</w:t>
      </w:r>
      <w:proofErr w:type="spellEnd"/>
      <w:r w:rsidRPr="00FA04FA">
        <w:rPr>
          <w:rFonts w:ascii="Calibri" w:hAnsi="Calibri"/>
          <w:color w:val="000000"/>
        </w:rPr>
        <w:t xml:space="preserve">. </w:t>
      </w:r>
    </w:p>
    <w:p w:rsidR="002D52F5" w:rsidRPr="00FA04FA" w:rsidRDefault="002D52F5" w:rsidP="00BF5CF8">
      <w:pPr>
        <w:spacing w:line="260" w:lineRule="atLeast"/>
        <w:rPr>
          <w:rFonts w:ascii="Calibri" w:hAnsi="Calibri"/>
          <w:color w:val="000000"/>
        </w:rPr>
      </w:pPr>
      <w:r w:rsidRPr="00FA04FA">
        <w:rPr>
          <w:rFonts w:ascii="Calibri" w:hAnsi="Calibri"/>
          <w:color w:val="000000"/>
        </w:rPr>
        <w:t xml:space="preserve">Big liquidates </w:t>
      </w:r>
      <w:proofErr w:type="spellStart"/>
      <w:r w:rsidRPr="00FA04FA">
        <w:rPr>
          <w:rFonts w:ascii="Calibri" w:hAnsi="Calibri"/>
          <w:color w:val="000000"/>
        </w:rPr>
        <w:t>JCorp</w:t>
      </w:r>
      <w:proofErr w:type="spellEnd"/>
      <w:r w:rsidRPr="00FA04FA">
        <w:rPr>
          <w:rFonts w:ascii="Calibri" w:hAnsi="Calibri"/>
          <w:color w:val="000000"/>
        </w:rPr>
        <w:t xml:space="preserve"> and receives all of </w:t>
      </w:r>
      <w:proofErr w:type="spellStart"/>
      <w:r w:rsidRPr="00FA04FA">
        <w:rPr>
          <w:rFonts w:ascii="Calibri" w:hAnsi="Calibri"/>
          <w:color w:val="000000"/>
        </w:rPr>
        <w:t>JCorp’s</w:t>
      </w:r>
      <w:proofErr w:type="spellEnd"/>
      <w:r w:rsidRPr="00FA04FA">
        <w:rPr>
          <w:rFonts w:ascii="Calibri" w:hAnsi="Calibri"/>
          <w:color w:val="000000"/>
        </w:rPr>
        <w:t xml:space="preserve"> assets in a liquidating distribution?  </w:t>
      </w:r>
      <w:r w:rsidR="00CD4569" w:rsidRPr="00FA04FA">
        <w:rPr>
          <w:rFonts w:ascii="Calibri" w:hAnsi="Calibri"/>
          <w:color w:val="000000"/>
        </w:rPr>
        <w:br/>
      </w:r>
      <w:r w:rsidRPr="00FA04FA">
        <w:rPr>
          <w:rFonts w:ascii="Calibri" w:hAnsi="Calibri"/>
          <w:color w:val="000000"/>
          <w:u w:val="single"/>
        </w:rPr>
        <w:t xml:space="preserve">How much gain is recognized by </w:t>
      </w:r>
      <w:proofErr w:type="spellStart"/>
      <w:r w:rsidRPr="00FA04FA">
        <w:rPr>
          <w:rFonts w:ascii="Calibri" w:hAnsi="Calibri"/>
          <w:color w:val="000000"/>
          <w:u w:val="single"/>
        </w:rPr>
        <w:t>JCorp</w:t>
      </w:r>
      <w:proofErr w:type="spellEnd"/>
      <w:r w:rsidRPr="00FA04FA">
        <w:rPr>
          <w:rFonts w:ascii="Calibri" w:hAnsi="Calibri"/>
          <w:color w:val="000000"/>
          <w:u w:val="single"/>
        </w:rPr>
        <w:t xml:space="preserve"> as a result of its distribution of all of its assets to Big? </w:t>
      </w:r>
    </w:p>
    <w:tbl>
      <w:tblPr>
        <w:tblW w:w="10170" w:type="dxa"/>
        <w:tblInd w:w="108" w:type="dxa"/>
        <w:tblLook w:val="01E0" w:firstRow="1" w:lastRow="1" w:firstColumn="1" w:lastColumn="1" w:noHBand="0" w:noVBand="0"/>
      </w:tblPr>
      <w:tblGrid>
        <w:gridCol w:w="413"/>
        <w:gridCol w:w="1337"/>
        <w:gridCol w:w="470"/>
        <w:gridCol w:w="1418"/>
        <w:gridCol w:w="383"/>
        <w:gridCol w:w="1592"/>
        <w:gridCol w:w="410"/>
        <w:gridCol w:w="3757"/>
        <w:gridCol w:w="390"/>
      </w:tblGrid>
      <w:tr w:rsidR="002D52F5" w:rsidRPr="00FA04FA" w:rsidTr="005946C7">
        <w:tc>
          <w:tcPr>
            <w:tcW w:w="41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133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$2,000,000</w:t>
            </w:r>
          </w:p>
        </w:tc>
        <w:tc>
          <w:tcPr>
            <w:tcW w:w="47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418"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$1,000,000</w:t>
            </w:r>
          </w:p>
        </w:tc>
        <w:tc>
          <w:tcPr>
            <w:tcW w:w="38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c.</w:t>
            </w:r>
          </w:p>
        </w:tc>
        <w:tc>
          <w:tcPr>
            <w:tcW w:w="1592"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$200,000    </w:t>
            </w:r>
          </w:p>
        </w:tc>
        <w:tc>
          <w:tcPr>
            <w:tcW w:w="41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3757" w:type="dxa"/>
            <w:tcBorders>
              <w:right w:val="single" w:sz="4" w:space="0" w:color="auto"/>
            </w:tcBorders>
          </w:tcPr>
          <w:p w:rsidR="002D52F5" w:rsidRPr="00FA04FA" w:rsidRDefault="002D52F5" w:rsidP="00BF5CF8">
            <w:pPr>
              <w:tabs>
                <w:tab w:val="left" w:pos="2970"/>
              </w:tabs>
              <w:spacing w:line="260" w:lineRule="atLeast"/>
              <w:rPr>
                <w:rFonts w:ascii="Calibri" w:hAnsi="Calibri"/>
              </w:rPr>
            </w:pPr>
            <w:r w:rsidRPr="00FA04FA">
              <w:rPr>
                <w:rFonts w:ascii="Calibri" w:hAnsi="Calibri"/>
              </w:rPr>
              <w:t xml:space="preserve">Zero   </w:t>
            </w:r>
          </w:p>
        </w:tc>
        <w:tc>
          <w:tcPr>
            <w:tcW w:w="39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rPr>
                <w:rFonts w:ascii="Calibri" w:hAnsi="Calibri"/>
                <w:b/>
              </w:rPr>
            </w:pPr>
          </w:p>
        </w:tc>
      </w:tr>
    </w:tbl>
    <w:p w:rsidR="002D52F5" w:rsidRPr="00FA04FA" w:rsidRDefault="002D52F5" w:rsidP="00BF5CF8">
      <w:pPr>
        <w:spacing w:before="120" w:line="26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00CD4569" w:rsidRPr="00FA04FA">
        <w:rPr>
          <w:rFonts w:ascii="Calibri" w:hAnsi="Calibri"/>
          <w:color w:val="000000"/>
        </w:rPr>
        <w:t>[Sec. 334(b)(1)]</w:t>
      </w:r>
      <w:r w:rsidRPr="00FA04FA">
        <w:rPr>
          <w:rFonts w:ascii="Calibri" w:hAnsi="Calibri"/>
          <w:color w:val="000000"/>
        </w:rPr>
        <w:t xml:space="preserve"> Refer</w:t>
      </w:r>
      <w:r w:rsidR="00FB562B" w:rsidRPr="00FA04FA">
        <w:rPr>
          <w:rFonts w:ascii="Calibri" w:hAnsi="Calibri"/>
          <w:color w:val="000000"/>
        </w:rPr>
        <w:t xml:space="preserve"> to the information above </w:t>
      </w:r>
      <w:proofErr w:type="spellStart"/>
      <w:r w:rsidRPr="00FA04FA">
        <w:rPr>
          <w:rFonts w:ascii="Calibri" w:hAnsi="Calibri"/>
          <w:color w:val="000000"/>
        </w:rPr>
        <w:t>JCorp</w:t>
      </w:r>
      <w:proofErr w:type="spellEnd"/>
      <w:r w:rsidRPr="00FA04FA">
        <w:rPr>
          <w:rFonts w:ascii="Calibri" w:hAnsi="Calibri"/>
          <w:color w:val="000000"/>
        </w:rPr>
        <w:t xml:space="preserve"> and Big. Big now owns all of the stock </w:t>
      </w:r>
      <w:r w:rsidR="002E3D26" w:rsidRPr="00FA04FA">
        <w:rPr>
          <w:rFonts w:ascii="Calibri" w:hAnsi="Calibri"/>
          <w:color w:val="000000"/>
        </w:rPr>
        <w:br/>
      </w:r>
      <w:r w:rsidRPr="00FA04FA">
        <w:rPr>
          <w:rFonts w:ascii="Calibri" w:hAnsi="Calibri"/>
          <w:color w:val="000000"/>
        </w:rPr>
        <w:t xml:space="preserve">of </w:t>
      </w:r>
      <w:proofErr w:type="spellStart"/>
      <w:r w:rsidRPr="00FA04FA">
        <w:rPr>
          <w:rFonts w:ascii="Calibri" w:hAnsi="Calibri"/>
          <w:color w:val="000000"/>
        </w:rPr>
        <w:t>JCorp</w:t>
      </w:r>
      <w:proofErr w:type="spellEnd"/>
      <w:r w:rsidRPr="00FA04FA">
        <w:rPr>
          <w:rFonts w:ascii="Calibri" w:hAnsi="Calibri"/>
          <w:color w:val="000000"/>
        </w:rPr>
        <w:t xml:space="preserve">. Big liquidates </w:t>
      </w:r>
      <w:proofErr w:type="spellStart"/>
      <w:r w:rsidRPr="00FA04FA">
        <w:rPr>
          <w:rFonts w:ascii="Calibri" w:hAnsi="Calibri"/>
          <w:color w:val="000000"/>
        </w:rPr>
        <w:t>JCorp</w:t>
      </w:r>
      <w:proofErr w:type="spellEnd"/>
      <w:r w:rsidRPr="00FA04FA">
        <w:rPr>
          <w:rFonts w:ascii="Calibri" w:hAnsi="Calibri"/>
          <w:color w:val="000000"/>
        </w:rPr>
        <w:t xml:space="preserve"> and receives all of </w:t>
      </w:r>
      <w:proofErr w:type="spellStart"/>
      <w:r w:rsidRPr="00FA04FA">
        <w:rPr>
          <w:rFonts w:ascii="Calibri" w:hAnsi="Calibri"/>
          <w:color w:val="000000"/>
        </w:rPr>
        <w:t>JCorp’s</w:t>
      </w:r>
      <w:proofErr w:type="spellEnd"/>
      <w:r w:rsidRPr="00FA04FA">
        <w:rPr>
          <w:rFonts w:ascii="Calibri" w:hAnsi="Calibri"/>
          <w:color w:val="000000"/>
        </w:rPr>
        <w:t xml:space="preserve"> assets in a liquidating distribution?</w:t>
      </w:r>
      <w:r w:rsidR="00CD4569" w:rsidRPr="00FA04FA">
        <w:rPr>
          <w:rFonts w:ascii="Calibri" w:hAnsi="Calibri"/>
          <w:color w:val="000000"/>
        </w:rPr>
        <w:t xml:space="preserve"> </w:t>
      </w:r>
      <w:r w:rsidR="00A64274" w:rsidRPr="00FA04FA">
        <w:rPr>
          <w:rFonts w:ascii="Calibri" w:hAnsi="Calibri"/>
          <w:color w:val="000000"/>
        </w:rPr>
        <w:br/>
      </w:r>
      <w:r w:rsidRPr="00FA04FA">
        <w:rPr>
          <w:rFonts w:ascii="Calibri" w:hAnsi="Calibri"/>
          <w:color w:val="000000"/>
          <w:u w:val="single"/>
        </w:rPr>
        <w:t xml:space="preserve">What is </w:t>
      </w:r>
      <w:proofErr w:type="spellStart"/>
      <w:r w:rsidRPr="00FA04FA">
        <w:rPr>
          <w:rFonts w:ascii="Calibri" w:hAnsi="Calibri"/>
          <w:color w:val="000000"/>
          <w:u w:val="single"/>
        </w:rPr>
        <w:t>Big’s</w:t>
      </w:r>
      <w:proofErr w:type="spellEnd"/>
      <w:r w:rsidRPr="00FA04FA">
        <w:rPr>
          <w:rFonts w:ascii="Calibri" w:hAnsi="Calibri"/>
          <w:color w:val="000000"/>
          <w:u w:val="single"/>
        </w:rPr>
        <w:t xml:space="preserve"> total basis in the assets received in the liquidating distribution by </w:t>
      </w:r>
      <w:proofErr w:type="spellStart"/>
      <w:r w:rsidRPr="00FA04FA">
        <w:rPr>
          <w:rFonts w:ascii="Calibri" w:hAnsi="Calibri"/>
          <w:color w:val="000000"/>
          <w:u w:val="single"/>
        </w:rPr>
        <w:t>JCorp</w:t>
      </w:r>
      <w:proofErr w:type="spellEnd"/>
      <w:r w:rsidRPr="00FA04FA">
        <w:rPr>
          <w:rFonts w:ascii="Calibri" w:hAnsi="Calibri"/>
          <w:color w:val="000000"/>
          <w:u w:val="single"/>
        </w:rPr>
        <w:t>?</w:t>
      </w:r>
      <w:r w:rsidRPr="00FA04FA">
        <w:rPr>
          <w:rFonts w:ascii="Calibri" w:hAnsi="Calibri"/>
          <w:color w:val="000000"/>
        </w:rPr>
        <w:t xml:space="preserve"> </w:t>
      </w:r>
    </w:p>
    <w:tbl>
      <w:tblPr>
        <w:tblW w:w="10170" w:type="dxa"/>
        <w:tblInd w:w="108" w:type="dxa"/>
        <w:tblLook w:val="01E0" w:firstRow="1" w:lastRow="1" w:firstColumn="1" w:lastColumn="1" w:noHBand="0" w:noVBand="0"/>
      </w:tblPr>
      <w:tblGrid>
        <w:gridCol w:w="413"/>
        <w:gridCol w:w="1337"/>
        <w:gridCol w:w="471"/>
        <w:gridCol w:w="1418"/>
        <w:gridCol w:w="383"/>
        <w:gridCol w:w="1594"/>
        <w:gridCol w:w="410"/>
        <w:gridCol w:w="3767"/>
        <w:gridCol w:w="377"/>
      </w:tblGrid>
      <w:tr w:rsidR="002D52F5" w:rsidRPr="00FA04FA" w:rsidTr="005946C7">
        <w:tc>
          <w:tcPr>
            <w:tcW w:w="41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133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$2,000,000</w:t>
            </w:r>
          </w:p>
        </w:tc>
        <w:tc>
          <w:tcPr>
            <w:tcW w:w="471"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418"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$1,000,000</w:t>
            </w:r>
          </w:p>
        </w:tc>
        <w:tc>
          <w:tcPr>
            <w:tcW w:w="38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c.</w:t>
            </w:r>
          </w:p>
        </w:tc>
        <w:tc>
          <w:tcPr>
            <w:tcW w:w="1594"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$200,000    </w:t>
            </w:r>
          </w:p>
        </w:tc>
        <w:tc>
          <w:tcPr>
            <w:tcW w:w="41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3767" w:type="dxa"/>
            <w:tcBorders>
              <w:right w:val="single" w:sz="4" w:space="0" w:color="auto"/>
            </w:tcBorders>
          </w:tcPr>
          <w:p w:rsidR="002D52F5" w:rsidRPr="00FA04FA" w:rsidRDefault="002D52F5" w:rsidP="00BF5CF8">
            <w:pPr>
              <w:tabs>
                <w:tab w:val="left" w:pos="2970"/>
              </w:tabs>
              <w:spacing w:line="260" w:lineRule="atLeast"/>
              <w:rPr>
                <w:rFonts w:ascii="Calibri" w:hAnsi="Calibri"/>
              </w:rPr>
            </w:pPr>
            <w:r w:rsidRPr="00FA04FA">
              <w:rPr>
                <w:rFonts w:ascii="Calibri" w:hAnsi="Calibri"/>
              </w:rPr>
              <w:t xml:space="preserve">Zero   </w:t>
            </w:r>
          </w:p>
        </w:tc>
        <w:tc>
          <w:tcPr>
            <w:tcW w:w="377"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rPr>
                <w:rFonts w:ascii="Calibri" w:hAnsi="Calibri"/>
                <w:b/>
              </w:rPr>
            </w:pPr>
          </w:p>
        </w:tc>
      </w:tr>
    </w:tbl>
    <w:p w:rsidR="002D52F5" w:rsidRPr="00FA04FA" w:rsidRDefault="002D52F5" w:rsidP="004E5756">
      <w:pPr>
        <w:spacing w:before="120" w:after="120" w:line="260" w:lineRule="atLeast"/>
        <w:rPr>
          <w:rFonts w:ascii="Calibri" w:hAnsi="Calibri"/>
          <w:b/>
          <w:u w:val="single"/>
        </w:rPr>
      </w:pPr>
      <w:r w:rsidRPr="00FA04FA">
        <w:rPr>
          <w:rFonts w:ascii="Calibri" w:hAnsi="Calibri"/>
          <w:b/>
          <w:u w:val="single"/>
        </w:rPr>
        <w:t>Dan Corporation Assets Acquired by Big Corporation.</w:t>
      </w:r>
      <w:r w:rsidR="001E4BA4" w:rsidRPr="00FA04FA">
        <w:rPr>
          <w:rFonts w:ascii="Calibri" w:hAnsi="Calibri"/>
          <w:b/>
          <w:u w:val="single"/>
        </w:rPr>
        <w:t xml:space="preserve"> (Type C Reorganization)</w:t>
      </w:r>
    </w:p>
    <w:tbl>
      <w:tblPr>
        <w:tblW w:w="6840" w:type="dxa"/>
        <w:tblInd w:w="288" w:type="dxa"/>
        <w:tblLook w:val="0000" w:firstRow="0" w:lastRow="0" w:firstColumn="0" w:lastColumn="0" w:noHBand="0" w:noVBand="0"/>
      </w:tblPr>
      <w:tblGrid>
        <w:gridCol w:w="3780"/>
        <w:gridCol w:w="1620"/>
        <w:gridCol w:w="1440"/>
      </w:tblGrid>
      <w:tr w:rsidR="002D52F5" w:rsidRPr="00FA04FA" w:rsidTr="005946C7">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ind w:firstLineChars="100" w:firstLine="240"/>
              <w:rPr>
                <w:rFonts w:ascii="Calibri" w:hAnsi="Calibri"/>
                <w:b/>
                <w:bCs/>
                <w:color w:val="000000"/>
              </w:rPr>
            </w:pPr>
            <w:r w:rsidRPr="00FA04FA">
              <w:rPr>
                <w:rFonts w:ascii="Calibri" w:hAnsi="Calibri"/>
                <w:b/>
                <w:bCs/>
                <w:color w:val="000000"/>
              </w:rPr>
              <w:t>Dan Corporation ("</w:t>
            </w:r>
            <w:proofErr w:type="spellStart"/>
            <w:r w:rsidRPr="00FA04FA">
              <w:rPr>
                <w:rFonts w:ascii="Calibri" w:hAnsi="Calibri"/>
                <w:b/>
                <w:bCs/>
                <w:color w:val="000000"/>
              </w:rPr>
              <w:t>DCorp</w:t>
            </w:r>
            <w:proofErr w:type="spellEnd"/>
            <w:r w:rsidRPr="00FA04FA">
              <w:rPr>
                <w:rFonts w:ascii="Calibri" w:hAnsi="Calibri"/>
                <w:b/>
                <w:bCs/>
                <w:color w:val="000000"/>
              </w:rPr>
              <w:t>" )</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center"/>
              <w:rPr>
                <w:rFonts w:ascii="Calibri" w:hAnsi="Calibri"/>
                <w:b/>
                <w:bCs/>
                <w:color w:val="000000"/>
              </w:rPr>
            </w:pPr>
            <w:r w:rsidRPr="00FA04FA">
              <w:rPr>
                <w:rFonts w:ascii="Calibri" w:hAnsi="Calibri"/>
                <w:b/>
                <w:bCs/>
                <w:color w:val="000000"/>
              </w:rPr>
              <w:t xml:space="preserve"> Book Value </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center"/>
              <w:rPr>
                <w:rFonts w:ascii="Calibri" w:hAnsi="Calibri"/>
                <w:b/>
                <w:bCs/>
                <w:color w:val="000000"/>
              </w:rPr>
            </w:pPr>
            <w:r w:rsidRPr="00FA04FA">
              <w:rPr>
                <w:rFonts w:ascii="Calibri" w:hAnsi="Calibri"/>
                <w:b/>
                <w:bCs/>
                <w:color w:val="000000"/>
              </w:rPr>
              <w:t xml:space="preserve"> FMV </w:t>
            </w:r>
          </w:p>
        </w:tc>
      </w:tr>
      <w:tr w:rsidR="002D52F5" w:rsidRPr="00FA04FA" w:rsidTr="005946C7">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rPr>
                <w:rFonts w:ascii="Calibri" w:hAnsi="Calibri"/>
                <w:bCs/>
              </w:rPr>
            </w:pPr>
            <w:r w:rsidRPr="00FA04FA">
              <w:rPr>
                <w:rFonts w:ascii="Calibri" w:hAnsi="Calibri"/>
                <w:bCs/>
              </w:rPr>
              <w:t>Current Assets</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xml:space="preserve"> $  600,000 </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xml:space="preserve"> $   600,000 </w:t>
            </w:r>
          </w:p>
        </w:tc>
      </w:tr>
      <w:tr w:rsidR="002D52F5" w:rsidRPr="00FA04FA" w:rsidTr="005946C7">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rPr>
                <w:rFonts w:ascii="Calibri" w:hAnsi="Calibri"/>
                <w:bCs/>
              </w:rPr>
            </w:pPr>
            <w:r w:rsidRPr="00FA04FA">
              <w:rPr>
                <w:rFonts w:ascii="Calibri" w:hAnsi="Calibri"/>
                <w:bCs/>
              </w:rPr>
              <w:t>Fixed Assets</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xml:space="preserve">        400,000 </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xml:space="preserve">   1,400,000 </w:t>
            </w:r>
          </w:p>
        </w:tc>
      </w:tr>
      <w:tr w:rsidR="002D52F5" w:rsidRPr="00FA04FA" w:rsidTr="005946C7">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rPr>
                <w:rFonts w:ascii="Calibri" w:hAnsi="Calibri"/>
                <w:b/>
                <w:bCs/>
              </w:rPr>
            </w:pPr>
            <w:r w:rsidRPr="00FA04FA">
              <w:rPr>
                <w:rFonts w:ascii="Calibri" w:hAnsi="Calibri"/>
                <w:b/>
                <w:bCs/>
              </w:rPr>
              <w:t xml:space="preserve">   Total Assets</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
                <w:bCs/>
              </w:rPr>
            </w:pPr>
            <w:r w:rsidRPr="00FA04FA">
              <w:rPr>
                <w:rFonts w:ascii="Calibri" w:hAnsi="Calibri"/>
                <w:b/>
                <w:bCs/>
              </w:rPr>
              <w:t xml:space="preserve"> $ 1,000,000 </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
                <w:bCs/>
              </w:rPr>
            </w:pPr>
            <w:r w:rsidRPr="00FA04FA">
              <w:rPr>
                <w:rFonts w:ascii="Calibri" w:hAnsi="Calibri"/>
                <w:b/>
                <w:bCs/>
              </w:rPr>
              <w:t xml:space="preserve"> $ 2,000,000 </w:t>
            </w:r>
          </w:p>
        </w:tc>
      </w:tr>
      <w:tr w:rsidR="002D52F5" w:rsidRPr="00FA04FA" w:rsidTr="005946C7">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rPr>
                <w:rFonts w:ascii="Calibri" w:hAnsi="Calibri"/>
                <w:bCs/>
              </w:rPr>
            </w:pPr>
            <w:r w:rsidRPr="00FA04FA">
              <w:rPr>
                <w:rFonts w:ascii="Calibri" w:hAnsi="Calibri"/>
                <w:bCs/>
              </w:rPr>
              <w:t>Debt</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xml:space="preserve"> $             -0-      </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w:t>
            </w:r>
          </w:p>
        </w:tc>
      </w:tr>
      <w:tr w:rsidR="002D52F5" w:rsidRPr="00FA04FA" w:rsidTr="005946C7">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rPr>
                <w:rFonts w:ascii="Calibri" w:hAnsi="Calibri"/>
                <w:bCs/>
              </w:rPr>
            </w:pPr>
            <w:r w:rsidRPr="00FA04FA">
              <w:rPr>
                <w:rFonts w:ascii="Calibri" w:hAnsi="Calibri"/>
                <w:bCs/>
              </w:rPr>
              <w:t>Common Stock – Dan’s investment</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xml:space="preserve">        200,000 </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w:t>
            </w:r>
          </w:p>
        </w:tc>
      </w:tr>
      <w:tr w:rsidR="002D52F5" w:rsidRPr="00FA04FA" w:rsidTr="005946C7">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rPr>
                <w:rFonts w:ascii="Calibri" w:hAnsi="Calibri"/>
                <w:bCs/>
              </w:rPr>
            </w:pPr>
            <w:r w:rsidRPr="00FA04FA">
              <w:rPr>
                <w:rFonts w:ascii="Calibri" w:hAnsi="Calibri"/>
                <w:bCs/>
              </w:rPr>
              <w:t>Retained Earnings</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xml:space="preserve">        800,000 </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w:t>
            </w:r>
          </w:p>
        </w:tc>
      </w:tr>
      <w:tr w:rsidR="002D52F5" w:rsidRPr="00FA04FA" w:rsidTr="005946C7">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rPr>
                <w:rFonts w:ascii="Calibri" w:hAnsi="Calibri"/>
                <w:b/>
                <w:bCs/>
              </w:rPr>
            </w:pPr>
            <w:r w:rsidRPr="00FA04FA">
              <w:rPr>
                <w:rFonts w:ascii="Calibri" w:hAnsi="Calibri"/>
                <w:b/>
                <w:bCs/>
              </w:rPr>
              <w:t>Owner Equity</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
                <w:bCs/>
              </w:rPr>
            </w:pPr>
            <w:r w:rsidRPr="00FA04FA">
              <w:rPr>
                <w:rFonts w:ascii="Calibri" w:hAnsi="Calibri"/>
                <w:b/>
                <w:bCs/>
              </w:rPr>
              <w:t xml:space="preserve"> $ 1,000,000 </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
                <w:bCs/>
              </w:rPr>
            </w:pPr>
            <w:r w:rsidRPr="00FA04FA">
              <w:rPr>
                <w:rFonts w:ascii="Calibri" w:hAnsi="Calibri"/>
                <w:b/>
                <w:bCs/>
              </w:rPr>
              <w:t xml:space="preserve"> $ 2,000,000 </w:t>
            </w:r>
          </w:p>
        </w:tc>
      </w:tr>
      <w:tr w:rsidR="002D52F5" w:rsidRPr="00FA04FA" w:rsidTr="005946C7">
        <w:trPr>
          <w:trHeight w:val="300"/>
        </w:trPr>
        <w:tc>
          <w:tcPr>
            <w:tcW w:w="3780" w:type="dxa"/>
            <w:tcBorders>
              <w:top w:val="single" w:sz="8" w:space="0" w:color="auto"/>
              <w:left w:val="single" w:sz="8" w:space="0" w:color="auto"/>
              <w:bottom w:val="single" w:sz="8" w:space="0" w:color="auto"/>
              <w:right w:val="nil"/>
            </w:tcBorders>
            <w:shd w:val="clear" w:color="auto" w:fill="auto"/>
            <w:noWrap/>
            <w:vAlign w:val="center"/>
          </w:tcPr>
          <w:p w:rsidR="002D52F5" w:rsidRPr="00FA04FA" w:rsidRDefault="002D52F5" w:rsidP="00BF5CF8">
            <w:pPr>
              <w:spacing w:line="260" w:lineRule="atLeast"/>
              <w:rPr>
                <w:rFonts w:ascii="Calibri" w:hAnsi="Calibri"/>
                <w:bCs/>
              </w:rPr>
            </w:pPr>
            <w:r w:rsidRPr="00FA04FA">
              <w:rPr>
                <w:rFonts w:ascii="Calibri" w:hAnsi="Calibri"/>
                <w:bCs/>
              </w:rPr>
              <w:t xml:space="preserve">FMV of Jan's stock in </w:t>
            </w:r>
            <w:proofErr w:type="spellStart"/>
            <w:r w:rsidRPr="00FA04FA">
              <w:rPr>
                <w:rFonts w:ascii="Calibri" w:hAnsi="Calibri"/>
                <w:bCs/>
              </w:rPr>
              <w:t>DCorp</w:t>
            </w:r>
            <w:proofErr w:type="spellEnd"/>
            <w:r w:rsidRPr="00FA04FA">
              <w:rPr>
                <w:rFonts w:ascii="Calibri" w:hAnsi="Calibri"/>
                <w:bCs/>
              </w:rPr>
              <w:t xml:space="preserve"> </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D52F5" w:rsidRPr="00FA04FA" w:rsidRDefault="002D52F5" w:rsidP="00BF5CF8">
            <w:pPr>
              <w:spacing w:line="260" w:lineRule="atLeast"/>
              <w:jc w:val="right"/>
              <w:rPr>
                <w:rFonts w:ascii="Calibri" w:hAnsi="Calibri"/>
                <w:bCs/>
              </w:rPr>
            </w:pPr>
            <w:r w:rsidRPr="00FA04FA">
              <w:rPr>
                <w:rFonts w:ascii="Calibri" w:hAnsi="Calibri"/>
                <w:bCs/>
              </w:rPr>
              <w:t xml:space="preserve"> $ 2,000,000 </w:t>
            </w:r>
          </w:p>
        </w:tc>
      </w:tr>
      <w:tr w:rsidR="002D52F5" w:rsidRPr="00FA04FA" w:rsidTr="005946C7">
        <w:trPr>
          <w:trHeight w:val="300"/>
        </w:trPr>
        <w:tc>
          <w:tcPr>
            <w:tcW w:w="6840"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60" w:lineRule="atLeast"/>
              <w:rPr>
                <w:rFonts w:ascii="Calibri" w:hAnsi="Calibri"/>
                <w:bCs/>
              </w:rPr>
            </w:pPr>
            <w:r w:rsidRPr="00FA04FA">
              <w:rPr>
                <w:rFonts w:ascii="Calibri" w:hAnsi="Calibri"/>
                <w:bCs/>
              </w:rPr>
              <w:t xml:space="preserve">Dan’s total basis in all outstanding </w:t>
            </w:r>
            <w:proofErr w:type="spellStart"/>
            <w:r w:rsidRPr="00FA04FA">
              <w:rPr>
                <w:rFonts w:ascii="Calibri" w:hAnsi="Calibri"/>
                <w:bCs/>
              </w:rPr>
              <w:t>DCorp</w:t>
            </w:r>
            <w:proofErr w:type="spellEnd"/>
            <w:r w:rsidRPr="00FA04FA">
              <w:rPr>
                <w:rFonts w:ascii="Calibri" w:hAnsi="Calibri"/>
                <w:bCs/>
              </w:rPr>
              <w:t xml:space="preserve"> Stock: $ 200,000.</w:t>
            </w:r>
          </w:p>
        </w:tc>
      </w:tr>
    </w:tbl>
    <w:p w:rsidR="002D52F5" w:rsidRPr="00FA04FA" w:rsidRDefault="002D52F5" w:rsidP="00BF5CF8">
      <w:pPr>
        <w:spacing w:before="40" w:line="260" w:lineRule="atLeast"/>
        <w:rPr>
          <w:rFonts w:ascii="Calibri" w:hAnsi="Calibri"/>
        </w:rPr>
      </w:pPr>
      <w:r w:rsidRPr="00FA04FA">
        <w:rPr>
          <w:rFonts w:ascii="Calibri" w:hAnsi="Calibri"/>
        </w:rPr>
        <w:t xml:space="preserve">Big Corporation issues Big Corporation common stock worth $2,000,000 to Dan Corporation for all </w:t>
      </w:r>
      <w:r w:rsidR="002E3D26" w:rsidRPr="00FA04FA">
        <w:rPr>
          <w:rFonts w:ascii="Calibri" w:hAnsi="Calibri"/>
        </w:rPr>
        <w:br/>
      </w:r>
      <w:r w:rsidRPr="00FA04FA">
        <w:rPr>
          <w:rFonts w:ascii="Calibri" w:hAnsi="Calibri"/>
        </w:rPr>
        <w:t>assets owned by Dan Corporation. Dan will liquidate Dan Corporation as part of the reorganization plan.</w:t>
      </w:r>
    </w:p>
    <w:p w:rsidR="00815178" w:rsidRPr="00FA04FA" w:rsidRDefault="00815178" w:rsidP="00BF5CF8">
      <w:pPr>
        <w:spacing w:line="260" w:lineRule="atLeast"/>
        <w:rPr>
          <w:rFonts w:ascii="Calibri" w:hAnsi="Calibri"/>
        </w:rPr>
      </w:pPr>
      <w:r w:rsidRPr="00FA04FA">
        <w:rPr>
          <w:rFonts w:ascii="Calibri" w:hAnsi="Calibri"/>
        </w:rPr>
        <w:t>[Dan will distribute the Big Corporation stock to its Dan’s shareholders.]</w:t>
      </w:r>
    </w:p>
    <w:p w:rsidR="002D52F5" w:rsidRPr="00FA04FA" w:rsidRDefault="002D52F5" w:rsidP="00BF5CF8">
      <w:pPr>
        <w:spacing w:line="260" w:lineRule="atLeast"/>
        <w:rPr>
          <w:rFonts w:ascii="Calibri" w:hAnsi="Calibri"/>
        </w:rPr>
      </w:pPr>
      <w:r w:rsidRPr="00FA04FA">
        <w:rPr>
          <w:rFonts w:ascii="Calibri" w:hAnsi="Calibri"/>
        </w:rPr>
        <w:t>This transaction qualifies as a type C reorganization under section 368.</w:t>
      </w:r>
    </w:p>
    <w:p w:rsidR="002D52F5" w:rsidRPr="00FA04FA" w:rsidRDefault="002D52F5" w:rsidP="00BF5CF8">
      <w:pPr>
        <w:spacing w:line="260" w:lineRule="atLeast"/>
        <w:rPr>
          <w:rFonts w:ascii="Calibri" w:hAnsi="Calibri"/>
        </w:rPr>
      </w:pPr>
      <w:r w:rsidRPr="00FA04FA">
        <w:rPr>
          <w:rFonts w:ascii="Calibri" w:hAnsi="Calibri"/>
        </w:rPr>
        <w:t>Big Corporation is referred to as “Big” and Dan Corporation is referred to as “</w:t>
      </w:r>
      <w:proofErr w:type="spellStart"/>
      <w:r w:rsidRPr="00FA04FA">
        <w:rPr>
          <w:rFonts w:ascii="Calibri" w:hAnsi="Calibri"/>
        </w:rPr>
        <w:t>DCorp</w:t>
      </w:r>
      <w:proofErr w:type="spellEnd"/>
      <w:r w:rsidRPr="00FA04FA">
        <w:rPr>
          <w:rFonts w:ascii="Calibri" w:hAnsi="Calibri"/>
        </w:rPr>
        <w:t>.”</w:t>
      </w:r>
    </w:p>
    <w:p w:rsidR="002D52F5" w:rsidRPr="00FA04FA" w:rsidRDefault="002D52F5" w:rsidP="00BF5CF8">
      <w:pPr>
        <w:spacing w:line="260" w:lineRule="atLeast"/>
        <w:rPr>
          <w:rFonts w:ascii="Calibri" w:hAnsi="Calibri"/>
          <w:b/>
          <w:color w:val="0000FF"/>
        </w:rPr>
      </w:pPr>
    </w:p>
    <w:p w:rsidR="002D52F5" w:rsidRPr="00FA04FA" w:rsidRDefault="002D52F5" w:rsidP="00BF5CF8">
      <w:pPr>
        <w:spacing w:line="26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Pr="00FA04FA">
        <w:rPr>
          <w:rFonts w:ascii="Calibri" w:hAnsi="Calibri"/>
          <w:color w:val="000000"/>
        </w:rPr>
        <w:t xml:space="preserve">Refer to the information above for the combination of </w:t>
      </w:r>
      <w:proofErr w:type="spellStart"/>
      <w:r w:rsidRPr="00FA04FA">
        <w:rPr>
          <w:rFonts w:ascii="Calibri" w:hAnsi="Calibri"/>
          <w:color w:val="000000"/>
        </w:rPr>
        <w:t>DCorp</w:t>
      </w:r>
      <w:proofErr w:type="spellEnd"/>
      <w:r w:rsidRPr="00FA04FA">
        <w:rPr>
          <w:rFonts w:ascii="Calibri" w:hAnsi="Calibri"/>
          <w:color w:val="000000"/>
        </w:rPr>
        <w:t xml:space="preserve"> and Big. </w:t>
      </w:r>
      <w:r w:rsidRPr="00FA04FA">
        <w:rPr>
          <w:rFonts w:ascii="Calibri" w:hAnsi="Calibri"/>
          <w:color w:val="000000"/>
        </w:rPr>
        <w:br/>
        <w:t xml:space="preserve">How much </w:t>
      </w:r>
      <w:r w:rsidRPr="00FA04FA">
        <w:rPr>
          <w:rFonts w:ascii="Calibri" w:hAnsi="Calibri"/>
          <w:color w:val="000000"/>
          <w:u w:val="single"/>
        </w:rPr>
        <w:t xml:space="preserve">gain does </w:t>
      </w:r>
      <w:proofErr w:type="spellStart"/>
      <w:r w:rsidRPr="00FA04FA">
        <w:rPr>
          <w:rFonts w:ascii="Calibri" w:hAnsi="Calibri"/>
          <w:color w:val="000000"/>
          <w:u w:val="single"/>
        </w:rPr>
        <w:t>DCorp</w:t>
      </w:r>
      <w:proofErr w:type="spellEnd"/>
      <w:r w:rsidRPr="00FA04FA">
        <w:rPr>
          <w:rFonts w:ascii="Calibri" w:hAnsi="Calibri"/>
          <w:color w:val="000000"/>
          <w:u w:val="single"/>
        </w:rPr>
        <w:t xml:space="preserve"> recognize</w:t>
      </w:r>
      <w:r w:rsidR="00A64274" w:rsidRPr="00FA04FA">
        <w:rPr>
          <w:rFonts w:ascii="Calibri" w:hAnsi="Calibri"/>
          <w:color w:val="000000"/>
        </w:rPr>
        <w:t xml:space="preserve"> on </w:t>
      </w:r>
      <w:r w:rsidRPr="00FA04FA">
        <w:rPr>
          <w:rFonts w:ascii="Calibri" w:hAnsi="Calibri"/>
          <w:color w:val="000000"/>
        </w:rPr>
        <w:t>exchange of its assets for the Big stock? [Sec. 361(a)]</w:t>
      </w:r>
    </w:p>
    <w:tbl>
      <w:tblPr>
        <w:tblW w:w="10170" w:type="dxa"/>
        <w:tblInd w:w="108" w:type="dxa"/>
        <w:tblLook w:val="01E0" w:firstRow="1" w:lastRow="1" w:firstColumn="1" w:lastColumn="1" w:noHBand="0" w:noVBand="0"/>
      </w:tblPr>
      <w:tblGrid>
        <w:gridCol w:w="413"/>
        <w:gridCol w:w="1317"/>
        <w:gridCol w:w="470"/>
        <w:gridCol w:w="1414"/>
        <w:gridCol w:w="383"/>
        <w:gridCol w:w="1597"/>
        <w:gridCol w:w="410"/>
        <w:gridCol w:w="3776"/>
        <w:gridCol w:w="390"/>
      </w:tblGrid>
      <w:tr w:rsidR="002D52F5" w:rsidRPr="00FA04FA" w:rsidTr="005946C7">
        <w:tc>
          <w:tcPr>
            <w:tcW w:w="41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131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$0</w:t>
            </w:r>
          </w:p>
        </w:tc>
        <w:tc>
          <w:tcPr>
            <w:tcW w:w="47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414"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$700,000</w:t>
            </w:r>
          </w:p>
        </w:tc>
        <w:tc>
          <w:tcPr>
            <w:tcW w:w="38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c.</w:t>
            </w:r>
          </w:p>
        </w:tc>
        <w:tc>
          <w:tcPr>
            <w:tcW w:w="159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$1,000,000    </w:t>
            </w:r>
          </w:p>
        </w:tc>
        <w:tc>
          <w:tcPr>
            <w:tcW w:w="41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3776" w:type="dxa"/>
            <w:tcBorders>
              <w:right w:val="single" w:sz="4" w:space="0" w:color="auto"/>
            </w:tcBorders>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$2,000,000</w:t>
            </w:r>
          </w:p>
        </w:tc>
        <w:tc>
          <w:tcPr>
            <w:tcW w:w="39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rPr>
                <w:rFonts w:ascii="Calibri" w:hAnsi="Calibri"/>
                <w:b/>
              </w:rPr>
            </w:pPr>
          </w:p>
        </w:tc>
      </w:tr>
    </w:tbl>
    <w:p w:rsidR="002D52F5" w:rsidRPr="00FA04FA" w:rsidRDefault="002D52F5" w:rsidP="00BF5CF8">
      <w:pPr>
        <w:spacing w:line="260" w:lineRule="atLeast"/>
        <w:rPr>
          <w:rFonts w:ascii="Calibri" w:hAnsi="Calibri"/>
        </w:rPr>
      </w:pPr>
    </w:p>
    <w:p w:rsidR="002D52F5" w:rsidRPr="00FA04FA" w:rsidRDefault="002D52F5" w:rsidP="00BF5CF8">
      <w:pPr>
        <w:spacing w:line="26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00CD4569" w:rsidRPr="00FA04FA">
        <w:rPr>
          <w:rFonts w:ascii="Calibri" w:hAnsi="Calibri"/>
          <w:color w:val="000000"/>
        </w:rPr>
        <w:t xml:space="preserve">[Sec. 1032(a)] </w:t>
      </w:r>
      <w:r w:rsidRPr="00FA04FA">
        <w:rPr>
          <w:rFonts w:ascii="Calibri" w:hAnsi="Calibri"/>
          <w:color w:val="000000"/>
        </w:rPr>
        <w:t xml:space="preserve">Refer to the information above for the combination of </w:t>
      </w:r>
      <w:proofErr w:type="spellStart"/>
      <w:r w:rsidRPr="00FA04FA">
        <w:rPr>
          <w:rFonts w:ascii="Calibri" w:hAnsi="Calibri"/>
          <w:color w:val="000000"/>
        </w:rPr>
        <w:t>DCorp</w:t>
      </w:r>
      <w:proofErr w:type="spellEnd"/>
      <w:r w:rsidRPr="00FA04FA">
        <w:rPr>
          <w:rFonts w:ascii="Calibri" w:hAnsi="Calibri"/>
          <w:color w:val="000000"/>
        </w:rPr>
        <w:t xml:space="preserve"> and Big. </w:t>
      </w:r>
      <w:r w:rsidRPr="00FA04FA">
        <w:rPr>
          <w:rFonts w:ascii="Calibri" w:hAnsi="Calibri"/>
          <w:color w:val="000000"/>
        </w:rPr>
        <w:br/>
        <w:t xml:space="preserve">How much </w:t>
      </w:r>
      <w:r w:rsidRPr="00FA04FA">
        <w:rPr>
          <w:rFonts w:ascii="Calibri" w:hAnsi="Calibri"/>
          <w:color w:val="000000"/>
          <w:u w:val="single"/>
        </w:rPr>
        <w:t>gain does Big recognize</w:t>
      </w:r>
      <w:r w:rsidRPr="00FA04FA">
        <w:rPr>
          <w:rFonts w:ascii="Calibri" w:hAnsi="Calibri"/>
          <w:color w:val="000000"/>
        </w:rPr>
        <w:t xml:space="preserve"> on the exchange of its stock for the assets of </w:t>
      </w:r>
      <w:proofErr w:type="spellStart"/>
      <w:r w:rsidRPr="00FA04FA">
        <w:rPr>
          <w:rFonts w:ascii="Calibri" w:hAnsi="Calibri"/>
          <w:color w:val="000000"/>
        </w:rPr>
        <w:t>DCorp</w:t>
      </w:r>
      <w:proofErr w:type="spellEnd"/>
      <w:r w:rsidRPr="00FA04FA">
        <w:rPr>
          <w:rFonts w:ascii="Calibri" w:hAnsi="Calibri"/>
          <w:color w:val="000000"/>
        </w:rPr>
        <w:t xml:space="preserve">? </w:t>
      </w:r>
    </w:p>
    <w:tbl>
      <w:tblPr>
        <w:tblW w:w="10170" w:type="dxa"/>
        <w:tblInd w:w="108" w:type="dxa"/>
        <w:tblLook w:val="01E0" w:firstRow="1" w:lastRow="1" w:firstColumn="1" w:lastColumn="1" w:noHBand="0" w:noVBand="0"/>
      </w:tblPr>
      <w:tblGrid>
        <w:gridCol w:w="413"/>
        <w:gridCol w:w="1317"/>
        <w:gridCol w:w="470"/>
        <w:gridCol w:w="1414"/>
        <w:gridCol w:w="383"/>
        <w:gridCol w:w="1597"/>
        <w:gridCol w:w="410"/>
        <w:gridCol w:w="3776"/>
        <w:gridCol w:w="390"/>
      </w:tblGrid>
      <w:tr w:rsidR="002D52F5" w:rsidRPr="00FA04FA" w:rsidTr="005946C7">
        <w:tc>
          <w:tcPr>
            <w:tcW w:w="41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131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$0</w:t>
            </w:r>
          </w:p>
        </w:tc>
        <w:tc>
          <w:tcPr>
            <w:tcW w:w="47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414"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$700,000</w:t>
            </w:r>
          </w:p>
        </w:tc>
        <w:tc>
          <w:tcPr>
            <w:tcW w:w="38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c.</w:t>
            </w:r>
          </w:p>
        </w:tc>
        <w:tc>
          <w:tcPr>
            <w:tcW w:w="159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$1,000,000    </w:t>
            </w:r>
          </w:p>
        </w:tc>
        <w:tc>
          <w:tcPr>
            <w:tcW w:w="41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3776" w:type="dxa"/>
            <w:tcBorders>
              <w:right w:val="single" w:sz="4" w:space="0" w:color="auto"/>
            </w:tcBorders>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$2,000,000</w:t>
            </w:r>
          </w:p>
        </w:tc>
        <w:tc>
          <w:tcPr>
            <w:tcW w:w="39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rPr>
                <w:rFonts w:ascii="Calibri" w:hAnsi="Calibri"/>
                <w:b/>
              </w:rPr>
            </w:pPr>
          </w:p>
        </w:tc>
      </w:tr>
    </w:tbl>
    <w:p w:rsidR="002D52F5" w:rsidRPr="00FA04FA" w:rsidRDefault="002D52F5" w:rsidP="00BF5CF8">
      <w:pPr>
        <w:spacing w:line="260" w:lineRule="atLeast"/>
        <w:rPr>
          <w:rFonts w:ascii="Calibri" w:hAnsi="Calibri"/>
        </w:rPr>
      </w:pPr>
    </w:p>
    <w:p w:rsidR="002D52F5" w:rsidRPr="00FA04FA" w:rsidRDefault="002D52F5" w:rsidP="00BF5CF8">
      <w:pPr>
        <w:spacing w:line="260" w:lineRule="atLeast"/>
        <w:rPr>
          <w:rFonts w:ascii="Calibri" w:hAnsi="Calibri"/>
          <w:color w:val="000000"/>
        </w:rPr>
      </w:pPr>
      <w:r w:rsidRPr="00FA04FA">
        <w:rPr>
          <w:rFonts w:ascii="Calibri" w:hAnsi="Calibri"/>
          <w:b/>
          <w:color w:val="0000FF"/>
        </w:rPr>
        <w:lastRenderedPageBreak/>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00CD4569" w:rsidRPr="00FA04FA">
        <w:rPr>
          <w:rFonts w:ascii="Calibri" w:hAnsi="Calibri"/>
          <w:color w:val="000000"/>
        </w:rPr>
        <w:t xml:space="preserve">[Sec. 362(b)] </w:t>
      </w:r>
      <w:r w:rsidRPr="00FA04FA">
        <w:rPr>
          <w:rFonts w:ascii="Calibri" w:hAnsi="Calibri"/>
          <w:color w:val="000000"/>
        </w:rPr>
        <w:t xml:space="preserve">Refer to the information above for the combination of </w:t>
      </w:r>
      <w:proofErr w:type="spellStart"/>
      <w:r w:rsidRPr="00FA04FA">
        <w:rPr>
          <w:rFonts w:ascii="Calibri" w:hAnsi="Calibri"/>
          <w:color w:val="000000"/>
        </w:rPr>
        <w:t>DCorp</w:t>
      </w:r>
      <w:proofErr w:type="spellEnd"/>
      <w:r w:rsidRPr="00FA04FA">
        <w:rPr>
          <w:rFonts w:ascii="Calibri" w:hAnsi="Calibri"/>
          <w:color w:val="000000"/>
        </w:rPr>
        <w:t xml:space="preserve"> and Big.</w:t>
      </w:r>
      <w:r w:rsidRPr="00FA04FA">
        <w:rPr>
          <w:rFonts w:ascii="Calibri" w:hAnsi="Calibri"/>
          <w:color w:val="000000"/>
        </w:rPr>
        <w:br/>
        <w:t xml:space="preserve">What is </w:t>
      </w:r>
      <w:proofErr w:type="spellStart"/>
      <w:r w:rsidRPr="00FA04FA">
        <w:rPr>
          <w:rFonts w:ascii="Calibri" w:hAnsi="Calibri"/>
          <w:color w:val="000000"/>
          <w:u w:val="single"/>
        </w:rPr>
        <w:t>Big’s</w:t>
      </w:r>
      <w:proofErr w:type="spellEnd"/>
      <w:r w:rsidRPr="00FA04FA">
        <w:rPr>
          <w:rFonts w:ascii="Calibri" w:hAnsi="Calibri"/>
          <w:color w:val="000000"/>
          <w:u w:val="single"/>
        </w:rPr>
        <w:t xml:space="preserve"> total basis for all assets received</w:t>
      </w:r>
      <w:r w:rsidRPr="00FA04FA">
        <w:rPr>
          <w:rFonts w:ascii="Calibri" w:hAnsi="Calibri"/>
          <w:color w:val="000000"/>
        </w:rPr>
        <w:t xml:space="preserve"> from </w:t>
      </w:r>
      <w:proofErr w:type="spellStart"/>
      <w:r w:rsidRPr="00FA04FA">
        <w:rPr>
          <w:rFonts w:ascii="Calibri" w:hAnsi="Calibri"/>
          <w:color w:val="000000"/>
        </w:rPr>
        <w:t>DCorp</w:t>
      </w:r>
      <w:proofErr w:type="spellEnd"/>
      <w:r w:rsidRPr="00FA04FA">
        <w:rPr>
          <w:rFonts w:ascii="Calibri" w:hAnsi="Calibri"/>
          <w:color w:val="000000"/>
        </w:rPr>
        <w:t xml:space="preserve">? </w:t>
      </w:r>
    </w:p>
    <w:tbl>
      <w:tblPr>
        <w:tblW w:w="10170" w:type="dxa"/>
        <w:tblInd w:w="108" w:type="dxa"/>
        <w:tblLook w:val="01E0" w:firstRow="1" w:lastRow="1" w:firstColumn="1" w:lastColumn="1" w:noHBand="0" w:noVBand="0"/>
      </w:tblPr>
      <w:tblGrid>
        <w:gridCol w:w="413"/>
        <w:gridCol w:w="1317"/>
        <w:gridCol w:w="470"/>
        <w:gridCol w:w="1414"/>
        <w:gridCol w:w="383"/>
        <w:gridCol w:w="1597"/>
        <w:gridCol w:w="410"/>
        <w:gridCol w:w="3776"/>
        <w:gridCol w:w="390"/>
      </w:tblGrid>
      <w:tr w:rsidR="002D52F5" w:rsidRPr="00FA04FA" w:rsidTr="005946C7">
        <w:tc>
          <w:tcPr>
            <w:tcW w:w="41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131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$0</w:t>
            </w:r>
          </w:p>
        </w:tc>
        <w:tc>
          <w:tcPr>
            <w:tcW w:w="47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414"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$700,000</w:t>
            </w:r>
          </w:p>
        </w:tc>
        <w:tc>
          <w:tcPr>
            <w:tcW w:w="38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c.</w:t>
            </w:r>
          </w:p>
        </w:tc>
        <w:tc>
          <w:tcPr>
            <w:tcW w:w="159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$1,000,000    </w:t>
            </w:r>
          </w:p>
        </w:tc>
        <w:tc>
          <w:tcPr>
            <w:tcW w:w="41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3776" w:type="dxa"/>
            <w:tcBorders>
              <w:right w:val="single" w:sz="4" w:space="0" w:color="auto"/>
            </w:tcBorders>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$2,000,000</w:t>
            </w:r>
          </w:p>
        </w:tc>
        <w:tc>
          <w:tcPr>
            <w:tcW w:w="39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rPr>
                <w:rFonts w:ascii="Calibri" w:hAnsi="Calibri"/>
                <w:b/>
              </w:rPr>
            </w:pPr>
          </w:p>
        </w:tc>
      </w:tr>
    </w:tbl>
    <w:p w:rsidR="002D52F5" w:rsidRPr="00FA04FA" w:rsidRDefault="002D52F5" w:rsidP="00515ED9">
      <w:pPr>
        <w:spacing w:before="120" w:line="26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00CD4569" w:rsidRPr="00FA04FA">
        <w:rPr>
          <w:rFonts w:ascii="Calibri" w:hAnsi="Calibri"/>
          <w:color w:val="000000"/>
        </w:rPr>
        <w:t xml:space="preserve">[Sec. 358(a)(1)] </w:t>
      </w:r>
      <w:r w:rsidRPr="00FA04FA">
        <w:rPr>
          <w:rFonts w:ascii="Calibri" w:hAnsi="Calibri"/>
          <w:color w:val="000000"/>
        </w:rPr>
        <w:t xml:space="preserve">Refer to the information above for the combination of </w:t>
      </w:r>
      <w:proofErr w:type="spellStart"/>
      <w:r w:rsidRPr="00FA04FA">
        <w:rPr>
          <w:rFonts w:ascii="Calibri" w:hAnsi="Calibri"/>
          <w:color w:val="000000"/>
        </w:rPr>
        <w:t>DCorp</w:t>
      </w:r>
      <w:proofErr w:type="spellEnd"/>
      <w:r w:rsidRPr="00FA04FA">
        <w:rPr>
          <w:rFonts w:ascii="Calibri" w:hAnsi="Calibri"/>
          <w:color w:val="000000"/>
        </w:rPr>
        <w:t xml:space="preserve"> and Big.</w:t>
      </w:r>
      <w:r w:rsidRPr="00FA04FA">
        <w:rPr>
          <w:rFonts w:ascii="Calibri" w:hAnsi="Calibri"/>
          <w:color w:val="000000"/>
        </w:rPr>
        <w:br/>
        <w:t xml:space="preserve">What is </w:t>
      </w:r>
      <w:proofErr w:type="spellStart"/>
      <w:r w:rsidRPr="00FA04FA">
        <w:rPr>
          <w:rFonts w:ascii="Calibri" w:hAnsi="Calibri"/>
          <w:color w:val="000000"/>
        </w:rPr>
        <w:t>DCorp’s</w:t>
      </w:r>
      <w:proofErr w:type="spellEnd"/>
      <w:r w:rsidRPr="00FA04FA">
        <w:rPr>
          <w:rFonts w:ascii="Calibri" w:hAnsi="Calibri"/>
          <w:color w:val="000000"/>
        </w:rPr>
        <w:t xml:space="preserve"> basis for the Big stock received in exchange for the </w:t>
      </w:r>
      <w:proofErr w:type="spellStart"/>
      <w:r w:rsidRPr="00FA04FA">
        <w:rPr>
          <w:rFonts w:ascii="Calibri" w:hAnsi="Calibri"/>
          <w:color w:val="000000"/>
        </w:rPr>
        <w:t>DCorp</w:t>
      </w:r>
      <w:proofErr w:type="spellEnd"/>
      <w:r w:rsidRPr="00FA04FA">
        <w:rPr>
          <w:rFonts w:ascii="Calibri" w:hAnsi="Calibri"/>
          <w:color w:val="000000"/>
        </w:rPr>
        <w:t xml:space="preserve"> assets? </w:t>
      </w:r>
    </w:p>
    <w:tbl>
      <w:tblPr>
        <w:tblW w:w="10170" w:type="dxa"/>
        <w:tblInd w:w="108" w:type="dxa"/>
        <w:tblLook w:val="01E0" w:firstRow="1" w:lastRow="1" w:firstColumn="1" w:lastColumn="1" w:noHBand="0" w:noVBand="0"/>
      </w:tblPr>
      <w:tblGrid>
        <w:gridCol w:w="413"/>
        <w:gridCol w:w="1317"/>
        <w:gridCol w:w="470"/>
        <w:gridCol w:w="1414"/>
        <w:gridCol w:w="383"/>
        <w:gridCol w:w="1597"/>
        <w:gridCol w:w="410"/>
        <w:gridCol w:w="3776"/>
        <w:gridCol w:w="390"/>
      </w:tblGrid>
      <w:tr w:rsidR="002D52F5" w:rsidRPr="00FA04FA" w:rsidTr="005946C7">
        <w:tc>
          <w:tcPr>
            <w:tcW w:w="41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131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$0</w:t>
            </w:r>
          </w:p>
        </w:tc>
        <w:tc>
          <w:tcPr>
            <w:tcW w:w="47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414"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$700,000</w:t>
            </w:r>
          </w:p>
        </w:tc>
        <w:tc>
          <w:tcPr>
            <w:tcW w:w="38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c.</w:t>
            </w:r>
          </w:p>
        </w:tc>
        <w:tc>
          <w:tcPr>
            <w:tcW w:w="159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$1,000,000    </w:t>
            </w:r>
          </w:p>
        </w:tc>
        <w:tc>
          <w:tcPr>
            <w:tcW w:w="41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3776" w:type="dxa"/>
            <w:tcBorders>
              <w:right w:val="single" w:sz="4" w:space="0" w:color="auto"/>
            </w:tcBorders>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$2,000,000</w:t>
            </w:r>
          </w:p>
        </w:tc>
        <w:tc>
          <w:tcPr>
            <w:tcW w:w="39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rPr>
                <w:rFonts w:ascii="Calibri" w:hAnsi="Calibri"/>
                <w:b/>
              </w:rPr>
            </w:pPr>
          </w:p>
        </w:tc>
      </w:tr>
    </w:tbl>
    <w:p w:rsidR="002D52F5" w:rsidRPr="00FA04FA" w:rsidRDefault="002D52F5" w:rsidP="00BF5CF8">
      <w:pPr>
        <w:spacing w:line="260" w:lineRule="atLeast"/>
        <w:rPr>
          <w:rFonts w:ascii="Calibri" w:hAnsi="Calibri"/>
        </w:rPr>
      </w:pPr>
    </w:p>
    <w:p w:rsidR="002D52F5" w:rsidRPr="00FA04FA" w:rsidRDefault="002D52F5" w:rsidP="00BF5CF8">
      <w:pPr>
        <w:spacing w:line="26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00796D87" w:rsidRPr="00FA04FA">
        <w:rPr>
          <w:rFonts w:ascii="Calibri" w:hAnsi="Calibri"/>
          <w:b/>
          <w:color w:val="0000FF"/>
        </w:rPr>
        <w:t xml:space="preserve"> </w:t>
      </w:r>
      <w:r w:rsidR="00515ED9" w:rsidRPr="00FA04FA">
        <w:rPr>
          <w:rFonts w:ascii="Calibri" w:hAnsi="Calibri"/>
          <w:color w:val="000000"/>
        </w:rPr>
        <w:t xml:space="preserve">[Sec. </w:t>
      </w:r>
      <w:proofErr w:type="gramStart"/>
      <w:r w:rsidR="00515ED9" w:rsidRPr="00FA04FA">
        <w:rPr>
          <w:rFonts w:ascii="Calibri" w:hAnsi="Calibri"/>
          <w:color w:val="000000"/>
        </w:rPr>
        <w:t>361( c</w:t>
      </w:r>
      <w:proofErr w:type="gramEnd"/>
      <w:r w:rsidR="00515ED9" w:rsidRPr="00FA04FA">
        <w:rPr>
          <w:rFonts w:ascii="Calibri" w:hAnsi="Calibri"/>
          <w:color w:val="000000"/>
        </w:rPr>
        <w:t xml:space="preserve">)] </w:t>
      </w:r>
      <w:r w:rsidRPr="00FA04FA">
        <w:rPr>
          <w:rFonts w:ascii="Calibri" w:hAnsi="Calibri"/>
          <w:color w:val="000000"/>
        </w:rPr>
        <w:t xml:space="preserve">Refer to the information above for the combination of </w:t>
      </w:r>
      <w:proofErr w:type="spellStart"/>
      <w:r w:rsidRPr="00FA04FA">
        <w:rPr>
          <w:rFonts w:ascii="Calibri" w:hAnsi="Calibri"/>
          <w:color w:val="000000"/>
        </w:rPr>
        <w:t>DCorp</w:t>
      </w:r>
      <w:proofErr w:type="spellEnd"/>
      <w:r w:rsidRPr="00FA04FA">
        <w:rPr>
          <w:rFonts w:ascii="Calibri" w:hAnsi="Calibri"/>
          <w:color w:val="000000"/>
        </w:rPr>
        <w:t xml:space="preserve"> and Big. </w:t>
      </w:r>
      <w:r w:rsidR="00CD4569" w:rsidRPr="00FA04FA">
        <w:rPr>
          <w:rFonts w:ascii="Calibri" w:hAnsi="Calibri"/>
          <w:color w:val="000000"/>
        </w:rPr>
        <w:br/>
      </w:r>
      <w:r w:rsidRPr="00FA04FA">
        <w:rPr>
          <w:rFonts w:ascii="Calibri" w:hAnsi="Calibri"/>
          <w:color w:val="000000"/>
        </w:rPr>
        <w:t xml:space="preserve">What is </w:t>
      </w:r>
      <w:proofErr w:type="spellStart"/>
      <w:r w:rsidRPr="00FA04FA">
        <w:rPr>
          <w:rFonts w:ascii="Calibri" w:hAnsi="Calibri"/>
          <w:color w:val="000000"/>
        </w:rPr>
        <w:t>DCorp’s</w:t>
      </w:r>
      <w:proofErr w:type="spellEnd"/>
      <w:r w:rsidRPr="00FA04FA">
        <w:rPr>
          <w:rFonts w:ascii="Calibri" w:hAnsi="Calibri"/>
          <w:color w:val="000000"/>
        </w:rPr>
        <w:t xml:space="preserve"> gain on distribution of the Big stock to </w:t>
      </w:r>
      <w:proofErr w:type="spellStart"/>
      <w:r w:rsidRPr="00FA04FA">
        <w:rPr>
          <w:rFonts w:ascii="Calibri" w:hAnsi="Calibri"/>
          <w:color w:val="000000"/>
        </w:rPr>
        <w:t>DCorp’s</w:t>
      </w:r>
      <w:proofErr w:type="spellEnd"/>
      <w:r w:rsidRPr="00FA04FA">
        <w:rPr>
          <w:rFonts w:ascii="Calibri" w:hAnsi="Calibri"/>
          <w:color w:val="000000"/>
        </w:rPr>
        <w:t xml:space="preserve"> shareholder (Dan) in liquidation? </w:t>
      </w:r>
    </w:p>
    <w:tbl>
      <w:tblPr>
        <w:tblW w:w="10170" w:type="dxa"/>
        <w:tblInd w:w="108" w:type="dxa"/>
        <w:tblLook w:val="01E0" w:firstRow="1" w:lastRow="1" w:firstColumn="1" w:lastColumn="1" w:noHBand="0" w:noVBand="0"/>
      </w:tblPr>
      <w:tblGrid>
        <w:gridCol w:w="413"/>
        <w:gridCol w:w="1337"/>
        <w:gridCol w:w="470"/>
        <w:gridCol w:w="1418"/>
        <w:gridCol w:w="383"/>
        <w:gridCol w:w="1593"/>
        <w:gridCol w:w="410"/>
        <w:gridCol w:w="3696"/>
        <w:gridCol w:w="450"/>
      </w:tblGrid>
      <w:tr w:rsidR="002D52F5" w:rsidRPr="00FA04FA" w:rsidTr="005946C7">
        <w:tc>
          <w:tcPr>
            <w:tcW w:w="41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133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$2,000,000</w:t>
            </w:r>
          </w:p>
        </w:tc>
        <w:tc>
          <w:tcPr>
            <w:tcW w:w="47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418"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$1,000,000    </w:t>
            </w:r>
          </w:p>
        </w:tc>
        <w:tc>
          <w:tcPr>
            <w:tcW w:w="38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c.</w:t>
            </w:r>
          </w:p>
        </w:tc>
        <w:tc>
          <w:tcPr>
            <w:tcW w:w="1593"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$700,000</w:t>
            </w:r>
          </w:p>
        </w:tc>
        <w:tc>
          <w:tcPr>
            <w:tcW w:w="41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3696" w:type="dxa"/>
            <w:tcBorders>
              <w:right w:val="single" w:sz="4" w:space="0" w:color="auto"/>
            </w:tcBorders>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$0</w:t>
            </w:r>
          </w:p>
        </w:tc>
        <w:tc>
          <w:tcPr>
            <w:tcW w:w="45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rPr>
                <w:rFonts w:ascii="Calibri" w:hAnsi="Calibri"/>
                <w:b/>
              </w:rPr>
            </w:pPr>
          </w:p>
        </w:tc>
      </w:tr>
    </w:tbl>
    <w:p w:rsidR="002D52F5" w:rsidRPr="00FA04FA" w:rsidRDefault="002D52F5" w:rsidP="00BF5CF8">
      <w:pPr>
        <w:spacing w:line="260" w:lineRule="atLeast"/>
        <w:rPr>
          <w:rFonts w:ascii="Calibri" w:hAnsi="Calibri"/>
        </w:rPr>
      </w:pPr>
    </w:p>
    <w:p w:rsidR="002D52F5" w:rsidRPr="00FA04FA" w:rsidRDefault="002D52F5" w:rsidP="00BF5CF8">
      <w:pPr>
        <w:spacing w:line="26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00CD4569" w:rsidRPr="00FA04FA">
        <w:rPr>
          <w:rFonts w:ascii="Calibri" w:hAnsi="Calibri"/>
          <w:color w:val="000000"/>
        </w:rPr>
        <w:t>[Sec. 354(a)]</w:t>
      </w:r>
      <w:r w:rsidR="00515ED9" w:rsidRPr="00FA04FA">
        <w:rPr>
          <w:rFonts w:ascii="Calibri" w:hAnsi="Calibri"/>
          <w:color w:val="000000"/>
        </w:rPr>
        <w:t xml:space="preserve"> </w:t>
      </w:r>
      <w:r w:rsidRPr="00FA04FA">
        <w:rPr>
          <w:rFonts w:ascii="Calibri" w:hAnsi="Calibri"/>
          <w:color w:val="000000"/>
        </w:rPr>
        <w:t xml:space="preserve">Refer to the information above for the combination of </w:t>
      </w:r>
      <w:proofErr w:type="spellStart"/>
      <w:r w:rsidRPr="00FA04FA">
        <w:rPr>
          <w:rFonts w:ascii="Calibri" w:hAnsi="Calibri"/>
          <w:color w:val="000000"/>
        </w:rPr>
        <w:t>DCorp</w:t>
      </w:r>
      <w:proofErr w:type="spellEnd"/>
      <w:r w:rsidRPr="00FA04FA">
        <w:rPr>
          <w:rFonts w:ascii="Calibri" w:hAnsi="Calibri"/>
          <w:color w:val="000000"/>
        </w:rPr>
        <w:t xml:space="preserve"> and Big. </w:t>
      </w:r>
      <w:r w:rsidR="00CD4569" w:rsidRPr="00FA04FA">
        <w:rPr>
          <w:rFonts w:ascii="Calibri" w:hAnsi="Calibri"/>
          <w:color w:val="000000"/>
        </w:rPr>
        <w:br/>
      </w:r>
      <w:r w:rsidRPr="00FA04FA">
        <w:rPr>
          <w:rFonts w:ascii="Calibri" w:hAnsi="Calibri"/>
          <w:color w:val="000000"/>
        </w:rPr>
        <w:t xml:space="preserve">What is Dan’s income or gain on receipt of the liquidating distribution of the Big stock by </w:t>
      </w:r>
      <w:proofErr w:type="spellStart"/>
      <w:r w:rsidRPr="00FA04FA">
        <w:rPr>
          <w:rFonts w:ascii="Calibri" w:hAnsi="Calibri"/>
          <w:color w:val="000000"/>
        </w:rPr>
        <w:t>DCorp</w:t>
      </w:r>
      <w:proofErr w:type="spellEnd"/>
      <w:r w:rsidRPr="00FA04FA">
        <w:rPr>
          <w:rFonts w:ascii="Calibri" w:hAnsi="Calibri"/>
          <w:color w:val="000000"/>
        </w:rPr>
        <w:t xml:space="preserve">? </w:t>
      </w:r>
    </w:p>
    <w:tbl>
      <w:tblPr>
        <w:tblW w:w="10170" w:type="dxa"/>
        <w:tblInd w:w="108" w:type="dxa"/>
        <w:tblLook w:val="01E0" w:firstRow="1" w:lastRow="1" w:firstColumn="1" w:lastColumn="1" w:noHBand="0" w:noVBand="0"/>
      </w:tblPr>
      <w:tblGrid>
        <w:gridCol w:w="413"/>
        <w:gridCol w:w="1317"/>
        <w:gridCol w:w="470"/>
        <w:gridCol w:w="1414"/>
        <w:gridCol w:w="383"/>
        <w:gridCol w:w="1597"/>
        <w:gridCol w:w="410"/>
        <w:gridCol w:w="3716"/>
        <w:gridCol w:w="450"/>
      </w:tblGrid>
      <w:tr w:rsidR="002D52F5" w:rsidRPr="00FA04FA" w:rsidTr="005946C7">
        <w:tc>
          <w:tcPr>
            <w:tcW w:w="41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131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$0</w:t>
            </w:r>
          </w:p>
        </w:tc>
        <w:tc>
          <w:tcPr>
            <w:tcW w:w="47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414"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$700,000</w:t>
            </w:r>
          </w:p>
        </w:tc>
        <w:tc>
          <w:tcPr>
            <w:tcW w:w="38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c.</w:t>
            </w:r>
          </w:p>
        </w:tc>
        <w:tc>
          <w:tcPr>
            <w:tcW w:w="159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$1,000,000    </w:t>
            </w:r>
          </w:p>
        </w:tc>
        <w:tc>
          <w:tcPr>
            <w:tcW w:w="41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3716" w:type="dxa"/>
            <w:tcBorders>
              <w:right w:val="single" w:sz="4" w:space="0" w:color="auto"/>
            </w:tcBorders>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$2,000,000</w:t>
            </w:r>
          </w:p>
        </w:tc>
        <w:tc>
          <w:tcPr>
            <w:tcW w:w="45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rPr>
                <w:rFonts w:ascii="Calibri" w:hAnsi="Calibri"/>
                <w:b/>
              </w:rPr>
            </w:pPr>
          </w:p>
        </w:tc>
      </w:tr>
    </w:tbl>
    <w:p w:rsidR="002D52F5" w:rsidRPr="00FA04FA" w:rsidRDefault="002D52F5" w:rsidP="00BF5CF8">
      <w:pPr>
        <w:spacing w:line="260" w:lineRule="atLeast"/>
        <w:rPr>
          <w:rFonts w:ascii="Calibri" w:hAnsi="Calibri"/>
        </w:rPr>
      </w:pPr>
    </w:p>
    <w:p w:rsidR="00515ED9" w:rsidRPr="00FA04FA" w:rsidRDefault="002D52F5" w:rsidP="00BF5CF8">
      <w:pPr>
        <w:spacing w:line="26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Pr="00FA04FA">
        <w:rPr>
          <w:rFonts w:ascii="Calibri" w:hAnsi="Calibri"/>
          <w:color w:val="000000"/>
        </w:rPr>
        <w:t xml:space="preserve">Refer to the information above for the combination of J Corporation and Big Corporation. </w:t>
      </w:r>
    </w:p>
    <w:p w:rsidR="002D52F5" w:rsidRPr="00FA04FA" w:rsidRDefault="002D52F5" w:rsidP="00BF5CF8">
      <w:pPr>
        <w:spacing w:line="260" w:lineRule="atLeast"/>
        <w:rPr>
          <w:rFonts w:ascii="Calibri" w:hAnsi="Calibri"/>
          <w:color w:val="000000"/>
        </w:rPr>
      </w:pPr>
      <w:r w:rsidRPr="00FA04FA">
        <w:rPr>
          <w:rFonts w:ascii="Calibri" w:hAnsi="Calibri"/>
          <w:color w:val="000000"/>
        </w:rPr>
        <w:t xml:space="preserve">What is Dan’s basis in the Big stock received from </w:t>
      </w:r>
      <w:proofErr w:type="spellStart"/>
      <w:r w:rsidRPr="00FA04FA">
        <w:rPr>
          <w:rFonts w:ascii="Calibri" w:hAnsi="Calibri"/>
          <w:color w:val="000000"/>
        </w:rPr>
        <w:t>DCorp</w:t>
      </w:r>
      <w:proofErr w:type="spellEnd"/>
      <w:r w:rsidRPr="00FA04FA">
        <w:rPr>
          <w:rFonts w:ascii="Calibri" w:hAnsi="Calibri"/>
          <w:color w:val="000000"/>
        </w:rPr>
        <w:t>? [Sec. 358(a)(1)]</w:t>
      </w:r>
    </w:p>
    <w:tbl>
      <w:tblPr>
        <w:tblW w:w="10170" w:type="dxa"/>
        <w:tblInd w:w="108" w:type="dxa"/>
        <w:tblLook w:val="01E0" w:firstRow="1" w:lastRow="1" w:firstColumn="1" w:lastColumn="1" w:noHBand="0" w:noVBand="0"/>
      </w:tblPr>
      <w:tblGrid>
        <w:gridCol w:w="412"/>
        <w:gridCol w:w="1337"/>
        <w:gridCol w:w="470"/>
        <w:gridCol w:w="1418"/>
        <w:gridCol w:w="383"/>
        <w:gridCol w:w="1592"/>
        <w:gridCol w:w="410"/>
        <w:gridCol w:w="3698"/>
        <w:gridCol w:w="450"/>
      </w:tblGrid>
      <w:tr w:rsidR="002D52F5" w:rsidRPr="00FA04FA" w:rsidTr="005946C7">
        <w:tc>
          <w:tcPr>
            <w:tcW w:w="412"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1337"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$2,000,000</w:t>
            </w:r>
          </w:p>
        </w:tc>
        <w:tc>
          <w:tcPr>
            <w:tcW w:w="47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418"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$1,000,000</w:t>
            </w:r>
          </w:p>
        </w:tc>
        <w:tc>
          <w:tcPr>
            <w:tcW w:w="383"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c.</w:t>
            </w:r>
          </w:p>
        </w:tc>
        <w:tc>
          <w:tcPr>
            <w:tcW w:w="1592"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$200,000    </w:t>
            </w:r>
          </w:p>
        </w:tc>
        <w:tc>
          <w:tcPr>
            <w:tcW w:w="41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3698" w:type="dxa"/>
            <w:tcBorders>
              <w:right w:val="single" w:sz="4" w:space="0" w:color="auto"/>
            </w:tcBorders>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Other   </w:t>
            </w:r>
          </w:p>
        </w:tc>
        <w:tc>
          <w:tcPr>
            <w:tcW w:w="45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rPr>
                <w:rFonts w:ascii="Calibri" w:hAnsi="Calibri"/>
                <w:b/>
              </w:rPr>
            </w:pPr>
          </w:p>
        </w:tc>
      </w:tr>
    </w:tbl>
    <w:p w:rsidR="007567C5" w:rsidRPr="00FA04FA" w:rsidRDefault="007567C5" w:rsidP="00BF5CF8">
      <w:pPr>
        <w:spacing w:line="260" w:lineRule="atLeast"/>
        <w:rPr>
          <w:rFonts w:ascii="Calibri" w:hAnsi="Calibri"/>
        </w:rPr>
      </w:pPr>
    </w:p>
    <w:p w:rsidR="002D52F5" w:rsidRPr="00FA04FA" w:rsidRDefault="00A64274" w:rsidP="00BF5CF8">
      <w:pPr>
        <w:spacing w:line="260" w:lineRule="atLeast"/>
        <w:rPr>
          <w:rFonts w:ascii="Calibri" w:hAnsi="Calibri"/>
          <w:b/>
          <w:u w:val="single"/>
        </w:rPr>
      </w:pPr>
      <w:r w:rsidRPr="00FA04FA">
        <w:rPr>
          <w:rFonts w:ascii="Calibri" w:hAnsi="Calibri"/>
          <w:b/>
          <w:u w:val="single"/>
        </w:rPr>
        <w:br w:type="column"/>
      </w:r>
      <w:r w:rsidR="002D52F5" w:rsidRPr="00FA04FA">
        <w:rPr>
          <w:rFonts w:ascii="Calibri" w:hAnsi="Calibri"/>
          <w:b/>
          <w:u w:val="single"/>
        </w:rPr>
        <w:lastRenderedPageBreak/>
        <w:t>Divisive Reorganization</w:t>
      </w:r>
      <w:r w:rsidR="004948CF" w:rsidRPr="00FA04FA">
        <w:rPr>
          <w:rFonts w:ascii="Calibri" w:hAnsi="Calibri"/>
          <w:b/>
          <w:u w:val="single"/>
        </w:rPr>
        <w:t>.</w:t>
      </w:r>
      <w:r w:rsidR="001E4BA4" w:rsidRPr="00FA04FA">
        <w:rPr>
          <w:rFonts w:ascii="Calibri" w:hAnsi="Calibri"/>
          <w:b/>
          <w:u w:val="single"/>
        </w:rPr>
        <w:t xml:space="preserve"> – Type D</w:t>
      </w:r>
    </w:p>
    <w:p w:rsidR="004948CF" w:rsidRPr="00FA04FA" w:rsidRDefault="00BB27D2" w:rsidP="00BF5CF8">
      <w:pPr>
        <w:spacing w:line="280" w:lineRule="atLeast"/>
        <w:rPr>
          <w:rFonts w:ascii="Calibri" w:hAnsi="Calibri"/>
        </w:rPr>
      </w:pPr>
      <w:r w:rsidRPr="00FA04FA">
        <w:rPr>
          <w:rFonts w:ascii="Calibri" w:hAnsi="Calibri"/>
        </w:rPr>
        <w:t>“</w:t>
      </w:r>
      <w:r w:rsidR="004948CF" w:rsidRPr="00FA04FA">
        <w:rPr>
          <w:rFonts w:ascii="Calibri" w:hAnsi="Calibri"/>
        </w:rPr>
        <w:t>Transferor corporation</w:t>
      </w:r>
      <w:r w:rsidRPr="00FA04FA">
        <w:rPr>
          <w:rFonts w:ascii="Calibri" w:hAnsi="Calibri"/>
        </w:rPr>
        <w:t>”</w:t>
      </w:r>
      <w:r w:rsidR="004948CF" w:rsidRPr="00FA04FA">
        <w:rPr>
          <w:rFonts w:ascii="Calibri" w:hAnsi="Calibri"/>
        </w:rPr>
        <w:t xml:space="preserve"> is the one that transfers assets for stock</w:t>
      </w:r>
      <w:r w:rsidRPr="00FA04FA">
        <w:rPr>
          <w:rFonts w:ascii="Calibri" w:hAnsi="Calibri"/>
        </w:rPr>
        <w:t xml:space="preserve">, not </w:t>
      </w:r>
      <w:proofErr w:type="spellStart"/>
      <w:r w:rsidR="004948CF" w:rsidRPr="00FA04FA">
        <w:rPr>
          <w:rFonts w:ascii="Calibri" w:hAnsi="Calibri"/>
        </w:rPr>
        <w:t>corp</w:t>
      </w:r>
      <w:proofErr w:type="spellEnd"/>
      <w:r w:rsidR="004948CF" w:rsidRPr="00FA04FA">
        <w:rPr>
          <w:rFonts w:ascii="Calibri" w:hAnsi="Calibri"/>
        </w:rPr>
        <w:t xml:space="preserve"> that issues its stock.</w:t>
      </w:r>
    </w:p>
    <w:tbl>
      <w:tblPr>
        <w:tblW w:w="9450" w:type="dxa"/>
        <w:tblInd w:w="108" w:type="dxa"/>
        <w:tblLook w:val="0000" w:firstRow="0" w:lastRow="0" w:firstColumn="0" w:lastColumn="0" w:noHBand="0" w:noVBand="0"/>
      </w:tblPr>
      <w:tblGrid>
        <w:gridCol w:w="6120"/>
        <w:gridCol w:w="1530"/>
        <w:gridCol w:w="1800"/>
      </w:tblGrid>
      <w:tr w:rsidR="002D52F5" w:rsidRPr="00FA04FA" w:rsidTr="005946C7">
        <w:trPr>
          <w:trHeight w:val="285"/>
        </w:trPr>
        <w:tc>
          <w:tcPr>
            <w:tcW w:w="9450" w:type="dxa"/>
            <w:gridSpan w:val="3"/>
            <w:tcBorders>
              <w:top w:val="single" w:sz="8" w:space="0" w:color="auto"/>
              <w:left w:val="single" w:sz="8" w:space="0" w:color="auto"/>
              <w:bottom w:val="nil"/>
              <w:right w:val="single" w:sz="8" w:space="0" w:color="auto"/>
            </w:tcBorders>
            <w:shd w:val="clear" w:color="auto" w:fill="auto"/>
            <w:noWrap/>
            <w:vAlign w:val="center"/>
          </w:tcPr>
          <w:p w:rsidR="002D52F5" w:rsidRPr="00FA04FA" w:rsidRDefault="002D52F5" w:rsidP="00BF5CF8">
            <w:pPr>
              <w:spacing w:line="280" w:lineRule="atLeast"/>
              <w:rPr>
                <w:rFonts w:ascii="Calibri" w:hAnsi="Calibri"/>
                <w:b/>
                <w:bCs/>
                <w:u w:val="single"/>
              </w:rPr>
            </w:pPr>
            <w:r w:rsidRPr="00FA04FA">
              <w:rPr>
                <w:rFonts w:ascii="Calibri" w:hAnsi="Calibri"/>
                <w:b/>
                <w:bCs/>
                <w:u w:val="single"/>
              </w:rPr>
              <w:t>Local Corporation</w:t>
            </w:r>
            <w:r w:rsidRPr="00FA04FA">
              <w:rPr>
                <w:rFonts w:ascii="Calibri" w:hAnsi="Calibri"/>
              </w:rPr>
              <w:t xml:space="preserve"> has been owned equally by Ruth and Pat for ten years. </w:t>
            </w:r>
          </w:p>
        </w:tc>
      </w:tr>
      <w:tr w:rsidR="002D52F5" w:rsidRPr="00FA04FA" w:rsidTr="005946C7">
        <w:trPr>
          <w:trHeight w:val="255"/>
        </w:trPr>
        <w:tc>
          <w:tcPr>
            <w:tcW w:w="9450" w:type="dxa"/>
            <w:gridSpan w:val="3"/>
            <w:tcBorders>
              <w:top w:val="nil"/>
              <w:left w:val="single" w:sz="8" w:space="0" w:color="auto"/>
              <w:bottom w:val="nil"/>
              <w:right w:val="single" w:sz="8" w:space="0" w:color="auto"/>
            </w:tcBorders>
            <w:shd w:val="clear" w:color="auto" w:fill="auto"/>
            <w:noWrap/>
            <w:vAlign w:val="center"/>
          </w:tcPr>
          <w:p w:rsidR="002D52F5" w:rsidRPr="00FA04FA" w:rsidRDefault="002D52F5" w:rsidP="00BF5CF8">
            <w:pPr>
              <w:spacing w:line="280" w:lineRule="atLeast"/>
              <w:rPr>
                <w:rFonts w:ascii="Calibri" w:hAnsi="Calibri"/>
              </w:rPr>
            </w:pPr>
            <w:r w:rsidRPr="00FA04FA">
              <w:rPr>
                <w:rFonts w:ascii="Calibri" w:hAnsi="Calibri"/>
              </w:rPr>
              <w:t>The corporation has been profitable, but has not paid dividends during that period.</w:t>
            </w:r>
          </w:p>
        </w:tc>
      </w:tr>
      <w:tr w:rsidR="002D52F5" w:rsidRPr="00FA04FA" w:rsidTr="005946C7">
        <w:trPr>
          <w:trHeight w:val="255"/>
        </w:trPr>
        <w:tc>
          <w:tcPr>
            <w:tcW w:w="9450" w:type="dxa"/>
            <w:gridSpan w:val="3"/>
            <w:tcBorders>
              <w:top w:val="nil"/>
              <w:left w:val="single" w:sz="8" w:space="0" w:color="auto"/>
              <w:bottom w:val="nil"/>
              <w:right w:val="single" w:sz="8" w:space="0" w:color="auto"/>
            </w:tcBorders>
            <w:shd w:val="clear" w:color="auto" w:fill="auto"/>
            <w:noWrap/>
            <w:vAlign w:val="center"/>
          </w:tcPr>
          <w:p w:rsidR="002D52F5" w:rsidRPr="00FA04FA" w:rsidRDefault="002D52F5" w:rsidP="00BF5CF8">
            <w:pPr>
              <w:spacing w:line="280" w:lineRule="atLeast"/>
              <w:rPr>
                <w:rFonts w:ascii="Calibri" w:hAnsi="Calibri"/>
              </w:rPr>
            </w:pPr>
            <w:r w:rsidRPr="00FA04FA">
              <w:rPr>
                <w:rFonts w:ascii="Calibri" w:hAnsi="Calibri"/>
              </w:rPr>
              <w:t>The earnings were reinvested to grow the business to its current size.</w:t>
            </w:r>
          </w:p>
        </w:tc>
      </w:tr>
      <w:tr w:rsidR="002D52F5" w:rsidRPr="00FA04FA" w:rsidTr="005946C7">
        <w:trPr>
          <w:trHeight w:val="255"/>
        </w:trPr>
        <w:tc>
          <w:tcPr>
            <w:tcW w:w="9450" w:type="dxa"/>
            <w:gridSpan w:val="3"/>
            <w:tcBorders>
              <w:top w:val="nil"/>
              <w:left w:val="single" w:sz="8" w:space="0" w:color="auto"/>
              <w:bottom w:val="nil"/>
              <w:right w:val="single" w:sz="8" w:space="0" w:color="auto"/>
            </w:tcBorders>
            <w:shd w:val="clear" w:color="auto" w:fill="auto"/>
            <w:noWrap/>
            <w:vAlign w:val="center"/>
          </w:tcPr>
          <w:p w:rsidR="002D52F5" w:rsidRPr="00FA04FA" w:rsidRDefault="009A1B3A" w:rsidP="00BF5CF8">
            <w:pPr>
              <w:spacing w:line="280" w:lineRule="atLeast"/>
              <w:rPr>
                <w:rFonts w:ascii="Calibri" w:hAnsi="Calibri"/>
              </w:rPr>
            </w:pPr>
            <w:r w:rsidRPr="00FA04FA">
              <w:rPr>
                <w:rFonts w:ascii="Calibri" w:hAnsi="Calibri"/>
              </w:rPr>
              <w:t xml:space="preserve">Local has </w:t>
            </w:r>
            <w:r w:rsidR="002D52F5" w:rsidRPr="00FA04FA">
              <w:rPr>
                <w:rFonts w:ascii="Calibri" w:hAnsi="Calibri"/>
              </w:rPr>
              <w:t>Acc</w:t>
            </w:r>
            <w:r w:rsidRPr="00FA04FA">
              <w:rPr>
                <w:rFonts w:ascii="Calibri" w:hAnsi="Calibri"/>
              </w:rPr>
              <w:t xml:space="preserve">umulated E &amp; P </w:t>
            </w:r>
            <w:proofErr w:type="gramStart"/>
            <w:r w:rsidRPr="00FA04FA">
              <w:rPr>
                <w:rFonts w:ascii="Calibri" w:hAnsi="Calibri"/>
              </w:rPr>
              <w:t xml:space="preserve">of </w:t>
            </w:r>
            <w:r w:rsidR="002D52F5" w:rsidRPr="00FA04FA">
              <w:rPr>
                <w:rFonts w:ascii="Calibri" w:hAnsi="Calibri"/>
              </w:rPr>
              <w:t xml:space="preserve"> $</w:t>
            </w:r>
            <w:proofErr w:type="gramEnd"/>
            <w:r w:rsidR="002D52F5" w:rsidRPr="00FA04FA">
              <w:rPr>
                <w:rFonts w:ascii="Calibri" w:hAnsi="Calibri"/>
              </w:rPr>
              <w:t>300,000. There is no debt.</w:t>
            </w:r>
            <w:r w:rsidRPr="00FA04FA">
              <w:rPr>
                <w:rFonts w:ascii="Calibri" w:hAnsi="Calibri"/>
              </w:rPr>
              <w:t xml:space="preserve"> Ruth and Pat are not related.</w:t>
            </w:r>
          </w:p>
        </w:tc>
      </w:tr>
      <w:tr w:rsidR="002D52F5" w:rsidRPr="00FA04FA" w:rsidTr="005946C7">
        <w:trPr>
          <w:trHeight w:val="255"/>
        </w:trPr>
        <w:tc>
          <w:tcPr>
            <w:tcW w:w="9450" w:type="dxa"/>
            <w:gridSpan w:val="3"/>
            <w:tcBorders>
              <w:top w:val="nil"/>
              <w:left w:val="single" w:sz="8" w:space="0" w:color="auto"/>
              <w:bottom w:val="nil"/>
              <w:right w:val="single" w:sz="8" w:space="0" w:color="auto"/>
            </w:tcBorders>
            <w:shd w:val="clear" w:color="auto" w:fill="auto"/>
            <w:noWrap/>
            <w:vAlign w:val="center"/>
          </w:tcPr>
          <w:p w:rsidR="002D52F5" w:rsidRPr="00FA04FA" w:rsidRDefault="002D52F5" w:rsidP="00BF5CF8">
            <w:pPr>
              <w:spacing w:line="280" w:lineRule="atLeast"/>
              <w:rPr>
                <w:rFonts w:ascii="Calibri" w:hAnsi="Calibri"/>
              </w:rPr>
            </w:pPr>
            <w:r w:rsidRPr="00FA04FA">
              <w:rPr>
                <w:rFonts w:ascii="Calibri" w:hAnsi="Calibri"/>
              </w:rPr>
              <w:t>Ruth and Pat are no longer able to agree on the management of Local Corporation.</w:t>
            </w:r>
          </w:p>
        </w:tc>
      </w:tr>
      <w:tr w:rsidR="002D52F5" w:rsidRPr="00FA04FA" w:rsidTr="005946C7">
        <w:trPr>
          <w:trHeight w:val="255"/>
        </w:trPr>
        <w:tc>
          <w:tcPr>
            <w:tcW w:w="9450" w:type="dxa"/>
            <w:gridSpan w:val="3"/>
            <w:tcBorders>
              <w:top w:val="nil"/>
              <w:left w:val="single" w:sz="8" w:space="0" w:color="auto"/>
              <w:bottom w:val="nil"/>
              <w:right w:val="single" w:sz="8" w:space="0" w:color="auto"/>
            </w:tcBorders>
            <w:shd w:val="clear" w:color="auto" w:fill="auto"/>
            <w:noWrap/>
            <w:vAlign w:val="center"/>
          </w:tcPr>
          <w:p w:rsidR="002D52F5" w:rsidRPr="00FA04FA" w:rsidRDefault="002D52F5" w:rsidP="00BF5CF8">
            <w:pPr>
              <w:spacing w:line="280" w:lineRule="atLeast"/>
              <w:rPr>
                <w:rFonts w:ascii="Calibri" w:hAnsi="Calibri"/>
              </w:rPr>
            </w:pPr>
            <w:r w:rsidRPr="00FA04FA">
              <w:rPr>
                <w:rFonts w:ascii="Calibri" w:hAnsi="Calibri"/>
              </w:rPr>
              <w:t xml:space="preserve">Ruth wants to corporation to focus on the </w:t>
            </w:r>
            <w:r w:rsidRPr="00FA04FA">
              <w:rPr>
                <w:rFonts w:ascii="Calibri" w:hAnsi="Calibri"/>
                <w:b/>
                <w:bCs/>
              </w:rPr>
              <w:t>industrial construction</w:t>
            </w:r>
            <w:r w:rsidRPr="00FA04FA">
              <w:rPr>
                <w:rFonts w:ascii="Calibri" w:hAnsi="Calibri"/>
              </w:rPr>
              <w:t xml:space="preserve"> business. </w:t>
            </w:r>
          </w:p>
        </w:tc>
      </w:tr>
      <w:tr w:rsidR="002D52F5" w:rsidRPr="00FA04FA" w:rsidTr="005946C7">
        <w:trPr>
          <w:trHeight w:val="255"/>
        </w:trPr>
        <w:tc>
          <w:tcPr>
            <w:tcW w:w="9450" w:type="dxa"/>
            <w:gridSpan w:val="3"/>
            <w:tcBorders>
              <w:top w:val="nil"/>
              <w:left w:val="single" w:sz="8" w:space="0" w:color="auto"/>
              <w:bottom w:val="nil"/>
              <w:right w:val="single" w:sz="8" w:space="0" w:color="auto"/>
            </w:tcBorders>
            <w:shd w:val="clear" w:color="auto" w:fill="auto"/>
            <w:noWrap/>
            <w:vAlign w:val="center"/>
          </w:tcPr>
          <w:p w:rsidR="002D52F5" w:rsidRPr="00FA04FA" w:rsidRDefault="002D52F5" w:rsidP="00BF5CF8">
            <w:pPr>
              <w:spacing w:line="280" w:lineRule="atLeast"/>
              <w:rPr>
                <w:rFonts w:ascii="Calibri" w:hAnsi="Calibri"/>
              </w:rPr>
            </w:pPr>
            <w:r w:rsidRPr="00FA04FA">
              <w:rPr>
                <w:rFonts w:ascii="Calibri" w:hAnsi="Calibri"/>
              </w:rPr>
              <w:t xml:space="preserve"> Pat opposes this approach. Pat prefers to concentrate on </w:t>
            </w:r>
            <w:r w:rsidRPr="00FA04FA">
              <w:rPr>
                <w:rFonts w:ascii="Calibri" w:hAnsi="Calibri"/>
                <w:b/>
                <w:bCs/>
              </w:rPr>
              <w:t>residential construction</w:t>
            </w:r>
            <w:r w:rsidRPr="00FA04FA">
              <w:rPr>
                <w:rFonts w:ascii="Calibri" w:hAnsi="Calibri"/>
              </w:rPr>
              <w:t>.</w:t>
            </w:r>
          </w:p>
        </w:tc>
      </w:tr>
      <w:tr w:rsidR="002D52F5" w:rsidRPr="00FA04FA" w:rsidTr="005946C7">
        <w:trPr>
          <w:trHeight w:val="255"/>
        </w:trPr>
        <w:tc>
          <w:tcPr>
            <w:tcW w:w="9450" w:type="dxa"/>
            <w:gridSpan w:val="3"/>
            <w:tcBorders>
              <w:top w:val="nil"/>
              <w:left w:val="single" w:sz="8" w:space="0" w:color="auto"/>
              <w:bottom w:val="nil"/>
              <w:right w:val="single" w:sz="8" w:space="0" w:color="auto"/>
            </w:tcBorders>
            <w:shd w:val="clear" w:color="auto" w:fill="auto"/>
            <w:noWrap/>
            <w:vAlign w:val="center"/>
          </w:tcPr>
          <w:p w:rsidR="002D52F5" w:rsidRPr="00FA04FA" w:rsidRDefault="002D52F5" w:rsidP="00BF5CF8">
            <w:pPr>
              <w:spacing w:line="280" w:lineRule="atLeast"/>
              <w:rPr>
                <w:rFonts w:ascii="Calibri" w:hAnsi="Calibri"/>
              </w:rPr>
            </w:pPr>
            <w:r w:rsidRPr="00FA04FA">
              <w:rPr>
                <w:rFonts w:ascii="Calibri" w:hAnsi="Calibri"/>
              </w:rPr>
              <w:t>They have agreed to a division of the assets in exchange for Ruth surrendering</w:t>
            </w:r>
          </w:p>
        </w:tc>
      </w:tr>
      <w:tr w:rsidR="002D52F5" w:rsidRPr="00FA04FA" w:rsidTr="005946C7">
        <w:trPr>
          <w:trHeight w:val="270"/>
        </w:trPr>
        <w:tc>
          <w:tcPr>
            <w:tcW w:w="9450" w:type="dxa"/>
            <w:gridSpan w:val="3"/>
            <w:tcBorders>
              <w:top w:val="nil"/>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80" w:lineRule="atLeast"/>
              <w:rPr>
                <w:rFonts w:ascii="Calibri" w:hAnsi="Calibri"/>
              </w:rPr>
            </w:pPr>
            <w:r w:rsidRPr="00FA04FA">
              <w:rPr>
                <w:rFonts w:ascii="Calibri" w:hAnsi="Calibri"/>
              </w:rPr>
              <w:t xml:space="preserve">  her shares in Local Corporation. Ruth's basis for her Local shares is $50,000.</w:t>
            </w:r>
          </w:p>
        </w:tc>
      </w:tr>
      <w:tr w:rsidR="002D52F5" w:rsidRPr="00FA04FA" w:rsidTr="005946C7">
        <w:trPr>
          <w:trHeight w:val="285"/>
        </w:trPr>
        <w:tc>
          <w:tcPr>
            <w:tcW w:w="6120" w:type="dxa"/>
            <w:tcBorders>
              <w:top w:val="single" w:sz="8" w:space="0" w:color="auto"/>
              <w:left w:val="single" w:sz="8" w:space="0" w:color="auto"/>
              <w:bottom w:val="single" w:sz="8" w:space="0" w:color="auto"/>
              <w:right w:val="single" w:sz="8" w:space="0" w:color="auto"/>
            </w:tcBorders>
            <w:shd w:val="clear" w:color="auto" w:fill="auto"/>
            <w:vAlign w:val="center"/>
          </w:tcPr>
          <w:p w:rsidR="002D52F5" w:rsidRPr="00FA04FA" w:rsidRDefault="002D52F5" w:rsidP="00BF5CF8">
            <w:pPr>
              <w:spacing w:line="280" w:lineRule="atLeast"/>
              <w:jc w:val="center"/>
              <w:rPr>
                <w:rFonts w:ascii="Calibri" w:hAnsi="Calibri"/>
                <w:b/>
                <w:bCs/>
              </w:rPr>
            </w:pPr>
            <w:r w:rsidRPr="00FA04FA">
              <w:rPr>
                <w:rFonts w:ascii="Calibri" w:hAnsi="Calibri"/>
                <w:b/>
                <w:bCs/>
              </w:rPr>
              <w:t>Local Corporation Assets</w:t>
            </w:r>
          </w:p>
        </w:tc>
        <w:tc>
          <w:tcPr>
            <w:tcW w:w="1530" w:type="dxa"/>
            <w:tcBorders>
              <w:top w:val="single" w:sz="8" w:space="0" w:color="auto"/>
              <w:left w:val="nil"/>
              <w:bottom w:val="single" w:sz="8" w:space="0" w:color="auto"/>
              <w:right w:val="single" w:sz="8" w:space="0" w:color="auto"/>
            </w:tcBorders>
            <w:shd w:val="clear" w:color="auto" w:fill="auto"/>
            <w:vAlign w:val="center"/>
          </w:tcPr>
          <w:p w:rsidR="002D52F5" w:rsidRPr="00FA04FA" w:rsidRDefault="002D52F5" w:rsidP="00BF5CF8">
            <w:pPr>
              <w:spacing w:line="280" w:lineRule="atLeast"/>
              <w:jc w:val="center"/>
              <w:rPr>
                <w:rFonts w:ascii="Calibri" w:hAnsi="Calibri"/>
                <w:b/>
                <w:bCs/>
              </w:rPr>
            </w:pPr>
            <w:r w:rsidRPr="00FA04FA">
              <w:rPr>
                <w:rFonts w:ascii="Calibri" w:hAnsi="Calibri"/>
                <w:b/>
                <w:bCs/>
              </w:rPr>
              <w:t>Basis</w:t>
            </w:r>
          </w:p>
        </w:tc>
        <w:tc>
          <w:tcPr>
            <w:tcW w:w="1800" w:type="dxa"/>
            <w:tcBorders>
              <w:top w:val="single" w:sz="8" w:space="0" w:color="auto"/>
              <w:left w:val="nil"/>
              <w:bottom w:val="single" w:sz="8" w:space="0" w:color="auto"/>
              <w:right w:val="single" w:sz="8" w:space="0" w:color="auto"/>
            </w:tcBorders>
            <w:shd w:val="clear" w:color="auto" w:fill="auto"/>
            <w:vAlign w:val="center"/>
          </w:tcPr>
          <w:p w:rsidR="002D52F5" w:rsidRPr="00FA04FA" w:rsidRDefault="002D52F5" w:rsidP="00BF5CF8">
            <w:pPr>
              <w:spacing w:line="280" w:lineRule="atLeast"/>
              <w:jc w:val="center"/>
              <w:rPr>
                <w:rFonts w:ascii="Calibri" w:hAnsi="Calibri"/>
                <w:b/>
                <w:bCs/>
              </w:rPr>
            </w:pPr>
            <w:r w:rsidRPr="00FA04FA">
              <w:rPr>
                <w:rFonts w:ascii="Calibri" w:hAnsi="Calibri"/>
                <w:b/>
                <w:bCs/>
              </w:rPr>
              <w:t>FMV</w:t>
            </w:r>
          </w:p>
        </w:tc>
      </w:tr>
      <w:tr w:rsidR="002D52F5" w:rsidRPr="00FA04FA" w:rsidTr="005946C7">
        <w:trPr>
          <w:trHeight w:val="360"/>
        </w:trPr>
        <w:tc>
          <w:tcPr>
            <w:tcW w:w="6120" w:type="dxa"/>
            <w:tcBorders>
              <w:top w:val="single" w:sz="8" w:space="0" w:color="auto"/>
              <w:left w:val="single" w:sz="8" w:space="0" w:color="auto"/>
              <w:bottom w:val="single" w:sz="8" w:space="0" w:color="auto"/>
              <w:right w:val="single" w:sz="8" w:space="0" w:color="auto"/>
            </w:tcBorders>
            <w:shd w:val="clear" w:color="auto" w:fill="auto"/>
            <w:vAlign w:val="center"/>
          </w:tcPr>
          <w:p w:rsidR="002D52F5" w:rsidRPr="00FA04FA" w:rsidRDefault="002D52F5" w:rsidP="00BF5CF8">
            <w:pPr>
              <w:spacing w:line="280" w:lineRule="atLeast"/>
              <w:rPr>
                <w:rFonts w:ascii="Calibri" w:hAnsi="Calibri"/>
                <w:b/>
                <w:bCs/>
              </w:rPr>
            </w:pPr>
            <w:r w:rsidRPr="00FA04FA">
              <w:rPr>
                <w:rFonts w:ascii="Calibri" w:hAnsi="Calibri"/>
                <w:b/>
                <w:bCs/>
              </w:rPr>
              <w:t xml:space="preserve"> </w:t>
            </w:r>
            <w:r w:rsidR="005946C7" w:rsidRPr="00FA04FA">
              <w:rPr>
                <w:rFonts w:ascii="Calibri" w:hAnsi="Calibri"/>
                <w:b/>
                <w:bCs/>
              </w:rPr>
              <w:t xml:space="preserve">     </w:t>
            </w:r>
            <w:r w:rsidRPr="00FA04FA">
              <w:rPr>
                <w:rFonts w:ascii="Calibri" w:hAnsi="Calibri"/>
                <w:b/>
                <w:bCs/>
              </w:rPr>
              <w:t>Assets for residential construction business</w:t>
            </w:r>
          </w:p>
        </w:tc>
        <w:tc>
          <w:tcPr>
            <w:tcW w:w="1530" w:type="dxa"/>
            <w:tcBorders>
              <w:top w:val="single" w:sz="8" w:space="0" w:color="auto"/>
              <w:left w:val="nil"/>
              <w:bottom w:val="single" w:sz="8" w:space="0" w:color="auto"/>
              <w:right w:val="single" w:sz="8" w:space="0" w:color="auto"/>
            </w:tcBorders>
            <w:shd w:val="clear" w:color="auto" w:fill="auto"/>
            <w:vAlign w:val="center"/>
          </w:tcPr>
          <w:p w:rsidR="002D52F5" w:rsidRPr="00FA04FA" w:rsidRDefault="002D52F5" w:rsidP="00BF5CF8">
            <w:pPr>
              <w:spacing w:line="280" w:lineRule="atLeast"/>
              <w:jc w:val="right"/>
              <w:rPr>
                <w:rFonts w:ascii="Calibri" w:hAnsi="Calibri"/>
                <w:b/>
                <w:bCs/>
              </w:rPr>
            </w:pPr>
            <w:r w:rsidRPr="00FA04FA">
              <w:rPr>
                <w:rFonts w:ascii="Calibri" w:hAnsi="Calibri"/>
                <w:b/>
                <w:bCs/>
              </w:rPr>
              <w:t xml:space="preserve">$200,000 </w:t>
            </w:r>
          </w:p>
        </w:tc>
        <w:tc>
          <w:tcPr>
            <w:tcW w:w="1800" w:type="dxa"/>
            <w:tcBorders>
              <w:top w:val="single" w:sz="8" w:space="0" w:color="auto"/>
              <w:left w:val="nil"/>
              <w:bottom w:val="single" w:sz="8" w:space="0" w:color="auto"/>
              <w:right w:val="single" w:sz="8" w:space="0" w:color="auto"/>
            </w:tcBorders>
            <w:shd w:val="clear" w:color="auto" w:fill="auto"/>
            <w:vAlign w:val="center"/>
          </w:tcPr>
          <w:p w:rsidR="002D52F5" w:rsidRPr="00FA04FA" w:rsidRDefault="002D52F5" w:rsidP="00BF5CF8">
            <w:pPr>
              <w:spacing w:line="280" w:lineRule="atLeast"/>
              <w:jc w:val="right"/>
              <w:rPr>
                <w:rFonts w:ascii="Calibri" w:hAnsi="Calibri"/>
                <w:b/>
                <w:bCs/>
              </w:rPr>
            </w:pPr>
            <w:r w:rsidRPr="00FA04FA">
              <w:rPr>
                <w:rFonts w:ascii="Calibri" w:hAnsi="Calibri"/>
                <w:b/>
                <w:bCs/>
              </w:rPr>
              <w:t xml:space="preserve">$600,000 </w:t>
            </w:r>
          </w:p>
        </w:tc>
      </w:tr>
      <w:tr w:rsidR="002D52F5" w:rsidRPr="00FA04FA" w:rsidTr="005946C7">
        <w:trPr>
          <w:trHeight w:val="390"/>
        </w:trPr>
        <w:tc>
          <w:tcPr>
            <w:tcW w:w="6120" w:type="dxa"/>
            <w:tcBorders>
              <w:top w:val="single" w:sz="8" w:space="0" w:color="auto"/>
              <w:left w:val="single" w:sz="8" w:space="0" w:color="auto"/>
              <w:bottom w:val="single" w:sz="8" w:space="0" w:color="auto"/>
              <w:right w:val="single" w:sz="8" w:space="0" w:color="auto"/>
            </w:tcBorders>
            <w:shd w:val="clear" w:color="auto" w:fill="auto"/>
            <w:vAlign w:val="center"/>
          </w:tcPr>
          <w:p w:rsidR="002D52F5" w:rsidRPr="00FA04FA" w:rsidRDefault="002D52F5" w:rsidP="00BF5CF8">
            <w:pPr>
              <w:spacing w:line="280" w:lineRule="atLeast"/>
              <w:rPr>
                <w:rFonts w:ascii="Calibri" w:hAnsi="Calibri"/>
                <w:b/>
                <w:bCs/>
              </w:rPr>
            </w:pPr>
            <w:r w:rsidRPr="00FA04FA">
              <w:rPr>
                <w:rFonts w:ascii="Calibri" w:hAnsi="Calibri"/>
                <w:b/>
                <w:bCs/>
              </w:rPr>
              <w:t xml:space="preserve"> </w:t>
            </w:r>
            <w:r w:rsidR="005946C7" w:rsidRPr="00FA04FA">
              <w:rPr>
                <w:rFonts w:ascii="Calibri" w:hAnsi="Calibri"/>
                <w:b/>
                <w:bCs/>
              </w:rPr>
              <w:t xml:space="preserve">    </w:t>
            </w:r>
            <w:r w:rsidRPr="00FA04FA">
              <w:rPr>
                <w:rFonts w:ascii="Calibri" w:hAnsi="Calibri"/>
                <w:b/>
                <w:bCs/>
              </w:rPr>
              <w:t>Assets for industrial construction business</w:t>
            </w:r>
          </w:p>
        </w:tc>
        <w:tc>
          <w:tcPr>
            <w:tcW w:w="1530" w:type="dxa"/>
            <w:tcBorders>
              <w:top w:val="single" w:sz="8" w:space="0" w:color="auto"/>
              <w:left w:val="nil"/>
              <w:bottom w:val="single" w:sz="8" w:space="0" w:color="auto"/>
              <w:right w:val="single" w:sz="8" w:space="0" w:color="auto"/>
            </w:tcBorders>
            <w:shd w:val="clear" w:color="auto" w:fill="auto"/>
            <w:vAlign w:val="center"/>
          </w:tcPr>
          <w:p w:rsidR="002D52F5" w:rsidRPr="00FA04FA" w:rsidRDefault="002D52F5" w:rsidP="00BF5CF8">
            <w:pPr>
              <w:spacing w:line="280" w:lineRule="atLeast"/>
              <w:jc w:val="right"/>
              <w:rPr>
                <w:rFonts w:ascii="Calibri" w:hAnsi="Calibri"/>
                <w:b/>
                <w:bCs/>
              </w:rPr>
            </w:pPr>
            <w:r w:rsidRPr="00FA04FA">
              <w:rPr>
                <w:rFonts w:ascii="Calibri" w:hAnsi="Calibri"/>
                <w:b/>
                <w:bCs/>
              </w:rPr>
              <w:t>200,000</w:t>
            </w:r>
          </w:p>
        </w:tc>
        <w:tc>
          <w:tcPr>
            <w:tcW w:w="1800" w:type="dxa"/>
            <w:tcBorders>
              <w:top w:val="single" w:sz="8" w:space="0" w:color="auto"/>
              <w:left w:val="nil"/>
              <w:bottom w:val="single" w:sz="8" w:space="0" w:color="auto"/>
              <w:right w:val="single" w:sz="8" w:space="0" w:color="auto"/>
            </w:tcBorders>
            <w:shd w:val="clear" w:color="auto" w:fill="auto"/>
            <w:vAlign w:val="center"/>
          </w:tcPr>
          <w:p w:rsidR="002D52F5" w:rsidRPr="00FA04FA" w:rsidRDefault="002D52F5" w:rsidP="00BF5CF8">
            <w:pPr>
              <w:spacing w:line="280" w:lineRule="atLeast"/>
              <w:jc w:val="right"/>
              <w:rPr>
                <w:rFonts w:ascii="Calibri" w:hAnsi="Calibri"/>
                <w:b/>
                <w:bCs/>
              </w:rPr>
            </w:pPr>
            <w:r w:rsidRPr="00FA04FA">
              <w:rPr>
                <w:rFonts w:ascii="Calibri" w:hAnsi="Calibri"/>
                <w:b/>
                <w:bCs/>
              </w:rPr>
              <w:t>600,000</w:t>
            </w:r>
          </w:p>
        </w:tc>
      </w:tr>
      <w:tr w:rsidR="002D52F5" w:rsidRPr="00FA04FA" w:rsidTr="005946C7">
        <w:trPr>
          <w:trHeight w:val="270"/>
        </w:trPr>
        <w:tc>
          <w:tcPr>
            <w:tcW w:w="6120" w:type="dxa"/>
            <w:tcBorders>
              <w:top w:val="single" w:sz="8" w:space="0" w:color="auto"/>
              <w:left w:val="single" w:sz="8" w:space="0" w:color="auto"/>
              <w:bottom w:val="single" w:sz="8" w:space="0" w:color="auto"/>
              <w:right w:val="single" w:sz="8" w:space="0" w:color="auto"/>
            </w:tcBorders>
            <w:shd w:val="clear" w:color="auto" w:fill="auto"/>
            <w:vAlign w:val="center"/>
          </w:tcPr>
          <w:p w:rsidR="002D52F5" w:rsidRPr="00FA04FA" w:rsidRDefault="002D52F5" w:rsidP="00BF5CF8">
            <w:pPr>
              <w:spacing w:line="280" w:lineRule="atLeast"/>
              <w:rPr>
                <w:rFonts w:ascii="Calibri" w:hAnsi="Calibri"/>
                <w:b/>
                <w:bCs/>
              </w:rPr>
            </w:pPr>
            <w:r w:rsidRPr="00FA04FA">
              <w:rPr>
                <w:rFonts w:ascii="Calibri" w:hAnsi="Calibri"/>
                <w:b/>
                <w:bCs/>
              </w:rPr>
              <w:t xml:space="preserve">    </w:t>
            </w:r>
            <w:r w:rsidR="005946C7" w:rsidRPr="00FA04FA">
              <w:rPr>
                <w:rFonts w:ascii="Calibri" w:hAnsi="Calibri"/>
                <w:b/>
                <w:bCs/>
              </w:rPr>
              <w:t xml:space="preserve">    </w:t>
            </w:r>
            <w:r w:rsidRPr="00FA04FA">
              <w:rPr>
                <w:rFonts w:ascii="Calibri" w:hAnsi="Calibri"/>
                <w:b/>
                <w:bCs/>
              </w:rPr>
              <w:t>Total assets</w:t>
            </w:r>
          </w:p>
        </w:tc>
        <w:tc>
          <w:tcPr>
            <w:tcW w:w="1530" w:type="dxa"/>
            <w:tcBorders>
              <w:top w:val="single" w:sz="8" w:space="0" w:color="auto"/>
              <w:left w:val="nil"/>
              <w:bottom w:val="single" w:sz="8" w:space="0" w:color="auto"/>
              <w:right w:val="single" w:sz="8" w:space="0" w:color="auto"/>
            </w:tcBorders>
            <w:shd w:val="clear" w:color="auto" w:fill="auto"/>
            <w:vAlign w:val="center"/>
          </w:tcPr>
          <w:p w:rsidR="002D52F5" w:rsidRPr="00FA04FA" w:rsidRDefault="002D52F5" w:rsidP="00BF5CF8">
            <w:pPr>
              <w:spacing w:line="280" w:lineRule="atLeast"/>
              <w:jc w:val="right"/>
              <w:rPr>
                <w:rFonts w:ascii="Calibri" w:hAnsi="Calibri"/>
                <w:b/>
                <w:bCs/>
              </w:rPr>
            </w:pPr>
            <w:r w:rsidRPr="00FA04FA">
              <w:rPr>
                <w:rFonts w:ascii="Calibri" w:hAnsi="Calibri"/>
                <w:b/>
                <w:bCs/>
              </w:rPr>
              <w:t xml:space="preserve">$400,000 </w:t>
            </w:r>
          </w:p>
        </w:tc>
        <w:tc>
          <w:tcPr>
            <w:tcW w:w="1800" w:type="dxa"/>
            <w:tcBorders>
              <w:top w:val="single" w:sz="8" w:space="0" w:color="auto"/>
              <w:left w:val="nil"/>
              <w:bottom w:val="single" w:sz="8" w:space="0" w:color="auto"/>
              <w:right w:val="single" w:sz="8" w:space="0" w:color="auto"/>
            </w:tcBorders>
            <w:shd w:val="clear" w:color="auto" w:fill="auto"/>
            <w:vAlign w:val="center"/>
          </w:tcPr>
          <w:p w:rsidR="002D52F5" w:rsidRPr="00FA04FA" w:rsidRDefault="002D52F5" w:rsidP="00BF5CF8">
            <w:pPr>
              <w:spacing w:line="280" w:lineRule="atLeast"/>
              <w:jc w:val="right"/>
              <w:rPr>
                <w:rFonts w:ascii="Calibri" w:hAnsi="Calibri"/>
                <w:b/>
                <w:bCs/>
              </w:rPr>
            </w:pPr>
            <w:r w:rsidRPr="00FA04FA">
              <w:rPr>
                <w:rFonts w:ascii="Calibri" w:hAnsi="Calibri"/>
                <w:b/>
                <w:bCs/>
              </w:rPr>
              <w:t xml:space="preserve">$1,200,000 </w:t>
            </w:r>
          </w:p>
        </w:tc>
      </w:tr>
      <w:tr w:rsidR="002D52F5" w:rsidRPr="00FA04FA" w:rsidTr="005946C7">
        <w:trPr>
          <w:trHeight w:val="270"/>
        </w:trPr>
        <w:tc>
          <w:tcPr>
            <w:tcW w:w="9450" w:type="dxa"/>
            <w:gridSpan w:val="3"/>
            <w:tcBorders>
              <w:top w:val="single" w:sz="8" w:space="0" w:color="auto"/>
              <w:left w:val="single" w:sz="8" w:space="0" w:color="auto"/>
              <w:bottom w:val="nil"/>
              <w:right w:val="single" w:sz="8" w:space="0" w:color="auto"/>
            </w:tcBorders>
            <w:shd w:val="clear" w:color="auto" w:fill="auto"/>
            <w:noWrap/>
            <w:vAlign w:val="center"/>
          </w:tcPr>
          <w:p w:rsidR="002D52F5" w:rsidRPr="00FA04FA" w:rsidRDefault="002D52F5" w:rsidP="00BF5CF8">
            <w:pPr>
              <w:spacing w:line="280" w:lineRule="atLeast"/>
              <w:rPr>
                <w:rFonts w:ascii="Calibri" w:hAnsi="Calibri"/>
              </w:rPr>
            </w:pPr>
            <w:r w:rsidRPr="00FA04FA">
              <w:rPr>
                <w:rFonts w:ascii="Calibri" w:hAnsi="Calibri"/>
              </w:rPr>
              <w:t>Assume Local Corporation transfers all assets of the industrial construction business</w:t>
            </w:r>
          </w:p>
        </w:tc>
      </w:tr>
      <w:tr w:rsidR="002D52F5" w:rsidRPr="00FA04FA" w:rsidTr="005946C7">
        <w:trPr>
          <w:trHeight w:val="255"/>
        </w:trPr>
        <w:tc>
          <w:tcPr>
            <w:tcW w:w="9450" w:type="dxa"/>
            <w:gridSpan w:val="3"/>
            <w:tcBorders>
              <w:top w:val="nil"/>
              <w:left w:val="single" w:sz="8" w:space="0" w:color="auto"/>
              <w:bottom w:val="nil"/>
              <w:right w:val="single" w:sz="8" w:space="0" w:color="auto"/>
            </w:tcBorders>
            <w:shd w:val="clear" w:color="auto" w:fill="auto"/>
            <w:noWrap/>
            <w:vAlign w:val="center"/>
          </w:tcPr>
          <w:p w:rsidR="002D52F5" w:rsidRPr="00FA04FA" w:rsidRDefault="002D52F5" w:rsidP="00BF5CF8">
            <w:pPr>
              <w:spacing w:line="280" w:lineRule="atLeast"/>
              <w:rPr>
                <w:rFonts w:ascii="Calibri" w:hAnsi="Calibri"/>
              </w:rPr>
            </w:pPr>
            <w:r w:rsidRPr="00FA04FA">
              <w:rPr>
                <w:rFonts w:ascii="Calibri" w:hAnsi="Calibri"/>
              </w:rPr>
              <w:t xml:space="preserve">to a new corporation named </w:t>
            </w:r>
            <w:r w:rsidRPr="00FA04FA">
              <w:rPr>
                <w:rFonts w:ascii="Calibri" w:hAnsi="Calibri"/>
                <w:b/>
                <w:bCs/>
                <w:u w:val="single"/>
              </w:rPr>
              <w:t>Industrial Corp.</w:t>
            </w:r>
            <w:r w:rsidRPr="00FA04FA">
              <w:rPr>
                <w:rFonts w:ascii="Calibri" w:hAnsi="Calibri"/>
              </w:rPr>
              <w:t xml:space="preserve"> for all of its single class of stock. </w:t>
            </w:r>
          </w:p>
        </w:tc>
      </w:tr>
      <w:tr w:rsidR="002D52F5" w:rsidRPr="00FA04FA" w:rsidTr="005946C7">
        <w:trPr>
          <w:trHeight w:val="255"/>
        </w:trPr>
        <w:tc>
          <w:tcPr>
            <w:tcW w:w="9450" w:type="dxa"/>
            <w:gridSpan w:val="3"/>
            <w:tcBorders>
              <w:top w:val="nil"/>
              <w:left w:val="single" w:sz="8" w:space="0" w:color="auto"/>
              <w:bottom w:val="nil"/>
              <w:right w:val="single" w:sz="8" w:space="0" w:color="auto"/>
            </w:tcBorders>
            <w:shd w:val="clear" w:color="auto" w:fill="auto"/>
            <w:noWrap/>
            <w:vAlign w:val="center"/>
          </w:tcPr>
          <w:p w:rsidR="002D52F5" w:rsidRPr="00FA04FA" w:rsidRDefault="002D52F5" w:rsidP="00BF5CF8">
            <w:pPr>
              <w:spacing w:line="280" w:lineRule="atLeast"/>
              <w:rPr>
                <w:rFonts w:ascii="Calibri" w:hAnsi="Calibri"/>
              </w:rPr>
            </w:pPr>
            <w:r w:rsidRPr="00FA04FA">
              <w:rPr>
                <w:rFonts w:ascii="Calibri" w:hAnsi="Calibri"/>
              </w:rPr>
              <w:t xml:space="preserve">All Industrial Corporation stock is distributed to Ruth and </w:t>
            </w:r>
          </w:p>
        </w:tc>
      </w:tr>
      <w:tr w:rsidR="002D52F5" w:rsidRPr="00FA04FA" w:rsidTr="005946C7">
        <w:trPr>
          <w:trHeight w:val="270"/>
        </w:trPr>
        <w:tc>
          <w:tcPr>
            <w:tcW w:w="9450" w:type="dxa"/>
            <w:gridSpan w:val="3"/>
            <w:tcBorders>
              <w:top w:val="nil"/>
              <w:left w:val="single" w:sz="8" w:space="0" w:color="auto"/>
              <w:bottom w:val="single" w:sz="8" w:space="0" w:color="auto"/>
              <w:right w:val="single" w:sz="8" w:space="0" w:color="auto"/>
            </w:tcBorders>
            <w:shd w:val="clear" w:color="auto" w:fill="auto"/>
            <w:noWrap/>
            <w:vAlign w:val="center"/>
          </w:tcPr>
          <w:p w:rsidR="002D52F5" w:rsidRPr="00FA04FA" w:rsidRDefault="002D52F5" w:rsidP="00BF5CF8">
            <w:pPr>
              <w:spacing w:line="280" w:lineRule="atLeast"/>
              <w:rPr>
                <w:rFonts w:ascii="Calibri" w:hAnsi="Calibri"/>
              </w:rPr>
            </w:pPr>
            <w:r w:rsidRPr="00FA04FA">
              <w:rPr>
                <w:rFonts w:ascii="Calibri" w:hAnsi="Calibri"/>
              </w:rPr>
              <w:t>she turns</w:t>
            </w:r>
            <w:r w:rsidR="00CE7B2C" w:rsidRPr="00FA04FA">
              <w:rPr>
                <w:rFonts w:ascii="Calibri" w:hAnsi="Calibri"/>
              </w:rPr>
              <w:t xml:space="preserve"> in her Local Corporation stock. T</w:t>
            </w:r>
            <w:r w:rsidRPr="00FA04FA">
              <w:rPr>
                <w:rFonts w:ascii="Calibri" w:hAnsi="Calibri"/>
              </w:rPr>
              <w:t>hat stock is  cancelled.</w:t>
            </w:r>
          </w:p>
        </w:tc>
      </w:tr>
    </w:tbl>
    <w:p w:rsidR="002D52F5" w:rsidRPr="00FA04FA" w:rsidRDefault="002D52F5" w:rsidP="00BF5CF8">
      <w:pPr>
        <w:spacing w:before="120" w:line="28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Pr="00FA04FA">
        <w:rPr>
          <w:rFonts w:ascii="Calibri" w:hAnsi="Calibri"/>
          <w:color w:val="000000"/>
        </w:rPr>
        <w:t xml:space="preserve">Refer to the information above for the division of Local Corporation among </w:t>
      </w:r>
      <w:r w:rsidR="00BF5CF8" w:rsidRPr="00FA04FA">
        <w:rPr>
          <w:rFonts w:ascii="Calibri" w:hAnsi="Calibri"/>
          <w:color w:val="000000"/>
        </w:rPr>
        <w:br/>
      </w:r>
      <w:r w:rsidRPr="00FA04FA">
        <w:rPr>
          <w:rFonts w:ascii="Calibri" w:hAnsi="Calibri"/>
          <w:color w:val="000000"/>
        </w:rPr>
        <w:t xml:space="preserve">its shareholders, Ruth and Pat.  Is this a Split-up, Split-off or Spin-off? </w:t>
      </w:r>
    </w:p>
    <w:tbl>
      <w:tblPr>
        <w:tblW w:w="10080" w:type="dxa"/>
        <w:tblInd w:w="108" w:type="dxa"/>
        <w:tblLayout w:type="fixed"/>
        <w:tblLook w:val="01E0" w:firstRow="1" w:lastRow="1" w:firstColumn="1" w:lastColumn="1" w:noHBand="0" w:noVBand="0"/>
      </w:tblPr>
      <w:tblGrid>
        <w:gridCol w:w="450"/>
        <w:gridCol w:w="2014"/>
        <w:gridCol w:w="416"/>
        <w:gridCol w:w="1800"/>
        <w:gridCol w:w="540"/>
        <w:gridCol w:w="2520"/>
        <w:gridCol w:w="1980"/>
        <w:gridCol w:w="360"/>
      </w:tblGrid>
      <w:tr w:rsidR="002D52F5" w:rsidRPr="00FA04FA" w:rsidTr="00BF179C">
        <w:tc>
          <w:tcPr>
            <w:tcW w:w="450" w:type="dxa"/>
          </w:tcPr>
          <w:p w:rsidR="002D52F5" w:rsidRPr="00FA04FA" w:rsidRDefault="002D52F5" w:rsidP="00BF5CF8">
            <w:pPr>
              <w:tabs>
                <w:tab w:val="left" w:pos="2970"/>
              </w:tabs>
              <w:spacing w:line="280" w:lineRule="atLeast"/>
              <w:rPr>
                <w:rFonts w:ascii="Calibri" w:hAnsi="Calibri"/>
                <w:b/>
                <w:color w:val="000000"/>
              </w:rPr>
            </w:pPr>
            <w:r w:rsidRPr="00FA04FA">
              <w:rPr>
                <w:rFonts w:ascii="Calibri" w:hAnsi="Calibri"/>
                <w:b/>
                <w:color w:val="000000"/>
              </w:rPr>
              <w:t>a.</w:t>
            </w:r>
          </w:p>
        </w:tc>
        <w:tc>
          <w:tcPr>
            <w:tcW w:w="2014" w:type="dxa"/>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color w:val="000000"/>
              </w:rPr>
              <w:t>Split-up</w:t>
            </w:r>
          </w:p>
        </w:tc>
        <w:tc>
          <w:tcPr>
            <w:tcW w:w="416" w:type="dxa"/>
          </w:tcPr>
          <w:p w:rsidR="002D52F5" w:rsidRPr="00FA04FA" w:rsidRDefault="002D52F5" w:rsidP="00BF5CF8">
            <w:pPr>
              <w:tabs>
                <w:tab w:val="left" w:pos="2970"/>
              </w:tabs>
              <w:spacing w:line="280" w:lineRule="atLeast"/>
              <w:rPr>
                <w:rFonts w:ascii="Calibri" w:hAnsi="Calibri"/>
                <w:b/>
                <w:color w:val="000000"/>
              </w:rPr>
            </w:pPr>
            <w:r w:rsidRPr="00FA04FA">
              <w:rPr>
                <w:rFonts w:ascii="Calibri" w:hAnsi="Calibri"/>
                <w:b/>
                <w:color w:val="000000"/>
              </w:rPr>
              <w:t>b.</w:t>
            </w:r>
          </w:p>
        </w:tc>
        <w:tc>
          <w:tcPr>
            <w:tcW w:w="1800" w:type="dxa"/>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color w:val="000000"/>
              </w:rPr>
              <w:t>Split-off</w:t>
            </w:r>
          </w:p>
        </w:tc>
        <w:tc>
          <w:tcPr>
            <w:tcW w:w="540" w:type="dxa"/>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b/>
                <w:color w:val="000000"/>
              </w:rPr>
              <w:t>c.</w:t>
            </w:r>
          </w:p>
        </w:tc>
        <w:tc>
          <w:tcPr>
            <w:tcW w:w="2520" w:type="dxa"/>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color w:val="000000"/>
              </w:rPr>
              <w:t>Spin-off</w:t>
            </w:r>
          </w:p>
        </w:tc>
        <w:tc>
          <w:tcPr>
            <w:tcW w:w="1980" w:type="dxa"/>
            <w:tcBorders>
              <w:right w:val="single" w:sz="4" w:space="0" w:color="auto"/>
            </w:tcBorders>
          </w:tcPr>
          <w:p w:rsidR="002D52F5" w:rsidRPr="00FA04FA" w:rsidRDefault="002D52F5" w:rsidP="00BF5CF8">
            <w:pPr>
              <w:tabs>
                <w:tab w:val="left" w:pos="2970"/>
              </w:tabs>
              <w:spacing w:line="280" w:lineRule="atLeast"/>
              <w:rPr>
                <w:rFonts w:ascii="Calibri" w:hAnsi="Calibri"/>
                <w:color w:val="000000"/>
              </w:rPr>
            </w:pPr>
          </w:p>
        </w:tc>
        <w:tc>
          <w:tcPr>
            <w:tcW w:w="36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80" w:lineRule="atLeast"/>
              <w:rPr>
                <w:rFonts w:ascii="Calibri" w:hAnsi="Calibri"/>
                <w:b/>
              </w:rPr>
            </w:pPr>
          </w:p>
        </w:tc>
      </w:tr>
    </w:tbl>
    <w:p w:rsidR="002D52F5" w:rsidRPr="00FA04FA" w:rsidRDefault="002D52F5" w:rsidP="00BF5CF8">
      <w:pPr>
        <w:spacing w:before="120" w:line="28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009A43C5" w:rsidRPr="00FA04FA">
        <w:rPr>
          <w:rFonts w:ascii="Calibri" w:hAnsi="Calibri"/>
          <w:color w:val="000000"/>
        </w:rPr>
        <w:t xml:space="preserve"> Refer to </w:t>
      </w:r>
      <w:r w:rsidRPr="00FA04FA">
        <w:rPr>
          <w:rFonts w:ascii="Calibri" w:hAnsi="Calibri"/>
          <w:color w:val="000000"/>
        </w:rPr>
        <w:t>informatio</w:t>
      </w:r>
      <w:r w:rsidR="00BF5CF8" w:rsidRPr="00FA04FA">
        <w:rPr>
          <w:rFonts w:ascii="Calibri" w:hAnsi="Calibri"/>
          <w:color w:val="000000"/>
        </w:rPr>
        <w:t>n above for Local Corporation</w:t>
      </w:r>
      <w:r w:rsidRPr="00FA04FA">
        <w:rPr>
          <w:rFonts w:ascii="Calibri" w:hAnsi="Calibri"/>
          <w:color w:val="000000"/>
        </w:rPr>
        <w:t xml:space="preserve">.  </w:t>
      </w:r>
      <w:r w:rsidR="00BF5CF8" w:rsidRPr="00FA04FA">
        <w:rPr>
          <w:rFonts w:ascii="Calibri" w:hAnsi="Calibri"/>
          <w:color w:val="000000"/>
        </w:rPr>
        <w:br/>
      </w:r>
      <w:r w:rsidRPr="00FA04FA">
        <w:rPr>
          <w:rFonts w:ascii="Calibri" w:hAnsi="Calibri"/>
          <w:color w:val="000000"/>
          <w:u w:val="single"/>
        </w:rPr>
        <w:t>What is Local Corporation’s gain on exchange</w:t>
      </w:r>
      <w:r w:rsidRPr="00FA04FA">
        <w:rPr>
          <w:rFonts w:ascii="Calibri" w:hAnsi="Calibri"/>
          <w:color w:val="000000"/>
        </w:rPr>
        <w:t xml:space="preserve"> of its industrial construction business </w:t>
      </w:r>
      <w:r w:rsidR="00BF5CF8" w:rsidRPr="00FA04FA">
        <w:rPr>
          <w:rFonts w:ascii="Calibri" w:hAnsi="Calibri"/>
          <w:color w:val="000000"/>
        </w:rPr>
        <w:br/>
      </w:r>
      <w:r w:rsidRPr="00FA04FA">
        <w:rPr>
          <w:rFonts w:ascii="Calibri" w:hAnsi="Calibri"/>
          <w:color w:val="000000"/>
        </w:rPr>
        <w:t>assets for stock in the newly formed Industrial Corporation? [Sec. 361(a)]</w:t>
      </w:r>
    </w:p>
    <w:tbl>
      <w:tblPr>
        <w:tblW w:w="10080" w:type="dxa"/>
        <w:tblInd w:w="108" w:type="dxa"/>
        <w:tblLayout w:type="fixed"/>
        <w:tblLook w:val="01E0" w:firstRow="1" w:lastRow="1" w:firstColumn="1" w:lastColumn="1" w:noHBand="0" w:noVBand="0"/>
      </w:tblPr>
      <w:tblGrid>
        <w:gridCol w:w="450"/>
        <w:gridCol w:w="646"/>
        <w:gridCol w:w="524"/>
        <w:gridCol w:w="1080"/>
        <w:gridCol w:w="450"/>
        <w:gridCol w:w="1350"/>
        <w:gridCol w:w="540"/>
        <w:gridCol w:w="1279"/>
        <w:gridCol w:w="791"/>
        <w:gridCol w:w="2610"/>
        <w:gridCol w:w="360"/>
      </w:tblGrid>
      <w:tr w:rsidR="002D52F5" w:rsidRPr="00FA04FA" w:rsidTr="00BF5CF8">
        <w:tc>
          <w:tcPr>
            <w:tcW w:w="450" w:type="dxa"/>
          </w:tcPr>
          <w:p w:rsidR="002D52F5" w:rsidRPr="00FA04FA" w:rsidRDefault="002D52F5" w:rsidP="00BF5CF8">
            <w:pPr>
              <w:tabs>
                <w:tab w:val="left" w:pos="2970"/>
              </w:tabs>
              <w:spacing w:line="280" w:lineRule="atLeast"/>
              <w:rPr>
                <w:rFonts w:ascii="Calibri" w:hAnsi="Calibri"/>
                <w:b/>
                <w:color w:val="000000"/>
              </w:rPr>
            </w:pPr>
            <w:r w:rsidRPr="00FA04FA">
              <w:rPr>
                <w:rFonts w:ascii="Calibri" w:hAnsi="Calibri"/>
                <w:b/>
                <w:color w:val="000000"/>
              </w:rPr>
              <w:t>a.</w:t>
            </w:r>
          </w:p>
        </w:tc>
        <w:tc>
          <w:tcPr>
            <w:tcW w:w="646" w:type="dxa"/>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rPr>
              <w:t>$0</w:t>
            </w:r>
          </w:p>
        </w:tc>
        <w:tc>
          <w:tcPr>
            <w:tcW w:w="524" w:type="dxa"/>
          </w:tcPr>
          <w:p w:rsidR="002D52F5" w:rsidRPr="00FA04FA" w:rsidRDefault="002D52F5" w:rsidP="00BF5CF8">
            <w:pPr>
              <w:tabs>
                <w:tab w:val="left" w:pos="2970"/>
              </w:tabs>
              <w:spacing w:line="280" w:lineRule="atLeast"/>
              <w:rPr>
                <w:rFonts w:ascii="Calibri" w:hAnsi="Calibri"/>
                <w:b/>
                <w:color w:val="000000"/>
              </w:rPr>
            </w:pPr>
            <w:r w:rsidRPr="00FA04FA">
              <w:rPr>
                <w:rFonts w:ascii="Calibri" w:hAnsi="Calibri"/>
                <w:b/>
                <w:color w:val="000000"/>
              </w:rPr>
              <w:t>b.</w:t>
            </w:r>
          </w:p>
        </w:tc>
        <w:tc>
          <w:tcPr>
            <w:tcW w:w="1080" w:type="dxa"/>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color w:val="000000"/>
              </w:rPr>
              <w:t>$50,000</w:t>
            </w:r>
          </w:p>
        </w:tc>
        <w:tc>
          <w:tcPr>
            <w:tcW w:w="450" w:type="dxa"/>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b/>
                <w:color w:val="000000"/>
              </w:rPr>
              <w:t>c.</w:t>
            </w:r>
          </w:p>
        </w:tc>
        <w:tc>
          <w:tcPr>
            <w:tcW w:w="1350" w:type="dxa"/>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rPr>
              <w:t>$200,000</w:t>
            </w:r>
          </w:p>
        </w:tc>
        <w:tc>
          <w:tcPr>
            <w:tcW w:w="540" w:type="dxa"/>
          </w:tcPr>
          <w:p w:rsidR="002D52F5" w:rsidRPr="00FA04FA" w:rsidRDefault="002D52F5" w:rsidP="00BF5CF8">
            <w:pPr>
              <w:tabs>
                <w:tab w:val="left" w:pos="2970"/>
              </w:tabs>
              <w:spacing w:line="280" w:lineRule="atLeast"/>
              <w:rPr>
                <w:rFonts w:ascii="Calibri" w:hAnsi="Calibri"/>
                <w:b/>
                <w:color w:val="000000"/>
              </w:rPr>
            </w:pPr>
            <w:r w:rsidRPr="00FA04FA">
              <w:rPr>
                <w:rFonts w:ascii="Calibri" w:hAnsi="Calibri"/>
                <w:b/>
                <w:color w:val="000000"/>
              </w:rPr>
              <w:t>d.</w:t>
            </w:r>
          </w:p>
        </w:tc>
        <w:tc>
          <w:tcPr>
            <w:tcW w:w="1279" w:type="dxa"/>
          </w:tcPr>
          <w:p w:rsidR="002D52F5" w:rsidRPr="00FA04FA" w:rsidRDefault="002D52F5" w:rsidP="00BF5CF8">
            <w:pPr>
              <w:tabs>
                <w:tab w:val="left" w:pos="2970"/>
              </w:tabs>
              <w:spacing w:line="280" w:lineRule="atLeast"/>
              <w:rPr>
                <w:rFonts w:ascii="Calibri" w:hAnsi="Calibri"/>
              </w:rPr>
            </w:pPr>
            <w:r w:rsidRPr="00FA04FA">
              <w:rPr>
                <w:rFonts w:ascii="Calibri" w:hAnsi="Calibri"/>
              </w:rPr>
              <w:t>$400,000</w:t>
            </w:r>
          </w:p>
        </w:tc>
        <w:tc>
          <w:tcPr>
            <w:tcW w:w="791" w:type="dxa"/>
          </w:tcPr>
          <w:p w:rsidR="002D52F5" w:rsidRPr="00FA04FA" w:rsidRDefault="002D52F5" w:rsidP="00BF5CF8">
            <w:pPr>
              <w:tabs>
                <w:tab w:val="left" w:pos="2970"/>
              </w:tabs>
              <w:spacing w:line="280" w:lineRule="atLeast"/>
              <w:rPr>
                <w:rFonts w:ascii="Calibri" w:hAnsi="Calibri"/>
              </w:rPr>
            </w:pPr>
            <w:r w:rsidRPr="00FA04FA">
              <w:rPr>
                <w:rFonts w:ascii="Calibri" w:hAnsi="Calibri"/>
              </w:rPr>
              <w:t>e.</w:t>
            </w:r>
          </w:p>
        </w:tc>
        <w:tc>
          <w:tcPr>
            <w:tcW w:w="2610" w:type="dxa"/>
            <w:tcBorders>
              <w:right w:val="single" w:sz="4" w:space="0" w:color="auto"/>
            </w:tcBorders>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rPr>
              <w:t xml:space="preserve">$600,000      </w:t>
            </w:r>
          </w:p>
        </w:tc>
        <w:tc>
          <w:tcPr>
            <w:tcW w:w="36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80" w:lineRule="atLeast"/>
              <w:rPr>
                <w:rFonts w:ascii="Calibri" w:hAnsi="Calibri"/>
                <w:b/>
              </w:rPr>
            </w:pPr>
          </w:p>
        </w:tc>
      </w:tr>
    </w:tbl>
    <w:p w:rsidR="002D52F5" w:rsidRPr="00FA04FA" w:rsidRDefault="002D52F5" w:rsidP="00BF5CF8">
      <w:pPr>
        <w:spacing w:line="280" w:lineRule="atLeast"/>
        <w:rPr>
          <w:rFonts w:ascii="Calibri" w:hAnsi="Calibri"/>
        </w:rPr>
      </w:pPr>
    </w:p>
    <w:p w:rsidR="002D52F5" w:rsidRPr="00FA04FA" w:rsidRDefault="002D52F5" w:rsidP="00BF5CF8">
      <w:pPr>
        <w:spacing w:line="28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009A43C5" w:rsidRPr="00FA04FA">
        <w:rPr>
          <w:rFonts w:ascii="Calibri" w:hAnsi="Calibri"/>
          <w:color w:val="000000"/>
        </w:rPr>
        <w:t>Refer to</w:t>
      </w:r>
      <w:r w:rsidRPr="00FA04FA">
        <w:rPr>
          <w:rFonts w:ascii="Calibri" w:hAnsi="Calibri"/>
          <w:color w:val="000000"/>
        </w:rPr>
        <w:t xml:space="preserve"> inform</w:t>
      </w:r>
      <w:r w:rsidR="00BF5CF8" w:rsidRPr="00FA04FA">
        <w:rPr>
          <w:rFonts w:ascii="Calibri" w:hAnsi="Calibri"/>
          <w:color w:val="000000"/>
        </w:rPr>
        <w:t xml:space="preserve">ation above for </w:t>
      </w:r>
      <w:r w:rsidRPr="00FA04FA">
        <w:rPr>
          <w:rFonts w:ascii="Calibri" w:hAnsi="Calibri"/>
          <w:color w:val="000000"/>
        </w:rPr>
        <w:t>Local Corporati</w:t>
      </w:r>
      <w:r w:rsidR="00BF5CF8" w:rsidRPr="00FA04FA">
        <w:rPr>
          <w:rFonts w:ascii="Calibri" w:hAnsi="Calibri"/>
          <w:color w:val="000000"/>
        </w:rPr>
        <w:t>on</w:t>
      </w:r>
      <w:r w:rsidRPr="00FA04FA">
        <w:rPr>
          <w:rFonts w:ascii="Calibri" w:hAnsi="Calibri"/>
          <w:color w:val="000000"/>
        </w:rPr>
        <w:t xml:space="preserve">.  </w:t>
      </w:r>
      <w:r w:rsidR="00BF5CF8" w:rsidRPr="00FA04FA">
        <w:rPr>
          <w:rFonts w:ascii="Calibri" w:hAnsi="Calibri"/>
          <w:color w:val="000000"/>
        </w:rPr>
        <w:br/>
      </w:r>
      <w:r w:rsidR="009A43C5" w:rsidRPr="00FA04FA">
        <w:rPr>
          <w:rFonts w:ascii="Calibri" w:hAnsi="Calibri"/>
          <w:color w:val="000000"/>
          <w:u w:val="single"/>
        </w:rPr>
        <w:t>What is Local Corp</w:t>
      </w:r>
      <w:r w:rsidRPr="00FA04FA">
        <w:rPr>
          <w:rFonts w:ascii="Calibri" w:hAnsi="Calibri"/>
          <w:color w:val="000000"/>
          <w:u w:val="single"/>
        </w:rPr>
        <w:t>’s basis in the stock of newly formed Industrial Corporation?</w:t>
      </w:r>
      <w:r w:rsidRPr="00FA04FA">
        <w:rPr>
          <w:rFonts w:ascii="Calibri" w:hAnsi="Calibri"/>
          <w:color w:val="000000"/>
        </w:rPr>
        <w:t xml:space="preserve"> [Sec. 358]</w:t>
      </w:r>
    </w:p>
    <w:tbl>
      <w:tblPr>
        <w:tblW w:w="10080" w:type="dxa"/>
        <w:tblInd w:w="108" w:type="dxa"/>
        <w:tblLayout w:type="fixed"/>
        <w:tblLook w:val="01E0" w:firstRow="1" w:lastRow="1" w:firstColumn="1" w:lastColumn="1" w:noHBand="0" w:noVBand="0"/>
      </w:tblPr>
      <w:tblGrid>
        <w:gridCol w:w="450"/>
        <w:gridCol w:w="646"/>
        <w:gridCol w:w="524"/>
        <w:gridCol w:w="1080"/>
        <w:gridCol w:w="450"/>
        <w:gridCol w:w="1350"/>
        <w:gridCol w:w="540"/>
        <w:gridCol w:w="1279"/>
        <w:gridCol w:w="431"/>
        <w:gridCol w:w="2970"/>
        <w:gridCol w:w="360"/>
      </w:tblGrid>
      <w:tr w:rsidR="002D52F5" w:rsidRPr="00FA04FA" w:rsidTr="00BF5CF8">
        <w:tc>
          <w:tcPr>
            <w:tcW w:w="450" w:type="dxa"/>
          </w:tcPr>
          <w:p w:rsidR="002D52F5" w:rsidRPr="00FA04FA" w:rsidRDefault="002D52F5" w:rsidP="00BF5CF8">
            <w:pPr>
              <w:tabs>
                <w:tab w:val="left" w:pos="2970"/>
              </w:tabs>
              <w:spacing w:line="280" w:lineRule="atLeast"/>
              <w:rPr>
                <w:rFonts w:ascii="Calibri" w:hAnsi="Calibri"/>
                <w:b/>
                <w:color w:val="000000"/>
              </w:rPr>
            </w:pPr>
            <w:r w:rsidRPr="00FA04FA">
              <w:rPr>
                <w:rFonts w:ascii="Calibri" w:hAnsi="Calibri"/>
                <w:b/>
                <w:color w:val="000000"/>
              </w:rPr>
              <w:t>a.</w:t>
            </w:r>
          </w:p>
        </w:tc>
        <w:tc>
          <w:tcPr>
            <w:tcW w:w="646" w:type="dxa"/>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rPr>
              <w:t>$0</w:t>
            </w:r>
          </w:p>
        </w:tc>
        <w:tc>
          <w:tcPr>
            <w:tcW w:w="524" w:type="dxa"/>
          </w:tcPr>
          <w:p w:rsidR="002D52F5" w:rsidRPr="00FA04FA" w:rsidRDefault="002D52F5" w:rsidP="00BF5CF8">
            <w:pPr>
              <w:tabs>
                <w:tab w:val="left" w:pos="2970"/>
              </w:tabs>
              <w:spacing w:line="280" w:lineRule="atLeast"/>
              <w:rPr>
                <w:rFonts w:ascii="Calibri" w:hAnsi="Calibri"/>
                <w:b/>
                <w:color w:val="000000"/>
              </w:rPr>
            </w:pPr>
            <w:r w:rsidRPr="00FA04FA">
              <w:rPr>
                <w:rFonts w:ascii="Calibri" w:hAnsi="Calibri"/>
                <w:b/>
                <w:color w:val="000000"/>
              </w:rPr>
              <w:t>b.</w:t>
            </w:r>
          </w:p>
        </w:tc>
        <w:tc>
          <w:tcPr>
            <w:tcW w:w="1080" w:type="dxa"/>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color w:val="000000"/>
              </w:rPr>
              <w:t>$50,000</w:t>
            </w:r>
          </w:p>
        </w:tc>
        <w:tc>
          <w:tcPr>
            <w:tcW w:w="450" w:type="dxa"/>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b/>
                <w:color w:val="000000"/>
              </w:rPr>
              <w:t>c.</w:t>
            </w:r>
          </w:p>
        </w:tc>
        <w:tc>
          <w:tcPr>
            <w:tcW w:w="1350" w:type="dxa"/>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rPr>
              <w:t>$200,000</w:t>
            </w:r>
          </w:p>
        </w:tc>
        <w:tc>
          <w:tcPr>
            <w:tcW w:w="540" w:type="dxa"/>
          </w:tcPr>
          <w:p w:rsidR="002D52F5" w:rsidRPr="00FA04FA" w:rsidRDefault="002D52F5" w:rsidP="00BF5CF8">
            <w:pPr>
              <w:tabs>
                <w:tab w:val="left" w:pos="2970"/>
              </w:tabs>
              <w:spacing w:line="280" w:lineRule="atLeast"/>
              <w:rPr>
                <w:rFonts w:ascii="Calibri" w:hAnsi="Calibri"/>
                <w:b/>
                <w:color w:val="000000"/>
              </w:rPr>
            </w:pPr>
            <w:r w:rsidRPr="00FA04FA">
              <w:rPr>
                <w:rFonts w:ascii="Calibri" w:hAnsi="Calibri"/>
                <w:b/>
                <w:color w:val="000000"/>
              </w:rPr>
              <w:t>d.</w:t>
            </w:r>
          </w:p>
        </w:tc>
        <w:tc>
          <w:tcPr>
            <w:tcW w:w="1279" w:type="dxa"/>
          </w:tcPr>
          <w:p w:rsidR="002D52F5" w:rsidRPr="00FA04FA" w:rsidRDefault="002D52F5" w:rsidP="00BF5CF8">
            <w:pPr>
              <w:tabs>
                <w:tab w:val="left" w:pos="2970"/>
              </w:tabs>
              <w:spacing w:line="280" w:lineRule="atLeast"/>
              <w:rPr>
                <w:rFonts w:ascii="Calibri" w:hAnsi="Calibri"/>
              </w:rPr>
            </w:pPr>
            <w:r w:rsidRPr="00FA04FA">
              <w:rPr>
                <w:rFonts w:ascii="Calibri" w:hAnsi="Calibri"/>
              </w:rPr>
              <w:t>$400,000</w:t>
            </w:r>
          </w:p>
        </w:tc>
        <w:tc>
          <w:tcPr>
            <w:tcW w:w="431" w:type="dxa"/>
          </w:tcPr>
          <w:p w:rsidR="002D52F5" w:rsidRPr="00FA04FA" w:rsidRDefault="002D52F5" w:rsidP="00BF5CF8">
            <w:pPr>
              <w:tabs>
                <w:tab w:val="left" w:pos="2970"/>
              </w:tabs>
              <w:spacing w:line="280" w:lineRule="atLeast"/>
              <w:rPr>
                <w:rFonts w:ascii="Calibri" w:hAnsi="Calibri"/>
              </w:rPr>
            </w:pPr>
            <w:r w:rsidRPr="00FA04FA">
              <w:rPr>
                <w:rFonts w:ascii="Calibri" w:hAnsi="Calibri"/>
              </w:rPr>
              <w:t>e.</w:t>
            </w:r>
          </w:p>
        </w:tc>
        <w:tc>
          <w:tcPr>
            <w:tcW w:w="2970" w:type="dxa"/>
            <w:tcBorders>
              <w:right w:val="single" w:sz="4" w:space="0" w:color="auto"/>
            </w:tcBorders>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rPr>
              <w:t xml:space="preserve">$600,000      </w:t>
            </w:r>
          </w:p>
        </w:tc>
        <w:tc>
          <w:tcPr>
            <w:tcW w:w="36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80" w:lineRule="atLeast"/>
              <w:rPr>
                <w:rFonts w:ascii="Calibri" w:hAnsi="Calibri"/>
                <w:b/>
              </w:rPr>
            </w:pPr>
          </w:p>
        </w:tc>
      </w:tr>
    </w:tbl>
    <w:p w:rsidR="002D52F5" w:rsidRPr="00FA04FA" w:rsidRDefault="002D52F5" w:rsidP="00BF5CF8">
      <w:pPr>
        <w:spacing w:before="120" w:line="28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Pr="00FA04FA">
        <w:rPr>
          <w:rFonts w:ascii="Calibri" w:hAnsi="Calibri"/>
          <w:color w:val="000000"/>
        </w:rPr>
        <w:t>Refe</w:t>
      </w:r>
      <w:r w:rsidR="00BF5CF8" w:rsidRPr="00FA04FA">
        <w:rPr>
          <w:rFonts w:ascii="Calibri" w:hAnsi="Calibri"/>
          <w:color w:val="000000"/>
        </w:rPr>
        <w:t xml:space="preserve">r to the information above for </w:t>
      </w:r>
      <w:r w:rsidR="003F147D" w:rsidRPr="00FA04FA">
        <w:rPr>
          <w:rFonts w:ascii="Calibri" w:hAnsi="Calibri"/>
          <w:color w:val="000000"/>
        </w:rPr>
        <w:t xml:space="preserve">Local </w:t>
      </w:r>
      <w:r w:rsidR="00BF5CF8" w:rsidRPr="00FA04FA">
        <w:rPr>
          <w:rFonts w:ascii="Calibri" w:hAnsi="Calibri"/>
          <w:color w:val="000000"/>
        </w:rPr>
        <w:t xml:space="preserve">Corporation.  </w:t>
      </w:r>
      <w:r w:rsidR="00BF5CF8" w:rsidRPr="00FA04FA">
        <w:rPr>
          <w:rFonts w:ascii="Calibri" w:hAnsi="Calibri"/>
          <w:color w:val="000000"/>
        </w:rPr>
        <w:br/>
      </w:r>
      <w:r w:rsidR="009A43C5" w:rsidRPr="00FA04FA">
        <w:rPr>
          <w:rFonts w:ascii="Calibri" w:hAnsi="Calibri"/>
          <w:color w:val="000000"/>
          <w:u w:val="single"/>
        </w:rPr>
        <w:t>What is Industrial Corp</w:t>
      </w:r>
      <w:r w:rsidRPr="00FA04FA">
        <w:rPr>
          <w:rFonts w:ascii="Calibri" w:hAnsi="Calibri"/>
          <w:color w:val="000000"/>
          <w:u w:val="single"/>
        </w:rPr>
        <w:t>’s basis in the assets received</w:t>
      </w:r>
      <w:r w:rsidRPr="00FA04FA">
        <w:rPr>
          <w:rFonts w:ascii="Calibri" w:hAnsi="Calibri"/>
          <w:color w:val="000000"/>
        </w:rPr>
        <w:t xml:space="preserve"> from Local Corporation? [Sec. 362(b)]</w:t>
      </w:r>
    </w:p>
    <w:tbl>
      <w:tblPr>
        <w:tblW w:w="10080" w:type="dxa"/>
        <w:tblInd w:w="108" w:type="dxa"/>
        <w:tblLayout w:type="fixed"/>
        <w:tblLook w:val="01E0" w:firstRow="1" w:lastRow="1" w:firstColumn="1" w:lastColumn="1" w:noHBand="0" w:noVBand="0"/>
      </w:tblPr>
      <w:tblGrid>
        <w:gridCol w:w="450"/>
        <w:gridCol w:w="646"/>
        <w:gridCol w:w="524"/>
        <w:gridCol w:w="1080"/>
        <w:gridCol w:w="450"/>
        <w:gridCol w:w="1350"/>
        <w:gridCol w:w="540"/>
        <w:gridCol w:w="1279"/>
        <w:gridCol w:w="521"/>
        <w:gridCol w:w="2880"/>
        <w:gridCol w:w="360"/>
      </w:tblGrid>
      <w:tr w:rsidR="002D52F5" w:rsidRPr="00FA04FA" w:rsidTr="00BF5CF8">
        <w:tc>
          <w:tcPr>
            <w:tcW w:w="450" w:type="dxa"/>
          </w:tcPr>
          <w:p w:rsidR="002D52F5" w:rsidRPr="00FA04FA" w:rsidRDefault="002D52F5" w:rsidP="00BF5CF8">
            <w:pPr>
              <w:tabs>
                <w:tab w:val="left" w:pos="2970"/>
              </w:tabs>
              <w:spacing w:line="280" w:lineRule="atLeast"/>
              <w:rPr>
                <w:rFonts w:ascii="Calibri" w:hAnsi="Calibri"/>
                <w:b/>
                <w:color w:val="000000"/>
              </w:rPr>
            </w:pPr>
            <w:r w:rsidRPr="00FA04FA">
              <w:rPr>
                <w:rFonts w:ascii="Calibri" w:hAnsi="Calibri"/>
                <w:b/>
                <w:color w:val="000000"/>
              </w:rPr>
              <w:t>a.</w:t>
            </w:r>
          </w:p>
        </w:tc>
        <w:tc>
          <w:tcPr>
            <w:tcW w:w="646" w:type="dxa"/>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rPr>
              <w:t>$0</w:t>
            </w:r>
          </w:p>
        </w:tc>
        <w:tc>
          <w:tcPr>
            <w:tcW w:w="524" w:type="dxa"/>
          </w:tcPr>
          <w:p w:rsidR="002D52F5" w:rsidRPr="00FA04FA" w:rsidRDefault="002D52F5" w:rsidP="00BF5CF8">
            <w:pPr>
              <w:tabs>
                <w:tab w:val="left" w:pos="2970"/>
              </w:tabs>
              <w:spacing w:line="280" w:lineRule="atLeast"/>
              <w:rPr>
                <w:rFonts w:ascii="Calibri" w:hAnsi="Calibri"/>
                <w:b/>
                <w:color w:val="000000"/>
              </w:rPr>
            </w:pPr>
            <w:r w:rsidRPr="00FA04FA">
              <w:rPr>
                <w:rFonts w:ascii="Calibri" w:hAnsi="Calibri"/>
                <w:b/>
                <w:color w:val="000000"/>
              </w:rPr>
              <w:t>b.</w:t>
            </w:r>
          </w:p>
        </w:tc>
        <w:tc>
          <w:tcPr>
            <w:tcW w:w="1080" w:type="dxa"/>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color w:val="000000"/>
              </w:rPr>
              <w:t>$50,000</w:t>
            </w:r>
          </w:p>
        </w:tc>
        <w:tc>
          <w:tcPr>
            <w:tcW w:w="450" w:type="dxa"/>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b/>
                <w:color w:val="000000"/>
              </w:rPr>
              <w:t>c.</w:t>
            </w:r>
          </w:p>
        </w:tc>
        <w:tc>
          <w:tcPr>
            <w:tcW w:w="1350" w:type="dxa"/>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rPr>
              <w:t>$200,000</w:t>
            </w:r>
          </w:p>
        </w:tc>
        <w:tc>
          <w:tcPr>
            <w:tcW w:w="540" w:type="dxa"/>
          </w:tcPr>
          <w:p w:rsidR="002D52F5" w:rsidRPr="00FA04FA" w:rsidRDefault="002D52F5" w:rsidP="00BF5CF8">
            <w:pPr>
              <w:tabs>
                <w:tab w:val="left" w:pos="2970"/>
              </w:tabs>
              <w:spacing w:line="280" w:lineRule="atLeast"/>
              <w:rPr>
                <w:rFonts w:ascii="Calibri" w:hAnsi="Calibri"/>
                <w:b/>
                <w:color w:val="000000"/>
              </w:rPr>
            </w:pPr>
            <w:r w:rsidRPr="00FA04FA">
              <w:rPr>
                <w:rFonts w:ascii="Calibri" w:hAnsi="Calibri"/>
                <w:b/>
                <w:color w:val="000000"/>
              </w:rPr>
              <w:t>d.</w:t>
            </w:r>
          </w:p>
        </w:tc>
        <w:tc>
          <w:tcPr>
            <w:tcW w:w="1279" w:type="dxa"/>
          </w:tcPr>
          <w:p w:rsidR="002D52F5" w:rsidRPr="00FA04FA" w:rsidRDefault="002D52F5" w:rsidP="00BF5CF8">
            <w:pPr>
              <w:tabs>
                <w:tab w:val="left" w:pos="2970"/>
              </w:tabs>
              <w:spacing w:line="280" w:lineRule="atLeast"/>
              <w:rPr>
                <w:rFonts w:ascii="Calibri" w:hAnsi="Calibri"/>
              </w:rPr>
            </w:pPr>
            <w:r w:rsidRPr="00FA04FA">
              <w:rPr>
                <w:rFonts w:ascii="Calibri" w:hAnsi="Calibri"/>
              </w:rPr>
              <w:t>$400,000</w:t>
            </w:r>
          </w:p>
        </w:tc>
        <w:tc>
          <w:tcPr>
            <w:tcW w:w="521" w:type="dxa"/>
          </w:tcPr>
          <w:p w:rsidR="002D52F5" w:rsidRPr="00FA04FA" w:rsidRDefault="002D52F5" w:rsidP="00BF5CF8">
            <w:pPr>
              <w:tabs>
                <w:tab w:val="left" w:pos="2970"/>
              </w:tabs>
              <w:spacing w:line="280" w:lineRule="atLeast"/>
              <w:rPr>
                <w:rFonts w:ascii="Calibri" w:hAnsi="Calibri"/>
              </w:rPr>
            </w:pPr>
            <w:r w:rsidRPr="00FA04FA">
              <w:rPr>
                <w:rFonts w:ascii="Calibri" w:hAnsi="Calibri"/>
              </w:rPr>
              <w:t>e.</w:t>
            </w:r>
          </w:p>
        </w:tc>
        <w:tc>
          <w:tcPr>
            <w:tcW w:w="2880" w:type="dxa"/>
            <w:tcBorders>
              <w:right w:val="single" w:sz="4" w:space="0" w:color="auto"/>
            </w:tcBorders>
          </w:tcPr>
          <w:p w:rsidR="002D52F5" w:rsidRPr="00FA04FA" w:rsidRDefault="002D52F5" w:rsidP="00BF5CF8">
            <w:pPr>
              <w:tabs>
                <w:tab w:val="left" w:pos="2970"/>
              </w:tabs>
              <w:spacing w:line="280" w:lineRule="atLeast"/>
              <w:rPr>
                <w:rFonts w:ascii="Calibri" w:hAnsi="Calibri"/>
                <w:color w:val="000000"/>
              </w:rPr>
            </w:pPr>
            <w:r w:rsidRPr="00FA04FA">
              <w:rPr>
                <w:rFonts w:ascii="Calibri" w:hAnsi="Calibri"/>
              </w:rPr>
              <w:t xml:space="preserve">$600,000      </w:t>
            </w:r>
          </w:p>
        </w:tc>
        <w:tc>
          <w:tcPr>
            <w:tcW w:w="36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80" w:lineRule="atLeast"/>
              <w:rPr>
                <w:rFonts w:ascii="Calibri" w:hAnsi="Calibri"/>
                <w:b/>
              </w:rPr>
            </w:pPr>
          </w:p>
        </w:tc>
      </w:tr>
    </w:tbl>
    <w:p w:rsidR="002D52F5" w:rsidRPr="00FA04FA" w:rsidRDefault="002D52F5" w:rsidP="00BF5CF8">
      <w:pPr>
        <w:spacing w:before="120" w:line="26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00CD4569" w:rsidRPr="00FA04FA">
        <w:rPr>
          <w:rFonts w:ascii="Calibri" w:hAnsi="Calibri"/>
          <w:color w:val="000000"/>
        </w:rPr>
        <w:t xml:space="preserve">[Sec. </w:t>
      </w:r>
      <w:proofErr w:type="gramStart"/>
      <w:r w:rsidR="00CD4569" w:rsidRPr="00FA04FA">
        <w:rPr>
          <w:rFonts w:ascii="Calibri" w:hAnsi="Calibri"/>
          <w:color w:val="000000"/>
        </w:rPr>
        <w:t>361( c</w:t>
      </w:r>
      <w:proofErr w:type="gramEnd"/>
      <w:r w:rsidR="00CD4569" w:rsidRPr="00FA04FA">
        <w:rPr>
          <w:rFonts w:ascii="Calibri" w:hAnsi="Calibri"/>
          <w:color w:val="000000"/>
        </w:rPr>
        <w:t>)(1)]</w:t>
      </w:r>
      <w:r w:rsidR="00796D87" w:rsidRPr="00FA04FA">
        <w:rPr>
          <w:rFonts w:ascii="Calibri" w:hAnsi="Calibri"/>
          <w:color w:val="000000"/>
        </w:rPr>
        <w:t xml:space="preserve"> </w:t>
      </w:r>
      <w:r w:rsidRPr="00FA04FA">
        <w:rPr>
          <w:rFonts w:ascii="Calibri" w:hAnsi="Calibri"/>
          <w:color w:val="000000"/>
        </w:rPr>
        <w:t>Refer to the inform</w:t>
      </w:r>
      <w:r w:rsidR="00515ED9" w:rsidRPr="00FA04FA">
        <w:rPr>
          <w:rFonts w:ascii="Calibri" w:hAnsi="Calibri"/>
          <w:color w:val="000000"/>
        </w:rPr>
        <w:t>ation above for Local Corporation</w:t>
      </w:r>
      <w:r w:rsidR="009A43C5" w:rsidRPr="00FA04FA">
        <w:rPr>
          <w:rFonts w:ascii="Calibri" w:hAnsi="Calibri"/>
          <w:color w:val="000000"/>
        </w:rPr>
        <w:t xml:space="preserve">.  </w:t>
      </w:r>
      <w:r w:rsidR="00CD4569" w:rsidRPr="00FA04FA">
        <w:rPr>
          <w:rFonts w:ascii="Calibri" w:hAnsi="Calibri"/>
          <w:color w:val="000000"/>
        </w:rPr>
        <w:br/>
      </w:r>
      <w:r w:rsidR="009A43C5" w:rsidRPr="00FA04FA">
        <w:rPr>
          <w:rFonts w:ascii="Calibri" w:hAnsi="Calibri"/>
          <w:color w:val="000000"/>
          <w:u w:val="single"/>
        </w:rPr>
        <w:t>What is Local Corp</w:t>
      </w:r>
      <w:r w:rsidRPr="00FA04FA">
        <w:rPr>
          <w:rFonts w:ascii="Calibri" w:hAnsi="Calibri"/>
          <w:color w:val="000000"/>
          <w:u w:val="single"/>
        </w:rPr>
        <w:t>’s gain or loss on the distribution of Industrial Corporation stock to Ruth</w:t>
      </w:r>
      <w:r w:rsidRPr="00FA04FA">
        <w:rPr>
          <w:rFonts w:ascii="Calibri" w:hAnsi="Calibri"/>
          <w:color w:val="000000"/>
        </w:rPr>
        <w:t xml:space="preserve">? </w:t>
      </w:r>
    </w:p>
    <w:tbl>
      <w:tblPr>
        <w:tblW w:w="10080" w:type="dxa"/>
        <w:tblInd w:w="108" w:type="dxa"/>
        <w:tblLayout w:type="fixed"/>
        <w:tblLook w:val="01E0" w:firstRow="1" w:lastRow="1" w:firstColumn="1" w:lastColumn="1" w:noHBand="0" w:noVBand="0"/>
      </w:tblPr>
      <w:tblGrid>
        <w:gridCol w:w="450"/>
        <w:gridCol w:w="646"/>
        <w:gridCol w:w="434"/>
        <w:gridCol w:w="1170"/>
        <w:gridCol w:w="450"/>
        <w:gridCol w:w="1350"/>
        <w:gridCol w:w="540"/>
        <w:gridCol w:w="1279"/>
        <w:gridCol w:w="431"/>
        <w:gridCol w:w="2970"/>
        <w:gridCol w:w="360"/>
      </w:tblGrid>
      <w:tr w:rsidR="002D52F5" w:rsidRPr="00FA04FA" w:rsidTr="00BF179C">
        <w:tc>
          <w:tcPr>
            <w:tcW w:w="45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646"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$0</w:t>
            </w:r>
          </w:p>
        </w:tc>
        <w:tc>
          <w:tcPr>
            <w:tcW w:w="434"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170"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color w:val="000000"/>
              </w:rPr>
              <w:t>$50,000</w:t>
            </w:r>
          </w:p>
        </w:tc>
        <w:tc>
          <w:tcPr>
            <w:tcW w:w="450"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b/>
                <w:color w:val="000000"/>
              </w:rPr>
              <w:t>c.</w:t>
            </w:r>
          </w:p>
        </w:tc>
        <w:tc>
          <w:tcPr>
            <w:tcW w:w="1350"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$200,000</w:t>
            </w:r>
          </w:p>
        </w:tc>
        <w:tc>
          <w:tcPr>
            <w:tcW w:w="54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1279" w:type="dxa"/>
          </w:tcPr>
          <w:p w:rsidR="002D52F5" w:rsidRPr="00FA04FA" w:rsidRDefault="002D52F5" w:rsidP="00BF5CF8">
            <w:pPr>
              <w:tabs>
                <w:tab w:val="left" w:pos="2970"/>
              </w:tabs>
              <w:spacing w:line="260" w:lineRule="atLeast"/>
              <w:rPr>
                <w:rFonts w:ascii="Calibri" w:hAnsi="Calibri"/>
              </w:rPr>
            </w:pPr>
            <w:r w:rsidRPr="00FA04FA">
              <w:rPr>
                <w:rFonts w:ascii="Calibri" w:hAnsi="Calibri"/>
              </w:rPr>
              <w:t>$400,000</w:t>
            </w:r>
          </w:p>
        </w:tc>
        <w:tc>
          <w:tcPr>
            <w:tcW w:w="431" w:type="dxa"/>
          </w:tcPr>
          <w:p w:rsidR="002D52F5" w:rsidRPr="00FA04FA" w:rsidRDefault="002D52F5" w:rsidP="00BF5CF8">
            <w:pPr>
              <w:tabs>
                <w:tab w:val="left" w:pos="2970"/>
              </w:tabs>
              <w:spacing w:line="260" w:lineRule="atLeast"/>
              <w:rPr>
                <w:rFonts w:ascii="Calibri" w:hAnsi="Calibri"/>
              </w:rPr>
            </w:pPr>
            <w:r w:rsidRPr="00FA04FA">
              <w:rPr>
                <w:rFonts w:ascii="Calibri" w:hAnsi="Calibri"/>
              </w:rPr>
              <w:t>e.</w:t>
            </w:r>
          </w:p>
        </w:tc>
        <w:tc>
          <w:tcPr>
            <w:tcW w:w="2970" w:type="dxa"/>
            <w:tcBorders>
              <w:right w:val="single" w:sz="4" w:space="0" w:color="auto"/>
            </w:tcBorders>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$600,000      </w:t>
            </w:r>
          </w:p>
        </w:tc>
        <w:tc>
          <w:tcPr>
            <w:tcW w:w="36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ind w:left="3600" w:hanging="3600"/>
              <w:rPr>
                <w:rFonts w:ascii="Calibri" w:hAnsi="Calibri"/>
                <w:b/>
              </w:rPr>
            </w:pPr>
          </w:p>
        </w:tc>
      </w:tr>
    </w:tbl>
    <w:p w:rsidR="002D52F5" w:rsidRPr="00FA04FA" w:rsidRDefault="002D52F5" w:rsidP="00BF5CF8">
      <w:pPr>
        <w:spacing w:before="120" w:line="26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Pr="00FA04FA">
        <w:rPr>
          <w:rFonts w:ascii="Calibri" w:hAnsi="Calibri"/>
          <w:color w:val="000000"/>
        </w:rPr>
        <w:t>Refer to the infor</w:t>
      </w:r>
      <w:r w:rsidR="00515ED9" w:rsidRPr="00FA04FA">
        <w:rPr>
          <w:rFonts w:ascii="Calibri" w:hAnsi="Calibri"/>
          <w:color w:val="000000"/>
        </w:rPr>
        <w:t>mation above for</w:t>
      </w:r>
      <w:r w:rsidRPr="00FA04FA">
        <w:rPr>
          <w:rFonts w:ascii="Calibri" w:hAnsi="Calibri"/>
          <w:color w:val="000000"/>
        </w:rPr>
        <w:t xml:space="preserve"> Local </w:t>
      </w:r>
      <w:r w:rsidR="00515ED9" w:rsidRPr="00FA04FA">
        <w:rPr>
          <w:rFonts w:ascii="Calibri" w:hAnsi="Calibri"/>
          <w:color w:val="000000"/>
        </w:rPr>
        <w:t>Corporation</w:t>
      </w:r>
      <w:r w:rsidRPr="00FA04FA">
        <w:rPr>
          <w:rFonts w:ascii="Calibri" w:hAnsi="Calibri"/>
          <w:color w:val="000000"/>
        </w:rPr>
        <w:t xml:space="preserve">.  </w:t>
      </w:r>
      <w:r w:rsidR="00515ED9" w:rsidRPr="00FA04FA">
        <w:rPr>
          <w:rFonts w:ascii="Calibri" w:hAnsi="Calibri"/>
          <w:color w:val="000000"/>
        </w:rPr>
        <w:br/>
      </w:r>
      <w:r w:rsidRPr="00FA04FA">
        <w:rPr>
          <w:rFonts w:ascii="Calibri" w:hAnsi="Calibri"/>
          <w:color w:val="000000"/>
          <w:u w:val="single"/>
        </w:rPr>
        <w:t>What is Ruth’s recognized gain or income upon receipt of the stock in Industrial Corporation</w:t>
      </w:r>
      <w:r w:rsidRPr="00FA04FA">
        <w:rPr>
          <w:rFonts w:ascii="Calibri" w:hAnsi="Calibri"/>
          <w:color w:val="000000"/>
        </w:rPr>
        <w:t xml:space="preserve"> </w:t>
      </w:r>
      <w:r w:rsidR="00515ED9" w:rsidRPr="00FA04FA">
        <w:rPr>
          <w:rFonts w:ascii="Calibri" w:hAnsi="Calibri"/>
          <w:color w:val="000000"/>
        </w:rPr>
        <w:br/>
      </w:r>
      <w:r w:rsidRPr="00FA04FA">
        <w:rPr>
          <w:rFonts w:ascii="Calibri" w:hAnsi="Calibri"/>
          <w:color w:val="000000"/>
        </w:rPr>
        <w:t>in exchange for her stock in Local Corporation? [Sec. 355(a)(1)]</w:t>
      </w:r>
    </w:p>
    <w:tbl>
      <w:tblPr>
        <w:tblW w:w="10080" w:type="dxa"/>
        <w:tblInd w:w="108" w:type="dxa"/>
        <w:tblLayout w:type="fixed"/>
        <w:tblLook w:val="01E0" w:firstRow="1" w:lastRow="1" w:firstColumn="1" w:lastColumn="1" w:noHBand="0" w:noVBand="0"/>
      </w:tblPr>
      <w:tblGrid>
        <w:gridCol w:w="450"/>
        <w:gridCol w:w="646"/>
        <w:gridCol w:w="524"/>
        <w:gridCol w:w="1080"/>
        <w:gridCol w:w="450"/>
        <w:gridCol w:w="1350"/>
        <w:gridCol w:w="540"/>
        <w:gridCol w:w="1279"/>
        <w:gridCol w:w="431"/>
        <w:gridCol w:w="2970"/>
        <w:gridCol w:w="360"/>
      </w:tblGrid>
      <w:tr w:rsidR="002D52F5" w:rsidRPr="00FA04FA" w:rsidTr="00BF179C">
        <w:tc>
          <w:tcPr>
            <w:tcW w:w="45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646"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$0</w:t>
            </w:r>
          </w:p>
        </w:tc>
        <w:tc>
          <w:tcPr>
            <w:tcW w:w="524"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080"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color w:val="000000"/>
              </w:rPr>
              <w:t>$50,000</w:t>
            </w:r>
          </w:p>
        </w:tc>
        <w:tc>
          <w:tcPr>
            <w:tcW w:w="450"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b/>
                <w:color w:val="000000"/>
              </w:rPr>
              <w:t>c.</w:t>
            </w:r>
          </w:p>
        </w:tc>
        <w:tc>
          <w:tcPr>
            <w:tcW w:w="1350"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$200,000</w:t>
            </w:r>
          </w:p>
        </w:tc>
        <w:tc>
          <w:tcPr>
            <w:tcW w:w="54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1279" w:type="dxa"/>
          </w:tcPr>
          <w:p w:rsidR="002D52F5" w:rsidRPr="00FA04FA" w:rsidRDefault="002D52F5" w:rsidP="00BF5CF8">
            <w:pPr>
              <w:tabs>
                <w:tab w:val="left" w:pos="2970"/>
              </w:tabs>
              <w:spacing w:line="260" w:lineRule="atLeast"/>
              <w:rPr>
                <w:rFonts w:ascii="Calibri" w:hAnsi="Calibri"/>
              </w:rPr>
            </w:pPr>
            <w:r w:rsidRPr="00FA04FA">
              <w:rPr>
                <w:rFonts w:ascii="Calibri" w:hAnsi="Calibri"/>
              </w:rPr>
              <w:t>$400,000</w:t>
            </w:r>
          </w:p>
        </w:tc>
        <w:tc>
          <w:tcPr>
            <w:tcW w:w="431" w:type="dxa"/>
          </w:tcPr>
          <w:p w:rsidR="002D52F5" w:rsidRPr="00FA04FA" w:rsidRDefault="002D52F5" w:rsidP="00BF5CF8">
            <w:pPr>
              <w:tabs>
                <w:tab w:val="left" w:pos="2970"/>
              </w:tabs>
              <w:spacing w:line="260" w:lineRule="atLeast"/>
              <w:rPr>
                <w:rFonts w:ascii="Calibri" w:hAnsi="Calibri"/>
              </w:rPr>
            </w:pPr>
            <w:r w:rsidRPr="00FA04FA">
              <w:rPr>
                <w:rFonts w:ascii="Calibri" w:hAnsi="Calibri"/>
              </w:rPr>
              <w:t>e.</w:t>
            </w:r>
          </w:p>
        </w:tc>
        <w:tc>
          <w:tcPr>
            <w:tcW w:w="2970" w:type="dxa"/>
            <w:tcBorders>
              <w:right w:val="single" w:sz="4" w:space="0" w:color="auto"/>
            </w:tcBorders>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$600,000      </w:t>
            </w:r>
          </w:p>
        </w:tc>
        <w:tc>
          <w:tcPr>
            <w:tcW w:w="36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rPr>
                <w:rFonts w:ascii="Calibri" w:hAnsi="Calibri"/>
                <w:b/>
              </w:rPr>
            </w:pPr>
          </w:p>
        </w:tc>
      </w:tr>
    </w:tbl>
    <w:p w:rsidR="002D52F5" w:rsidRPr="00FA04FA" w:rsidRDefault="002D52F5" w:rsidP="00BF5CF8">
      <w:pPr>
        <w:spacing w:before="120" w:line="260" w:lineRule="atLeast"/>
        <w:rPr>
          <w:rFonts w:ascii="Calibri" w:hAnsi="Calibri"/>
          <w:color w:val="000000"/>
        </w:rPr>
      </w:pPr>
      <w:r w:rsidRPr="00FA04FA">
        <w:rPr>
          <w:rFonts w:ascii="Calibri" w:hAnsi="Calibri"/>
          <w:b/>
          <w:color w:val="0000FF"/>
        </w:rPr>
        <w:fldChar w:fldCharType="begin"/>
      </w:r>
      <w:r w:rsidRPr="00FA04FA">
        <w:rPr>
          <w:rFonts w:ascii="Calibri" w:hAnsi="Calibri"/>
          <w:b/>
          <w:color w:val="0000FF"/>
        </w:rPr>
        <w:instrText xml:space="preserve">autonumout </w:instrText>
      </w:r>
      <w:r w:rsidRPr="00FA04FA">
        <w:rPr>
          <w:rFonts w:ascii="Calibri" w:hAnsi="Calibri"/>
          <w:b/>
          <w:color w:val="0000FF"/>
        </w:rPr>
        <w:fldChar w:fldCharType="end"/>
      </w:r>
      <w:r w:rsidRPr="00FA04FA">
        <w:rPr>
          <w:rFonts w:ascii="Calibri" w:hAnsi="Calibri"/>
          <w:b/>
          <w:color w:val="0000FF"/>
        </w:rPr>
        <w:t xml:space="preserve"> </w:t>
      </w:r>
      <w:r w:rsidRPr="00FA04FA">
        <w:rPr>
          <w:rFonts w:ascii="Calibri" w:hAnsi="Calibri"/>
          <w:color w:val="000000"/>
        </w:rPr>
        <w:t>Refer to the inform</w:t>
      </w:r>
      <w:r w:rsidR="00515ED9" w:rsidRPr="00FA04FA">
        <w:rPr>
          <w:rFonts w:ascii="Calibri" w:hAnsi="Calibri"/>
          <w:color w:val="000000"/>
        </w:rPr>
        <w:t>ation above for Local Corporation</w:t>
      </w:r>
      <w:r w:rsidRPr="00FA04FA">
        <w:rPr>
          <w:rFonts w:ascii="Calibri" w:hAnsi="Calibri"/>
          <w:color w:val="000000"/>
        </w:rPr>
        <w:t xml:space="preserve">.  </w:t>
      </w:r>
      <w:r w:rsidR="00515ED9" w:rsidRPr="00FA04FA">
        <w:rPr>
          <w:rFonts w:ascii="Calibri" w:hAnsi="Calibri"/>
          <w:color w:val="000000"/>
        </w:rPr>
        <w:br/>
      </w:r>
      <w:r w:rsidRPr="00FA04FA">
        <w:rPr>
          <w:rFonts w:ascii="Calibri" w:hAnsi="Calibri"/>
          <w:color w:val="000000"/>
          <w:u w:val="single"/>
        </w:rPr>
        <w:t>What is Ruth’s basis in the stock in Industrial Corporation?</w:t>
      </w:r>
      <w:r w:rsidRPr="00FA04FA">
        <w:rPr>
          <w:rFonts w:ascii="Calibri" w:hAnsi="Calibri"/>
          <w:color w:val="000000"/>
        </w:rPr>
        <w:t xml:space="preserve"> [Sec. 358(a)(1)]</w:t>
      </w:r>
    </w:p>
    <w:tbl>
      <w:tblPr>
        <w:tblW w:w="10080" w:type="dxa"/>
        <w:tblInd w:w="108" w:type="dxa"/>
        <w:tblLayout w:type="fixed"/>
        <w:tblLook w:val="01E0" w:firstRow="1" w:lastRow="1" w:firstColumn="1" w:lastColumn="1" w:noHBand="0" w:noVBand="0"/>
      </w:tblPr>
      <w:tblGrid>
        <w:gridCol w:w="540"/>
        <w:gridCol w:w="556"/>
        <w:gridCol w:w="524"/>
        <w:gridCol w:w="1080"/>
        <w:gridCol w:w="450"/>
        <w:gridCol w:w="1350"/>
        <w:gridCol w:w="540"/>
        <w:gridCol w:w="1279"/>
        <w:gridCol w:w="431"/>
        <w:gridCol w:w="2970"/>
        <w:gridCol w:w="360"/>
      </w:tblGrid>
      <w:tr w:rsidR="002D52F5" w:rsidRPr="00FA04FA" w:rsidTr="00BF179C">
        <w:tc>
          <w:tcPr>
            <w:tcW w:w="54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a.</w:t>
            </w:r>
          </w:p>
        </w:tc>
        <w:tc>
          <w:tcPr>
            <w:tcW w:w="556"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$0</w:t>
            </w:r>
          </w:p>
        </w:tc>
        <w:tc>
          <w:tcPr>
            <w:tcW w:w="524"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b.</w:t>
            </w:r>
          </w:p>
        </w:tc>
        <w:tc>
          <w:tcPr>
            <w:tcW w:w="1080"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color w:val="000000"/>
              </w:rPr>
              <w:t>$50,000</w:t>
            </w:r>
          </w:p>
        </w:tc>
        <w:tc>
          <w:tcPr>
            <w:tcW w:w="450"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b/>
                <w:color w:val="000000"/>
              </w:rPr>
              <w:t>c.</w:t>
            </w:r>
          </w:p>
        </w:tc>
        <w:tc>
          <w:tcPr>
            <w:tcW w:w="1350" w:type="dxa"/>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$200,000</w:t>
            </w:r>
          </w:p>
        </w:tc>
        <w:tc>
          <w:tcPr>
            <w:tcW w:w="540" w:type="dxa"/>
          </w:tcPr>
          <w:p w:rsidR="002D52F5" w:rsidRPr="00FA04FA" w:rsidRDefault="002D52F5" w:rsidP="00BF5CF8">
            <w:pPr>
              <w:tabs>
                <w:tab w:val="left" w:pos="2970"/>
              </w:tabs>
              <w:spacing w:line="260" w:lineRule="atLeast"/>
              <w:rPr>
                <w:rFonts w:ascii="Calibri" w:hAnsi="Calibri"/>
                <w:b/>
                <w:color w:val="000000"/>
              </w:rPr>
            </w:pPr>
            <w:r w:rsidRPr="00FA04FA">
              <w:rPr>
                <w:rFonts w:ascii="Calibri" w:hAnsi="Calibri"/>
                <w:b/>
                <w:color w:val="000000"/>
              </w:rPr>
              <w:t>d.</w:t>
            </w:r>
          </w:p>
        </w:tc>
        <w:tc>
          <w:tcPr>
            <w:tcW w:w="1279" w:type="dxa"/>
          </w:tcPr>
          <w:p w:rsidR="002D52F5" w:rsidRPr="00FA04FA" w:rsidRDefault="002D52F5" w:rsidP="00BF5CF8">
            <w:pPr>
              <w:tabs>
                <w:tab w:val="left" w:pos="2970"/>
              </w:tabs>
              <w:spacing w:line="260" w:lineRule="atLeast"/>
              <w:rPr>
                <w:rFonts w:ascii="Calibri" w:hAnsi="Calibri"/>
              </w:rPr>
            </w:pPr>
            <w:r w:rsidRPr="00FA04FA">
              <w:rPr>
                <w:rFonts w:ascii="Calibri" w:hAnsi="Calibri"/>
              </w:rPr>
              <w:t>$400,000</w:t>
            </w:r>
          </w:p>
        </w:tc>
        <w:tc>
          <w:tcPr>
            <w:tcW w:w="431" w:type="dxa"/>
          </w:tcPr>
          <w:p w:rsidR="002D52F5" w:rsidRPr="00FA04FA" w:rsidRDefault="002D52F5" w:rsidP="00BF5CF8">
            <w:pPr>
              <w:tabs>
                <w:tab w:val="left" w:pos="2970"/>
              </w:tabs>
              <w:spacing w:line="260" w:lineRule="atLeast"/>
              <w:rPr>
                <w:rFonts w:ascii="Calibri" w:hAnsi="Calibri"/>
              </w:rPr>
            </w:pPr>
            <w:r w:rsidRPr="00FA04FA">
              <w:rPr>
                <w:rFonts w:ascii="Calibri" w:hAnsi="Calibri"/>
              </w:rPr>
              <w:t>e.</w:t>
            </w:r>
          </w:p>
        </w:tc>
        <w:tc>
          <w:tcPr>
            <w:tcW w:w="2970" w:type="dxa"/>
            <w:tcBorders>
              <w:right w:val="single" w:sz="4" w:space="0" w:color="auto"/>
            </w:tcBorders>
          </w:tcPr>
          <w:p w:rsidR="002D52F5" w:rsidRPr="00FA04FA" w:rsidRDefault="002D52F5" w:rsidP="00BF5CF8">
            <w:pPr>
              <w:tabs>
                <w:tab w:val="left" w:pos="2970"/>
              </w:tabs>
              <w:spacing w:line="260" w:lineRule="atLeast"/>
              <w:rPr>
                <w:rFonts w:ascii="Calibri" w:hAnsi="Calibri"/>
                <w:color w:val="000000"/>
              </w:rPr>
            </w:pPr>
            <w:r w:rsidRPr="00FA04FA">
              <w:rPr>
                <w:rFonts w:ascii="Calibri" w:hAnsi="Calibri"/>
              </w:rPr>
              <w:t xml:space="preserve">$600,000      </w:t>
            </w:r>
          </w:p>
        </w:tc>
        <w:tc>
          <w:tcPr>
            <w:tcW w:w="360" w:type="dxa"/>
            <w:tcBorders>
              <w:top w:val="single" w:sz="4" w:space="0" w:color="auto"/>
              <w:left w:val="single" w:sz="4" w:space="0" w:color="auto"/>
              <w:bottom w:val="single" w:sz="4" w:space="0" w:color="auto"/>
              <w:right w:val="single" w:sz="4" w:space="0" w:color="auto"/>
            </w:tcBorders>
          </w:tcPr>
          <w:p w:rsidR="002D52F5" w:rsidRPr="00FA04FA" w:rsidRDefault="002D52F5" w:rsidP="00BF5CF8">
            <w:pPr>
              <w:tabs>
                <w:tab w:val="left" w:pos="2970"/>
              </w:tabs>
              <w:spacing w:line="260" w:lineRule="atLeast"/>
              <w:rPr>
                <w:rFonts w:ascii="Calibri" w:hAnsi="Calibri"/>
                <w:b/>
              </w:rPr>
            </w:pPr>
          </w:p>
        </w:tc>
      </w:tr>
    </w:tbl>
    <w:p w:rsidR="002D52F5" w:rsidRPr="00FA04FA" w:rsidRDefault="002D52F5" w:rsidP="00BF5CF8">
      <w:pPr>
        <w:spacing w:line="260" w:lineRule="atLeast"/>
        <w:rPr>
          <w:rFonts w:ascii="Calibri" w:hAnsi="Calibri"/>
        </w:rPr>
      </w:pPr>
    </w:p>
    <w:sectPr w:rsidR="002D52F5" w:rsidRPr="00FA04FA" w:rsidSect="00A64274">
      <w:footerReference w:type="default" r:id="rId8"/>
      <w:pgSz w:w="12240" w:h="15840" w:code="1"/>
      <w:pgMar w:top="864" w:right="864" w:bottom="864"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16" w:rsidRDefault="00006C16">
      <w:r>
        <w:separator/>
      </w:r>
    </w:p>
  </w:endnote>
  <w:endnote w:type="continuationSeparator" w:id="0">
    <w:p w:rsidR="00006C16" w:rsidRDefault="0000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F60" w:rsidRPr="00144F60" w:rsidRDefault="00144F60">
    <w:pPr>
      <w:pStyle w:val="Footer"/>
      <w:rPr>
        <w:sz w:val="18"/>
        <w:szCs w:val="18"/>
      </w:rPr>
    </w:pPr>
    <w:r w:rsidRPr="00144F60">
      <w:rPr>
        <w:sz w:val="18"/>
        <w:szCs w:val="18"/>
      </w:rPr>
      <w:fldChar w:fldCharType="begin"/>
    </w:r>
    <w:r w:rsidRPr="00144F60">
      <w:rPr>
        <w:sz w:val="18"/>
        <w:szCs w:val="18"/>
      </w:rPr>
      <w:instrText xml:space="preserve"> FILENAME   \* MERGEFORMAT </w:instrText>
    </w:r>
    <w:r w:rsidRPr="00144F60">
      <w:rPr>
        <w:sz w:val="18"/>
        <w:szCs w:val="18"/>
      </w:rPr>
      <w:fldChar w:fldCharType="separate"/>
    </w:r>
    <w:r w:rsidR="00FA04FA">
      <w:rPr>
        <w:noProof/>
        <w:sz w:val="18"/>
        <w:szCs w:val="18"/>
      </w:rPr>
      <w:t>C16-Chap-08-2B-Homework-Prb-Reorganizations-Feb-27-2016</w:t>
    </w:r>
    <w:r w:rsidRPr="00144F60">
      <w:rPr>
        <w:sz w:val="18"/>
        <w:szCs w:val="18"/>
      </w:rPr>
      <w:fldChar w:fldCharType="end"/>
    </w:r>
    <w:r w:rsidRPr="00144F60">
      <w:rPr>
        <w:sz w:val="18"/>
        <w:szCs w:val="18"/>
      </w:rPr>
      <w:t xml:space="preserve">. Page </w:t>
    </w:r>
    <w:r w:rsidRPr="00144F60">
      <w:rPr>
        <w:sz w:val="18"/>
        <w:szCs w:val="18"/>
      </w:rPr>
      <w:fldChar w:fldCharType="begin"/>
    </w:r>
    <w:r w:rsidRPr="00144F60">
      <w:rPr>
        <w:sz w:val="18"/>
        <w:szCs w:val="18"/>
      </w:rPr>
      <w:instrText xml:space="preserve"> PAGE   \* MERGEFORMAT </w:instrText>
    </w:r>
    <w:r w:rsidRPr="00144F60">
      <w:rPr>
        <w:sz w:val="18"/>
        <w:szCs w:val="18"/>
      </w:rPr>
      <w:fldChar w:fldCharType="separate"/>
    </w:r>
    <w:r w:rsidR="00FA04FA">
      <w:rPr>
        <w:noProof/>
        <w:sz w:val="18"/>
        <w:szCs w:val="18"/>
      </w:rPr>
      <w:t>6</w:t>
    </w:r>
    <w:r w:rsidRPr="00144F6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16" w:rsidRDefault="00006C16">
      <w:r>
        <w:separator/>
      </w:r>
    </w:p>
  </w:footnote>
  <w:footnote w:type="continuationSeparator" w:id="0">
    <w:p w:rsidR="00006C16" w:rsidRDefault="00006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1"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305A2077"/>
    <w:multiLevelType w:val="hybridMultilevel"/>
    <w:tmpl w:val="58D8E7CE"/>
    <w:lvl w:ilvl="0" w:tplc="8F18F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E8531A"/>
    <w:multiLevelType w:val="singleLevel"/>
    <w:tmpl w:val="0F48A220"/>
    <w:lvl w:ilvl="0">
      <w:start w:val="1"/>
      <w:numFmt w:val="lowerLetter"/>
      <w:lvlText w:val="%1."/>
      <w:legacy w:legacy="1" w:legacySpace="0" w:legacyIndent="360"/>
      <w:lvlJc w:val="left"/>
      <w:pPr>
        <w:ind w:left="360" w:hanging="360"/>
      </w:pPr>
    </w:lvl>
  </w:abstractNum>
  <w:abstractNum w:abstractNumId="4" w15:restartNumberingAfterBreak="0">
    <w:nsid w:val="50366952"/>
    <w:multiLevelType w:val="hybridMultilevel"/>
    <w:tmpl w:val="644663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6"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9"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7"/>
  </w:num>
  <w:num w:numId="4">
    <w:abstractNumId w:val="9"/>
  </w:num>
  <w:num w:numId="5">
    <w:abstractNumId w:val="1"/>
  </w:num>
  <w:num w:numId="6">
    <w:abstractNumId w:val="5"/>
  </w:num>
  <w:num w:numId="7">
    <w:abstractNumId w:val="0"/>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44F0"/>
    <w:rsid w:val="00005238"/>
    <w:rsid w:val="0000623D"/>
    <w:rsid w:val="00006C16"/>
    <w:rsid w:val="000100C5"/>
    <w:rsid w:val="00015B99"/>
    <w:rsid w:val="00032E7A"/>
    <w:rsid w:val="00035342"/>
    <w:rsid w:val="000358EE"/>
    <w:rsid w:val="000510FC"/>
    <w:rsid w:val="000520D5"/>
    <w:rsid w:val="00053F1C"/>
    <w:rsid w:val="000632F2"/>
    <w:rsid w:val="0007586A"/>
    <w:rsid w:val="00076CCF"/>
    <w:rsid w:val="00087859"/>
    <w:rsid w:val="00087B4D"/>
    <w:rsid w:val="000902CC"/>
    <w:rsid w:val="000A0E49"/>
    <w:rsid w:val="000A3616"/>
    <w:rsid w:val="000A7610"/>
    <w:rsid w:val="000D15D0"/>
    <w:rsid w:val="000E0962"/>
    <w:rsid w:val="000F1BD1"/>
    <w:rsid w:val="000F6FDC"/>
    <w:rsid w:val="0010165B"/>
    <w:rsid w:val="0011155B"/>
    <w:rsid w:val="00113917"/>
    <w:rsid w:val="00125289"/>
    <w:rsid w:val="00130911"/>
    <w:rsid w:val="00137EC9"/>
    <w:rsid w:val="00144F60"/>
    <w:rsid w:val="00150E0F"/>
    <w:rsid w:val="00153C22"/>
    <w:rsid w:val="00162A89"/>
    <w:rsid w:val="0016389B"/>
    <w:rsid w:val="001730EF"/>
    <w:rsid w:val="00177999"/>
    <w:rsid w:val="00177C51"/>
    <w:rsid w:val="0018076E"/>
    <w:rsid w:val="001820A5"/>
    <w:rsid w:val="0019241F"/>
    <w:rsid w:val="0019589B"/>
    <w:rsid w:val="00197378"/>
    <w:rsid w:val="001A18FB"/>
    <w:rsid w:val="001B39AB"/>
    <w:rsid w:val="001B5BC5"/>
    <w:rsid w:val="001C6FEB"/>
    <w:rsid w:val="001E1FC9"/>
    <w:rsid w:val="001E3E7D"/>
    <w:rsid w:val="001E4193"/>
    <w:rsid w:val="001E4BA4"/>
    <w:rsid w:val="001E509F"/>
    <w:rsid w:val="001F0389"/>
    <w:rsid w:val="001F4494"/>
    <w:rsid w:val="001F59E8"/>
    <w:rsid w:val="001F7EFF"/>
    <w:rsid w:val="00207D44"/>
    <w:rsid w:val="00215CA3"/>
    <w:rsid w:val="002247F4"/>
    <w:rsid w:val="00250BC8"/>
    <w:rsid w:val="0026001C"/>
    <w:rsid w:val="00263161"/>
    <w:rsid w:val="0027558B"/>
    <w:rsid w:val="0028563A"/>
    <w:rsid w:val="00285B8D"/>
    <w:rsid w:val="002A10E7"/>
    <w:rsid w:val="002A2584"/>
    <w:rsid w:val="002A32F0"/>
    <w:rsid w:val="002B023B"/>
    <w:rsid w:val="002C3392"/>
    <w:rsid w:val="002C68B0"/>
    <w:rsid w:val="002D37BD"/>
    <w:rsid w:val="002D52F5"/>
    <w:rsid w:val="002E256C"/>
    <w:rsid w:val="002E3786"/>
    <w:rsid w:val="002E3D26"/>
    <w:rsid w:val="002E4028"/>
    <w:rsid w:val="002F4D8E"/>
    <w:rsid w:val="002F5BD6"/>
    <w:rsid w:val="002F6DEE"/>
    <w:rsid w:val="00302420"/>
    <w:rsid w:val="00310D70"/>
    <w:rsid w:val="00314C1E"/>
    <w:rsid w:val="00316389"/>
    <w:rsid w:val="00333619"/>
    <w:rsid w:val="00336D1E"/>
    <w:rsid w:val="0034303B"/>
    <w:rsid w:val="00356672"/>
    <w:rsid w:val="00372BD5"/>
    <w:rsid w:val="003A34AB"/>
    <w:rsid w:val="003A493A"/>
    <w:rsid w:val="003B064D"/>
    <w:rsid w:val="003B6E0C"/>
    <w:rsid w:val="003E0414"/>
    <w:rsid w:val="003E6C9F"/>
    <w:rsid w:val="003F0105"/>
    <w:rsid w:val="003F147D"/>
    <w:rsid w:val="003F3412"/>
    <w:rsid w:val="00410F84"/>
    <w:rsid w:val="004138FD"/>
    <w:rsid w:val="00415119"/>
    <w:rsid w:val="004171DF"/>
    <w:rsid w:val="00437EB0"/>
    <w:rsid w:val="00447BAD"/>
    <w:rsid w:val="00454A61"/>
    <w:rsid w:val="004570B4"/>
    <w:rsid w:val="004612C3"/>
    <w:rsid w:val="00486F36"/>
    <w:rsid w:val="004948CF"/>
    <w:rsid w:val="004A494A"/>
    <w:rsid w:val="004A4C34"/>
    <w:rsid w:val="004B3B9F"/>
    <w:rsid w:val="004C55D2"/>
    <w:rsid w:val="004E15A5"/>
    <w:rsid w:val="004E5756"/>
    <w:rsid w:val="004F4597"/>
    <w:rsid w:val="00512ABE"/>
    <w:rsid w:val="00515ED9"/>
    <w:rsid w:val="005162BB"/>
    <w:rsid w:val="00516964"/>
    <w:rsid w:val="005268C7"/>
    <w:rsid w:val="005269E2"/>
    <w:rsid w:val="00542486"/>
    <w:rsid w:val="00544B3B"/>
    <w:rsid w:val="005561AB"/>
    <w:rsid w:val="00561FA4"/>
    <w:rsid w:val="005677FD"/>
    <w:rsid w:val="00571DF8"/>
    <w:rsid w:val="00573F88"/>
    <w:rsid w:val="005755F7"/>
    <w:rsid w:val="005764A5"/>
    <w:rsid w:val="00577BA4"/>
    <w:rsid w:val="0058314C"/>
    <w:rsid w:val="005946C7"/>
    <w:rsid w:val="00595B0E"/>
    <w:rsid w:val="005A3BAF"/>
    <w:rsid w:val="005C0355"/>
    <w:rsid w:val="005D6214"/>
    <w:rsid w:val="005D6FA5"/>
    <w:rsid w:val="005D7BBB"/>
    <w:rsid w:val="005E4CE9"/>
    <w:rsid w:val="005F0AD0"/>
    <w:rsid w:val="00602422"/>
    <w:rsid w:val="006131FC"/>
    <w:rsid w:val="006275F9"/>
    <w:rsid w:val="00644F1B"/>
    <w:rsid w:val="00667E73"/>
    <w:rsid w:val="0067079B"/>
    <w:rsid w:val="00687442"/>
    <w:rsid w:val="006917A5"/>
    <w:rsid w:val="00693479"/>
    <w:rsid w:val="006A3A0B"/>
    <w:rsid w:val="006A5833"/>
    <w:rsid w:val="006B1563"/>
    <w:rsid w:val="006C29C0"/>
    <w:rsid w:val="006C5073"/>
    <w:rsid w:val="006D0FB9"/>
    <w:rsid w:val="006D46B5"/>
    <w:rsid w:val="006F6B53"/>
    <w:rsid w:val="006F75BA"/>
    <w:rsid w:val="00700C5B"/>
    <w:rsid w:val="00704782"/>
    <w:rsid w:val="0071515F"/>
    <w:rsid w:val="00715297"/>
    <w:rsid w:val="00723FDC"/>
    <w:rsid w:val="0074086C"/>
    <w:rsid w:val="00740DCD"/>
    <w:rsid w:val="007474E8"/>
    <w:rsid w:val="007508D3"/>
    <w:rsid w:val="007567C5"/>
    <w:rsid w:val="007707F6"/>
    <w:rsid w:val="00782675"/>
    <w:rsid w:val="00790588"/>
    <w:rsid w:val="00792843"/>
    <w:rsid w:val="00796D87"/>
    <w:rsid w:val="007A202B"/>
    <w:rsid w:val="007B558D"/>
    <w:rsid w:val="007C2838"/>
    <w:rsid w:val="007E76DC"/>
    <w:rsid w:val="00802059"/>
    <w:rsid w:val="00802C27"/>
    <w:rsid w:val="0080472F"/>
    <w:rsid w:val="0080691C"/>
    <w:rsid w:val="00815178"/>
    <w:rsid w:val="008159E2"/>
    <w:rsid w:val="00821418"/>
    <w:rsid w:val="0082518A"/>
    <w:rsid w:val="0082593A"/>
    <w:rsid w:val="00825986"/>
    <w:rsid w:val="0084117E"/>
    <w:rsid w:val="008467A0"/>
    <w:rsid w:val="008513A7"/>
    <w:rsid w:val="00852C1F"/>
    <w:rsid w:val="00863506"/>
    <w:rsid w:val="008658E9"/>
    <w:rsid w:val="00870704"/>
    <w:rsid w:val="00874EC6"/>
    <w:rsid w:val="0088088A"/>
    <w:rsid w:val="008A129A"/>
    <w:rsid w:val="008A3AB6"/>
    <w:rsid w:val="008A41CB"/>
    <w:rsid w:val="008B0707"/>
    <w:rsid w:val="008B5130"/>
    <w:rsid w:val="008D7C8C"/>
    <w:rsid w:val="008E55C8"/>
    <w:rsid w:val="008E56C9"/>
    <w:rsid w:val="008F0458"/>
    <w:rsid w:val="008F39FA"/>
    <w:rsid w:val="00904A68"/>
    <w:rsid w:val="00907838"/>
    <w:rsid w:val="00914855"/>
    <w:rsid w:val="009303A8"/>
    <w:rsid w:val="0095050C"/>
    <w:rsid w:val="00951B63"/>
    <w:rsid w:val="009630E7"/>
    <w:rsid w:val="00977C7F"/>
    <w:rsid w:val="00987083"/>
    <w:rsid w:val="009977AC"/>
    <w:rsid w:val="009A1B3A"/>
    <w:rsid w:val="009A43C5"/>
    <w:rsid w:val="009B2FE5"/>
    <w:rsid w:val="009B5133"/>
    <w:rsid w:val="009D74D2"/>
    <w:rsid w:val="009E1F13"/>
    <w:rsid w:val="009E27AC"/>
    <w:rsid w:val="009F6C70"/>
    <w:rsid w:val="00A03F64"/>
    <w:rsid w:val="00A06BEA"/>
    <w:rsid w:val="00A15E44"/>
    <w:rsid w:val="00A21257"/>
    <w:rsid w:val="00A34486"/>
    <w:rsid w:val="00A35D9B"/>
    <w:rsid w:val="00A476C3"/>
    <w:rsid w:val="00A52585"/>
    <w:rsid w:val="00A64274"/>
    <w:rsid w:val="00A7053E"/>
    <w:rsid w:val="00A77226"/>
    <w:rsid w:val="00A967A5"/>
    <w:rsid w:val="00AA0494"/>
    <w:rsid w:val="00AA068E"/>
    <w:rsid w:val="00AC0D2C"/>
    <w:rsid w:val="00AD12C1"/>
    <w:rsid w:val="00AE39F7"/>
    <w:rsid w:val="00AE6BCC"/>
    <w:rsid w:val="00AF3F4D"/>
    <w:rsid w:val="00AF7916"/>
    <w:rsid w:val="00AF7D2D"/>
    <w:rsid w:val="00B05327"/>
    <w:rsid w:val="00B16C4B"/>
    <w:rsid w:val="00B17D9D"/>
    <w:rsid w:val="00B2247A"/>
    <w:rsid w:val="00B22692"/>
    <w:rsid w:val="00B23D64"/>
    <w:rsid w:val="00B3215F"/>
    <w:rsid w:val="00B3357E"/>
    <w:rsid w:val="00B40189"/>
    <w:rsid w:val="00B436F4"/>
    <w:rsid w:val="00B5187B"/>
    <w:rsid w:val="00B5403C"/>
    <w:rsid w:val="00B61E91"/>
    <w:rsid w:val="00B6380C"/>
    <w:rsid w:val="00B654FD"/>
    <w:rsid w:val="00B77AB4"/>
    <w:rsid w:val="00B82B8C"/>
    <w:rsid w:val="00B85DEA"/>
    <w:rsid w:val="00B919E8"/>
    <w:rsid w:val="00B952EB"/>
    <w:rsid w:val="00BB0C6B"/>
    <w:rsid w:val="00BB16A8"/>
    <w:rsid w:val="00BB27D2"/>
    <w:rsid w:val="00BB6EA3"/>
    <w:rsid w:val="00BC1C00"/>
    <w:rsid w:val="00BC283A"/>
    <w:rsid w:val="00BE047A"/>
    <w:rsid w:val="00BF10ED"/>
    <w:rsid w:val="00BF179C"/>
    <w:rsid w:val="00BF5CF8"/>
    <w:rsid w:val="00C079AC"/>
    <w:rsid w:val="00C141D6"/>
    <w:rsid w:val="00C24CF5"/>
    <w:rsid w:val="00C325F1"/>
    <w:rsid w:val="00C452F9"/>
    <w:rsid w:val="00C51F24"/>
    <w:rsid w:val="00C604D2"/>
    <w:rsid w:val="00C62C01"/>
    <w:rsid w:val="00C64832"/>
    <w:rsid w:val="00C7523F"/>
    <w:rsid w:val="00C76182"/>
    <w:rsid w:val="00C86369"/>
    <w:rsid w:val="00C95CB2"/>
    <w:rsid w:val="00C966EB"/>
    <w:rsid w:val="00CA23C5"/>
    <w:rsid w:val="00CC029B"/>
    <w:rsid w:val="00CC0EED"/>
    <w:rsid w:val="00CC5889"/>
    <w:rsid w:val="00CD38F1"/>
    <w:rsid w:val="00CD4569"/>
    <w:rsid w:val="00CE5C99"/>
    <w:rsid w:val="00CE651B"/>
    <w:rsid w:val="00CE7A6A"/>
    <w:rsid w:val="00CE7B2C"/>
    <w:rsid w:val="00CF00C3"/>
    <w:rsid w:val="00D017C5"/>
    <w:rsid w:val="00D019A5"/>
    <w:rsid w:val="00D03CD1"/>
    <w:rsid w:val="00D212D0"/>
    <w:rsid w:val="00D22360"/>
    <w:rsid w:val="00D253F9"/>
    <w:rsid w:val="00D40496"/>
    <w:rsid w:val="00D52453"/>
    <w:rsid w:val="00D5507C"/>
    <w:rsid w:val="00D67BA3"/>
    <w:rsid w:val="00D754AB"/>
    <w:rsid w:val="00D80198"/>
    <w:rsid w:val="00D84FD6"/>
    <w:rsid w:val="00D85B2A"/>
    <w:rsid w:val="00D94457"/>
    <w:rsid w:val="00DA27FD"/>
    <w:rsid w:val="00DA4DD3"/>
    <w:rsid w:val="00DC20A1"/>
    <w:rsid w:val="00DD795F"/>
    <w:rsid w:val="00DE61A0"/>
    <w:rsid w:val="00DF5243"/>
    <w:rsid w:val="00E07FC4"/>
    <w:rsid w:val="00E10386"/>
    <w:rsid w:val="00E11E8F"/>
    <w:rsid w:val="00E2475E"/>
    <w:rsid w:val="00E24B08"/>
    <w:rsid w:val="00E2629E"/>
    <w:rsid w:val="00E42252"/>
    <w:rsid w:val="00E45A02"/>
    <w:rsid w:val="00E700F5"/>
    <w:rsid w:val="00E7601E"/>
    <w:rsid w:val="00E80470"/>
    <w:rsid w:val="00E81555"/>
    <w:rsid w:val="00E924A1"/>
    <w:rsid w:val="00EA063B"/>
    <w:rsid w:val="00EA3E80"/>
    <w:rsid w:val="00EA585D"/>
    <w:rsid w:val="00EA5A20"/>
    <w:rsid w:val="00EA7659"/>
    <w:rsid w:val="00EB5C12"/>
    <w:rsid w:val="00EC1065"/>
    <w:rsid w:val="00ED08C9"/>
    <w:rsid w:val="00ED4B6B"/>
    <w:rsid w:val="00EE2CBB"/>
    <w:rsid w:val="00EF069C"/>
    <w:rsid w:val="00F2201C"/>
    <w:rsid w:val="00F26637"/>
    <w:rsid w:val="00F31B1A"/>
    <w:rsid w:val="00F33B1D"/>
    <w:rsid w:val="00F440B5"/>
    <w:rsid w:val="00F55AEB"/>
    <w:rsid w:val="00F639D3"/>
    <w:rsid w:val="00F7552F"/>
    <w:rsid w:val="00F81892"/>
    <w:rsid w:val="00F84652"/>
    <w:rsid w:val="00F8761C"/>
    <w:rsid w:val="00FA04FA"/>
    <w:rsid w:val="00FA2C8C"/>
    <w:rsid w:val="00FB495F"/>
    <w:rsid w:val="00FB562B"/>
    <w:rsid w:val="00FB78DC"/>
    <w:rsid w:val="00FC25D3"/>
    <w:rsid w:val="00FC32B9"/>
    <w:rsid w:val="00FC65A3"/>
    <w:rsid w:val="00FD6AE6"/>
    <w:rsid w:val="00FE05B4"/>
    <w:rsid w:val="00FE2842"/>
    <w:rsid w:val="00FE5445"/>
    <w:rsid w:val="00FE7ADE"/>
    <w:rsid w:val="00FF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5B36B1-5D70-4FE7-A06E-00DA24B2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rsid w:val="00D67BA3"/>
    <w:pPr>
      <w:tabs>
        <w:tab w:val="center" w:pos="4320"/>
        <w:tab w:val="right" w:pos="8640"/>
      </w:tabs>
    </w:pPr>
  </w:style>
  <w:style w:type="paragraph" w:styleId="Footer">
    <w:name w:val="footer"/>
    <w:basedOn w:val="Normal"/>
    <w:rsid w:val="00D67BA3"/>
    <w:pPr>
      <w:tabs>
        <w:tab w:val="center" w:pos="4320"/>
        <w:tab w:val="right" w:pos="8640"/>
      </w:tabs>
    </w:pPr>
  </w:style>
  <w:style w:type="table" w:styleId="TableGrid">
    <w:name w:val="Table Grid"/>
    <w:basedOn w:val="TableNormal"/>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semiHidden/>
    <w:rsid w:val="009977AC"/>
    <w:pPr>
      <w:widowControl w:val="0"/>
    </w:pPr>
    <w:rPr>
      <w:rFonts w:ascii="Letter Gothic" w:hAnsi="Letter Gothic"/>
      <w:snapToGrid w:val="0"/>
      <w:szCs w:val="20"/>
    </w:rPr>
  </w:style>
  <w:style w:type="paragraph" w:styleId="BodyTextIndent">
    <w:name w:val="Body Text Indent"/>
    <w:basedOn w:val="Normal"/>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paragraph" w:customStyle="1" w:styleId="QuesNo">
    <w:name w:val="QuesNo"/>
    <w:basedOn w:val="Normal"/>
    <w:rsid w:val="006D0FB9"/>
    <w:pPr>
      <w:widowControl w:val="0"/>
      <w:tabs>
        <w:tab w:val="left" w:pos="-288"/>
        <w:tab w:val="left" w:pos="187"/>
        <w:tab w:val="left" w:pos="1080"/>
        <w:tab w:val="left" w:pos="1440"/>
      </w:tabs>
      <w:spacing w:after="120"/>
      <w:ind w:left="173" w:hanging="1152"/>
      <w:jc w:val="both"/>
    </w:pPr>
    <w:rPr>
      <w:sz w:val="22"/>
      <w:szCs w:val="20"/>
    </w:rPr>
  </w:style>
  <w:style w:type="paragraph" w:customStyle="1" w:styleId="QuesNoSub">
    <w:name w:val="QuesNoSub"/>
    <w:basedOn w:val="Normal"/>
    <w:rsid w:val="002247F4"/>
    <w:pPr>
      <w:widowControl w:val="0"/>
      <w:tabs>
        <w:tab w:val="left" w:pos="-288"/>
        <w:tab w:val="left" w:pos="187"/>
        <w:tab w:val="left" w:pos="432"/>
        <w:tab w:val="left" w:pos="1080"/>
        <w:tab w:val="left" w:pos="1440"/>
      </w:tabs>
      <w:ind w:left="461" w:hanging="1440"/>
      <w:jc w:val="both"/>
    </w:pPr>
    <w:rPr>
      <w:sz w:val="22"/>
      <w:szCs w:val="20"/>
    </w:rPr>
  </w:style>
  <w:style w:type="paragraph" w:customStyle="1" w:styleId="CM13">
    <w:name w:val="CM13"/>
    <w:basedOn w:val="Normal"/>
    <w:next w:val="Normal"/>
    <w:rsid w:val="005D7BBB"/>
    <w:pPr>
      <w:widowControl w:val="0"/>
      <w:autoSpaceDE w:val="0"/>
      <w:autoSpaceDN w:val="0"/>
      <w:adjustRightInd w:val="0"/>
      <w:spacing w:line="211" w:lineRule="atLeast"/>
    </w:pPr>
    <w:rPr>
      <w:rFonts w:ascii="Arial" w:hAnsi="Arial"/>
    </w:rPr>
  </w:style>
  <w:style w:type="paragraph" w:customStyle="1" w:styleId="CM25">
    <w:name w:val="CM25"/>
    <w:basedOn w:val="Normal"/>
    <w:next w:val="Normal"/>
    <w:rsid w:val="005D7BBB"/>
    <w:pPr>
      <w:widowControl w:val="0"/>
      <w:autoSpaceDE w:val="0"/>
      <w:autoSpaceDN w:val="0"/>
      <w:adjustRightInd w:val="0"/>
      <w:spacing w:line="211" w:lineRule="atLeast"/>
    </w:pPr>
    <w:rPr>
      <w:rFonts w:ascii="Arial" w:hAnsi="Arial"/>
    </w:rPr>
  </w:style>
  <w:style w:type="paragraph" w:customStyle="1" w:styleId="Default">
    <w:name w:val="Default"/>
    <w:rsid w:val="005D7BBB"/>
    <w:pPr>
      <w:widowControl w:val="0"/>
      <w:autoSpaceDE w:val="0"/>
      <w:autoSpaceDN w:val="0"/>
      <w:adjustRightInd w:val="0"/>
    </w:pPr>
    <w:rPr>
      <w:rFonts w:ascii="Arial" w:hAnsi="Arial" w:cs="Arial"/>
      <w:color w:val="000000"/>
      <w:sz w:val="24"/>
      <w:szCs w:val="24"/>
    </w:rPr>
  </w:style>
  <w:style w:type="paragraph" w:customStyle="1" w:styleId="CM38">
    <w:name w:val="CM38"/>
    <w:basedOn w:val="Default"/>
    <w:next w:val="Default"/>
    <w:rsid w:val="005D7BBB"/>
    <w:pPr>
      <w:spacing w:after="210"/>
    </w:pPr>
    <w:rPr>
      <w:rFonts w:cs="Times New Roman"/>
      <w:color w:val="auto"/>
    </w:rPr>
  </w:style>
  <w:style w:type="paragraph" w:customStyle="1" w:styleId="CM14">
    <w:name w:val="CM14"/>
    <w:basedOn w:val="Default"/>
    <w:next w:val="Default"/>
    <w:rsid w:val="005D7BBB"/>
    <w:pPr>
      <w:spacing w:line="211" w:lineRule="atLeast"/>
    </w:pPr>
    <w:rPr>
      <w:rFonts w:cs="Times New Roman"/>
      <w:color w:val="auto"/>
    </w:rPr>
  </w:style>
  <w:style w:type="paragraph" w:customStyle="1" w:styleId="CM17">
    <w:name w:val="CM17"/>
    <w:basedOn w:val="Default"/>
    <w:next w:val="Default"/>
    <w:rsid w:val="005D7BBB"/>
    <w:pPr>
      <w:spacing w:line="211" w:lineRule="atLeast"/>
    </w:pPr>
    <w:rPr>
      <w:rFonts w:cs="Times New Roman"/>
      <w:color w:val="auto"/>
    </w:rPr>
  </w:style>
  <w:style w:type="paragraph" w:customStyle="1" w:styleId="CM36">
    <w:name w:val="CM36"/>
    <w:basedOn w:val="Default"/>
    <w:next w:val="Default"/>
    <w:rsid w:val="005D7BBB"/>
    <w:pPr>
      <w:spacing w:line="211" w:lineRule="atLeast"/>
    </w:pPr>
    <w:rPr>
      <w:rFonts w:cs="Times New Roman"/>
      <w:color w:val="auto"/>
    </w:rPr>
  </w:style>
  <w:style w:type="paragraph" w:styleId="BodyText">
    <w:name w:val="Body Text"/>
    <w:basedOn w:val="Normal"/>
    <w:rsid w:val="002B023B"/>
    <w:pPr>
      <w:spacing w:after="120"/>
    </w:pPr>
  </w:style>
  <w:style w:type="paragraph" w:styleId="PlainText">
    <w:name w:val="Plain Text"/>
    <w:basedOn w:val="Normal"/>
    <w:rsid w:val="002B023B"/>
    <w:rPr>
      <w:rFonts w:ascii="Courier New" w:hAnsi="Courier New" w:cs="Courier New"/>
      <w:sz w:val="20"/>
      <w:szCs w:val="20"/>
    </w:rPr>
  </w:style>
  <w:style w:type="character" w:customStyle="1" w:styleId="Normal1">
    <w:name w:val="Normal1"/>
    <w:basedOn w:val="DefaultParagraphFont"/>
    <w:rsid w:val="00EA5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77526">
      <w:bodyDiv w:val="1"/>
      <w:marLeft w:val="0"/>
      <w:marRight w:val="0"/>
      <w:marTop w:val="0"/>
      <w:marBottom w:val="0"/>
      <w:divBdr>
        <w:top w:val="none" w:sz="0" w:space="0" w:color="auto"/>
        <w:left w:val="none" w:sz="0" w:space="0" w:color="auto"/>
        <w:bottom w:val="none" w:sz="0" w:space="0" w:color="auto"/>
        <w:right w:val="none" w:sz="0" w:space="0" w:color="auto"/>
      </w:divBdr>
      <w:divsChild>
        <w:div w:id="902719069">
          <w:marLeft w:val="0"/>
          <w:marRight w:val="0"/>
          <w:marTop w:val="0"/>
          <w:marBottom w:val="0"/>
          <w:divBdr>
            <w:top w:val="none" w:sz="0" w:space="0" w:color="auto"/>
            <w:left w:val="none" w:sz="0" w:space="0" w:color="auto"/>
            <w:bottom w:val="none" w:sz="0" w:space="0" w:color="auto"/>
            <w:right w:val="none" w:sz="0" w:space="0" w:color="auto"/>
          </w:divBdr>
          <w:divsChild>
            <w:div w:id="161699467">
              <w:marLeft w:val="0"/>
              <w:marRight w:val="0"/>
              <w:marTop w:val="0"/>
              <w:marBottom w:val="0"/>
              <w:divBdr>
                <w:top w:val="none" w:sz="0" w:space="0" w:color="auto"/>
                <w:left w:val="none" w:sz="0" w:space="0" w:color="auto"/>
                <w:bottom w:val="none" w:sz="0" w:space="0" w:color="auto"/>
                <w:right w:val="none" w:sz="0" w:space="0" w:color="auto"/>
              </w:divBdr>
            </w:div>
            <w:div w:id="213735084">
              <w:marLeft w:val="0"/>
              <w:marRight w:val="0"/>
              <w:marTop w:val="0"/>
              <w:marBottom w:val="0"/>
              <w:divBdr>
                <w:top w:val="none" w:sz="0" w:space="0" w:color="auto"/>
                <w:left w:val="none" w:sz="0" w:space="0" w:color="auto"/>
                <w:bottom w:val="none" w:sz="0" w:space="0" w:color="auto"/>
                <w:right w:val="none" w:sz="0" w:space="0" w:color="auto"/>
              </w:divBdr>
            </w:div>
            <w:div w:id="828836432">
              <w:marLeft w:val="0"/>
              <w:marRight w:val="0"/>
              <w:marTop w:val="0"/>
              <w:marBottom w:val="0"/>
              <w:divBdr>
                <w:top w:val="none" w:sz="0" w:space="0" w:color="auto"/>
                <w:left w:val="none" w:sz="0" w:space="0" w:color="auto"/>
                <w:bottom w:val="none" w:sz="0" w:space="0" w:color="auto"/>
                <w:right w:val="none" w:sz="0" w:space="0" w:color="auto"/>
              </w:divBdr>
            </w:div>
            <w:div w:id="9865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1302223281">
      <w:bodyDiv w:val="1"/>
      <w:marLeft w:val="0"/>
      <w:marRight w:val="0"/>
      <w:marTop w:val="0"/>
      <w:marBottom w:val="0"/>
      <w:divBdr>
        <w:top w:val="none" w:sz="0" w:space="0" w:color="auto"/>
        <w:left w:val="none" w:sz="0" w:space="0" w:color="auto"/>
        <w:bottom w:val="none" w:sz="0" w:space="0" w:color="auto"/>
        <w:right w:val="none" w:sz="0" w:space="0" w:color="auto"/>
      </w:divBdr>
    </w:div>
    <w:div w:id="1374622985">
      <w:bodyDiv w:val="1"/>
      <w:marLeft w:val="0"/>
      <w:marRight w:val="0"/>
      <w:marTop w:val="0"/>
      <w:marBottom w:val="0"/>
      <w:divBdr>
        <w:top w:val="none" w:sz="0" w:space="0" w:color="auto"/>
        <w:left w:val="none" w:sz="0" w:space="0" w:color="auto"/>
        <w:bottom w:val="none" w:sz="0" w:space="0" w:color="auto"/>
        <w:right w:val="none" w:sz="0" w:space="0" w:color="auto"/>
      </w:divBdr>
      <w:divsChild>
        <w:div w:id="765224072">
          <w:marLeft w:val="0"/>
          <w:marRight w:val="0"/>
          <w:marTop w:val="0"/>
          <w:marBottom w:val="0"/>
          <w:divBdr>
            <w:top w:val="none" w:sz="0" w:space="0" w:color="auto"/>
            <w:left w:val="none" w:sz="0" w:space="0" w:color="auto"/>
            <w:bottom w:val="none" w:sz="0" w:space="0" w:color="auto"/>
            <w:right w:val="none" w:sz="0" w:space="0" w:color="auto"/>
          </w:divBdr>
          <w:divsChild>
            <w:div w:id="217405464">
              <w:marLeft w:val="0"/>
              <w:marRight w:val="0"/>
              <w:marTop w:val="0"/>
              <w:marBottom w:val="0"/>
              <w:divBdr>
                <w:top w:val="none" w:sz="0" w:space="0" w:color="auto"/>
                <w:left w:val="none" w:sz="0" w:space="0" w:color="auto"/>
                <w:bottom w:val="none" w:sz="0" w:space="0" w:color="auto"/>
                <w:right w:val="none" w:sz="0" w:space="0" w:color="auto"/>
              </w:divBdr>
            </w:div>
            <w:div w:id="727265486">
              <w:marLeft w:val="0"/>
              <w:marRight w:val="0"/>
              <w:marTop w:val="0"/>
              <w:marBottom w:val="0"/>
              <w:divBdr>
                <w:top w:val="none" w:sz="0" w:space="0" w:color="auto"/>
                <w:left w:val="none" w:sz="0" w:space="0" w:color="auto"/>
                <w:bottom w:val="none" w:sz="0" w:space="0" w:color="auto"/>
                <w:right w:val="none" w:sz="0" w:space="0" w:color="auto"/>
              </w:divBdr>
            </w:div>
            <w:div w:id="1816137649">
              <w:marLeft w:val="0"/>
              <w:marRight w:val="0"/>
              <w:marTop w:val="0"/>
              <w:marBottom w:val="0"/>
              <w:divBdr>
                <w:top w:val="none" w:sz="0" w:space="0" w:color="auto"/>
                <w:left w:val="none" w:sz="0" w:space="0" w:color="auto"/>
                <w:bottom w:val="none" w:sz="0" w:space="0" w:color="auto"/>
                <w:right w:val="none" w:sz="0" w:space="0" w:color="auto"/>
              </w:divBdr>
            </w:div>
            <w:div w:id="19312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855FE-0DC2-4161-AB47-F0D0B94F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subject/>
  <dc:creator>Howard or Willa Godfrey</dc:creator>
  <cp:keywords/>
  <cp:lastModifiedBy>hgodfrey@uncc.edu</cp:lastModifiedBy>
  <cp:revision>7</cp:revision>
  <cp:lastPrinted>2016-03-25T01:23:00Z</cp:lastPrinted>
  <dcterms:created xsi:type="dcterms:W3CDTF">2016-02-29T02:09:00Z</dcterms:created>
  <dcterms:modified xsi:type="dcterms:W3CDTF">2016-03-25T01:23:00Z</dcterms:modified>
</cp:coreProperties>
</file>