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88" w:rsidRPr="005D3D35" w:rsidRDefault="002F3388" w:rsidP="005D3D35">
      <w:pPr>
        <w:spacing w:after="120" w:line="240" w:lineRule="atLeast"/>
        <w:ind w:left="-144"/>
        <w:rPr>
          <w:rFonts w:asciiTheme="minorHAnsi" w:hAnsiTheme="minorHAnsi"/>
          <w:b/>
          <w:bCs/>
          <w:color w:val="000000"/>
          <w:sz w:val="28"/>
        </w:rPr>
      </w:pPr>
      <w:r w:rsidRPr="005D3D35">
        <w:rPr>
          <w:rFonts w:asciiTheme="minorHAnsi" w:hAnsiTheme="minorHAnsi"/>
          <w:b/>
          <w:bCs/>
          <w:color w:val="000000"/>
          <w:sz w:val="28"/>
        </w:rPr>
        <w:t>CHAPTER 1-INTRODUCTION</w:t>
      </w:r>
      <w:r w:rsidR="0011080E">
        <w:rPr>
          <w:rFonts w:asciiTheme="minorHAnsi" w:hAnsiTheme="minorHAnsi"/>
          <w:b/>
          <w:bCs/>
          <w:color w:val="000000"/>
          <w:sz w:val="28"/>
        </w:rPr>
        <w:t>- Use</w:t>
      </w:r>
      <w:r w:rsidR="00FD525A">
        <w:rPr>
          <w:rFonts w:asciiTheme="minorHAnsi" w:hAnsiTheme="minorHAnsi"/>
          <w:b/>
          <w:bCs/>
          <w:color w:val="000000"/>
          <w:sz w:val="28"/>
        </w:rPr>
        <w:t xml:space="preserve"> 2016 tax law</w:t>
      </w:r>
      <w:r w:rsidR="0011080E">
        <w:rPr>
          <w:rFonts w:asciiTheme="minorHAnsi" w:hAnsiTheme="minorHAnsi"/>
          <w:b/>
          <w:bCs/>
          <w:color w:val="00000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2F3388" w:rsidRPr="000A7EEF" w:rsidTr="00801822">
        <w:tc>
          <w:tcPr>
            <w:tcW w:w="9198" w:type="dxa"/>
            <w:shd w:val="clear" w:color="auto" w:fill="auto"/>
          </w:tcPr>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Chapter 1. An Introduction to Tax</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Nature of tax (2)</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Tax Base, Calculate Tax, Marginal-average-effective tax rates (5)</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Tax rate structures: proportional, progressive, regressive, etc. (9)</w:t>
            </w:r>
          </w:p>
          <w:p w:rsidR="00801822"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 xml:space="preserve">Federal taxes, state taxes, implicit taxes, </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Municipal-Bo</w:t>
            </w:r>
            <w:r w:rsidR="00C21A5E">
              <w:rPr>
                <w:rFonts w:asciiTheme="minorHAnsi" w:hAnsiTheme="minorHAnsi"/>
                <w:b/>
                <w:bCs/>
                <w:color w:val="000000"/>
              </w:rPr>
              <w:t>nds: Investment alternatives (17</w:t>
            </w:r>
            <w:r w:rsidRPr="000A7EEF">
              <w:rPr>
                <w:rFonts w:asciiTheme="minorHAnsi" w:hAnsiTheme="minorHAnsi"/>
                <w:b/>
                <w:bCs/>
                <w:color w:val="000000"/>
              </w:rPr>
              <w:t>)</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Evaluate a tax [static, substitution, equity], Equity, Adam Smith (17</w:t>
            </w:r>
            <w:r w:rsidR="00C21A5E">
              <w:rPr>
                <w:rFonts w:asciiTheme="minorHAnsi" w:hAnsiTheme="minorHAnsi"/>
                <w:b/>
                <w:bCs/>
                <w:color w:val="000000"/>
              </w:rPr>
              <w:t>+</w:t>
            </w:r>
            <w:r w:rsidRPr="000A7EEF">
              <w:rPr>
                <w:rFonts w:asciiTheme="minorHAnsi" w:hAnsiTheme="minorHAnsi"/>
                <w:b/>
                <w:bCs/>
                <w:color w:val="000000"/>
              </w:rPr>
              <w:t>)</w:t>
            </w:r>
          </w:p>
          <w:p w:rsidR="002F3388" w:rsidRPr="000A7EEF" w:rsidRDefault="002F3388" w:rsidP="00801822">
            <w:pPr>
              <w:keepLines/>
              <w:tabs>
                <w:tab w:val="right" w:pos="-180"/>
                <w:tab w:val="left" w:pos="0"/>
              </w:tabs>
              <w:suppressAutoHyphens/>
              <w:autoSpaceDE w:val="0"/>
              <w:autoSpaceDN w:val="0"/>
              <w:adjustRightInd w:val="0"/>
              <w:rPr>
                <w:rFonts w:asciiTheme="minorHAnsi" w:hAnsiTheme="minorHAnsi"/>
                <w:b/>
                <w:bCs/>
                <w:color w:val="000000"/>
              </w:rPr>
            </w:pPr>
            <w:r w:rsidRPr="000A7EEF">
              <w:rPr>
                <w:rFonts w:asciiTheme="minorHAnsi" w:hAnsiTheme="minorHAnsi"/>
                <w:b/>
                <w:bCs/>
                <w:color w:val="000000"/>
              </w:rPr>
              <w:t>Apply Skills from Past Accounting Courses</w:t>
            </w:r>
            <w:r w:rsidR="00C36B3B" w:rsidRPr="000A7EEF">
              <w:rPr>
                <w:rFonts w:asciiTheme="minorHAnsi" w:hAnsiTheme="minorHAnsi"/>
                <w:b/>
                <w:bCs/>
                <w:color w:val="000000"/>
              </w:rPr>
              <w:t>, Combination of topics</w:t>
            </w:r>
          </w:p>
        </w:tc>
      </w:tr>
    </w:tbl>
    <w:p w:rsidR="00801822" w:rsidRPr="000A7EEF" w:rsidRDefault="00801822" w:rsidP="000A7EEF">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Nature of tax (2)</w:t>
      </w:r>
    </w:p>
    <w:p w:rsidR="00801822" w:rsidRPr="000A7EEF" w:rsidRDefault="00801822" w:rsidP="00801822">
      <w:pPr>
        <w:tabs>
          <w:tab w:val="left" w:pos="1440"/>
          <w:tab w:val="left" w:pos="1800"/>
          <w:tab w:val="left" w:pos="2606"/>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Which of the following is not a tax?</w:t>
      </w:r>
    </w:p>
    <w:tbl>
      <w:tblPr>
        <w:tblW w:w="10170" w:type="dxa"/>
        <w:tblInd w:w="108" w:type="dxa"/>
        <w:tblLook w:val="01E0" w:firstRow="1" w:lastRow="1" w:firstColumn="1" w:lastColumn="1" w:noHBand="0" w:noVBand="0"/>
      </w:tblPr>
      <w:tblGrid>
        <w:gridCol w:w="409"/>
        <w:gridCol w:w="9400"/>
        <w:gridCol w:w="361"/>
      </w:tblGrid>
      <w:tr w:rsidR="00801822" w:rsidRPr="000A7EEF" w:rsidTr="00801822">
        <w:tc>
          <w:tcPr>
            <w:tcW w:w="382" w:type="dxa"/>
          </w:tcPr>
          <w:p w:rsidR="00801822" w:rsidRPr="000A7EEF" w:rsidRDefault="00801822" w:rsidP="00801822">
            <w:pPr>
              <w:rPr>
                <w:rFonts w:asciiTheme="minorHAnsi" w:hAnsiTheme="minorHAnsi"/>
                <w:b/>
              </w:rPr>
            </w:pPr>
            <w:r w:rsidRPr="000A7EEF">
              <w:rPr>
                <w:rFonts w:asciiTheme="minorHAnsi" w:hAnsiTheme="minorHAnsi"/>
                <w:b/>
              </w:rPr>
              <w:t>a.</w:t>
            </w:r>
          </w:p>
        </w:tc>
        <w:tc>
          <w:tcPr>
            <w:tcW w:w="9427" w:type="dxa"/>
            <w:tcBorders>
              <w:right w:val="single" w:sz="6" w:space="0" w:color="auto"/>
            </w:tcBorders>
          </w:tcPr>
          <w:p w:rsidR="00801822" w:rsidRPr="000A7EEF" w:rsidRDefault="00801822" w:rsidP="00801822">
            <w:pPr>
              <w:rPr>
                <w:rFonts w:asciiTheme="minorHAnsi" w:hAnsiTheme="minorHAnsi"/>
              </w:rPr>
            </w:pPr>
            <w:r w:rsidRPr="000A7EEF">
              <w:rPr>
                <w:rFonts w:asciiTheme="minorHAnsi" w:hAnsiTheme="minorHAnsi"/>
              </w:rPr>
              <w:t>Amount added to price of gasoline to cover cost of building and repairing highways</w:t>
            </w:r>
          </w:p>
        </w:tc>
        <w:tc>
          <w:tcPr>
            <w:tcW w:w="361" w:type="dxa"/>
            <w:tcBorders>
              <w:top w:val="single" w:sz="6" w:space="0" w:color="auto"/>
              <w:left w:val="single" w:sz="6" w:space="0" w:color="auto"/>
              <w:bottom w:val="single" w:sz="6" w:space="0" w:color="auto"/>
              <w:right w:val="single" w:sz="6" w:space="0" w:color="auto"/>
            </w:tcBorders>
          </w:tcPr>
          <w:p w:rsidR="00801822" w:rsidRPr="000A7EEF" w:rsidRDefault="00801822" w:rsidP="00801822">
            <w:pPr>
              <w:spacing w:line="200" w:lineRule="atLeast"/>
              <w:rPr>
                <w:rFonts w:asciiTheme="minorHAnsi" w:hAnsiTheme="minorHAnsi"/>
                <w:b/>
                <w:bCs/>
              </w:rPr>
            </w:pPr>
            <w:r w:rsidRPr="000A7EEF">
              <w:rPr>
                <w:rFonts w:asciiTheme="minorHAnsi" w:hAnsiTheme="minorHAnsi"/>
                <w:b/>
                <w:bCs/>
              </w:rPr>
              <w:t>C</w:t>
            </w:r>
          </w:p>
        </w:tc>
      </w:tr>
      <w:tr w:rsidR="00801822" w:rsidRPr="000A7EEF" w:rsidTr="00801822">
        <w:trPr>
          <w:gridAfter w:val="1"/>
          <w:wAfter w:w="361" w:type="dxa"/>
          <w:trHeight w:val="213"/>
        </w:trPr>
        <w:tc>
          <w:tcPr>
            <w:tcW w:w="382" w:type="dxa"/>
          </w:tcPr>
          <w:p w:rsidR="00801822" w:rsidRPr="000A7EEF" w:rsidRDefault="00801822" w:rsidP="00801822">
            <w:pPr>
              <w:rPr>
                <w:rFonts w:asciiTheme="minorHAnsi" w:hAnsiTheme="minorHAnsi"/>
                <w:b/>
              </w:rPr>
            </w:pPr>
            <w:r w:rsidRPr="000A7EEF">
              <w:rPr>
                <w:rFonts w:asciiTheme="minorHAnsi" w:hAnsiTheme="minorHAnsi"/>
                <w:b/>
              </w:rPr>
              <w:t>b.</w:t>
            </w:r>
          </w:p>
        </w:tc>
        <w:tc>
          <w:tcPr>
            <w:tcW w:w="9427" w:type="dxa"/>
          </w:tcPr>
          <w:p w:rsidR="00801822" w:rsidRPr="000A7EEF" w:rsidRDefault="00801822" w:rsidP="00801822">
            <w:pPr>
              <w:rPr>
                <w:rFonts w:asciiTheme="minorHAnsi" w:hAnsiTheme="minorHAnsi"/>
              </w:rPr>
            </w:pPr>
            <w:r w:rsidRPr="000A7EEF">
              <w:rPr>
                <w:rFonts w:asciiTheme="minorHAnsi" w:hAnsiTheme="minorHAnsi"/>
              </w:rPr>
              <w:t>Taxes added to cost of buying everyday items in retail stores</w:t>
            </w:r>
          </w:p>
        </w:tc>
      </w:tr>
      <w:tr w:rsidR="00801822" w:rsidRPr="000A7EEF" w:rsidTr="00801822">
        <w:trPr>
          <w:gridAfter w:val="1"/>
          <w:wAfter w:w="361" w:type="dxa"/>
        </w:trPr>
        <w:tc>
          <w:tcPr>
            <w:tcW w:w="382" w:type="dxa"/>
          </w:tcPr>
          <w:p w:rsidR="00801822" w:rsidRPr="000A7EEF" w:rsidRDefault="00801822" w:rsidP="00801822">
            <w:pPr>
              <w:rPr>
                <w:rFonts w:asciiTheme="minorHAnsi" w:hAnsiTheme="minorHAnsi"/>
                <w:b/>
                <w:lang w:val="fr-FR"/>
              </w:rPr>
            </w:pPr>
            <w:r w:rsidRPr="000A7EEF">
              <w:rPr>
                <w:rFonts w:asciiTheme="minorHAnsi" w:hAnsiTheme="minorHAnsi"/>
                <w:b/>
                <w:lang w:val="fr-FR"/>
              </w:rPr>
              <w:t>c.</w:t>
            </w:r>
          </w:p>
        </w:tc>
        <w:tc>
          <w:tcPr>
            <w:tcW w:w="9427" w:type="dxa"/>
          </w:tcPr>
          <w:p w:rsidR="00801822" w:rsidRPr="000A7EEF" w:rsidRDefault="00801822" w:rsidP="00801822">
            <w:pPr>
              <w:rPr>
                <w:rFonts w:asciiTheme="minorHAnsi" w:hAnsiTheme="minorHAnsi"/>
              </w:rPr>
            </w:pPr>
            <w:r w:rsidRPr="000A7EEF">
              <w:rPr>
                <w:rFonts w:asciiTheme="minorHAnsi" w:hAnsiTheme="minorHAnsi"/>
              </w:rPr>
              <w:t>Citation received for speeding on highways</w:t>
            </w:r>
          </w:p>
        </w:tc>
      </w:tr>
      <w:tr w:rsidR="00801822" w:rsidRPr="000A7EEF" w:rsidTr="00801822">
        <w:trPr>
          <w:gridAfter w:val="1"/>
          <w:wAfter w:w="361" w:type="dxa"/>
        </w:trPr>
        <w:tc>
          <w:tcPr>
            <w:tcW w:w="382" w:type="dxa"/>
          </w:tcPr>
          <w:p w:rsidR="00801822" w:rsidRPr="000A7EEF" w:rsidRDefault="00801822" w:rsidP="00801822">
            <w:pPr>
              <w:rPr>
                <w:rFonts w:asciiTheme="minorHAnsi" w:hAnsiTheme="minorHAnsi"/>
                <w:b/>
                <w:lang w:val="fr-FR"/>
              </w:rPr>
            </w:pPr>
            <w:r w:rsidRPr="000A7EEF">
              <w:rPr>
                <w:rFonts w:asciiTheme="minorHAnsi" w:hAnsiTheme="minorHAnsi"/>
                <w:b/>
                <w:lang w:val="fr-FR"/>
              </w:rPr>
              <w:t>d.</w:t>
            </w:r>
          </w:p>
        </w:tc>
        <w:tc>
          <w:tcPr>
            <w:tcW w:w="9427" w:type="dxa"/>
          </w:tcPr>
          <w:p w:rsidR="00801822" w:rsidRPr="000A7EEF" w:rsidRDefault="00801822" w:rsidP="00801822">
            <w:pPr>
              <w:rPr>
                <w:rFonts w:asciiTheme="minorHAnsi" w:hAnsiTheme="minorHAnsi"/>
              </w:rPr>
            </w:pPr>
            <w:r w:rsidRPr="000A7EEF">
              <w:rPr>
                <w:rFonts w:asciiTheme="minorHAnsi" w:hAnsiTheme="minorHAnsi"/>
              </w:rPr>
              <w:t>Taxes paid on value of home</w:t>
            </w:r>
          </w:p>
        </w:tc>
      </w:tr>
    </w:tbl>
    <w:p w:rsidR="00801822" w:rsidRPr="000A7EEF" w:rsidRDefault="00801822" w:rsidP="006857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Tax Base, Calculate Tax, Marginal-average-effective tax rates (5)</w:t>
      </w:r>
    </w:p>
    <w:p w:rsidR="00C36B3B" w:rsidRPr="000A7EEF" w:rsidRDefault="00C36B3B" w:rsidP="000A7EEF">
      <w:pPr>
        <w:tabs>
          <w:tab w:val="left" w:pos="1440"/>
          <w:tab w:val="left" w:pos="1800"/>
          <w:tab w:val="left" w:pos="2606"/>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b/>
          <w:color w:val="000000"/>
        </w:rPr>
        <w:t xml:space="preserve"> </w:t>
      </w:r>
      <w:r w:rsidRPr="000A7EEF">
        <w:rPr>
          <w:rFonts w:asciiTheme="minorHAnsi" w:hAnsiTheme="minorHAnsi"/>
          <w:color w:val="000000"/>
        </w:rPr>
        <w:t xml:space="preserve">Sue who is single, claims one exemption and has itemized deductions of $7,000. </w:t>
      </w:r>
      <w:r w:rsidRPr="000A7EEF">
        <w:rPr>
          <w:rFonts w:asciiTheme="minorHAnsi" w:hAnsiTheme="minorHAnsi"/>
          <w:color w:val="000000"/>
        </w:rPr>
        <w:br/>
        <w:t xml:space="preserve">She had no deduction for AGI. </w:t>
      </w:r>
      <w:r w:rsidR="00BD57C5">
        <w:rPr>
          <w:rFonts w:asciiTheme="minorHAnsi" w:hAnsiTheme="minorHAnsi"/>
          <w:color w:val="000000"/>
        </w:rPr>
        <w:t>H</w:t>
      </w:r>
      <w:r w:rsidR="00BD57C5" w:rsidRPr="000A7EEF">
        <w:rPr>
          <w:rFonts w:asciiTheme="minorHAnsi" w:hAnsiTheme="minorHAnsi"/>
          <w:color w:val="000000"/>
        </w:rPr>
        <w:t>er salary was $100,000</w:t>
      </w:r>
      <w:r w:rsidR="00BD57C5">
        <w:rPr>
          <w:rFonts w:asciiTheme="minorHAnsi" w:hAnsiTheme="minorHAnsi"/>
          <w:color w:val="000000"/>
        </w:rPr>
        <w:t xml:space="preserve">. </w:t>
      </w:r>
      <w:r w:rsidRPr="000A7EEF">
        <w:rPr>
          <w:rFonts w:asciiTheme="minorHAnsi" w:hAnsiTheme="minorHAnsi"/>
          <w:color w:val="000000"/>
        </w:rPr>
        <w:t xml:space="preserve">Compute her income tax </w:t>
      </w:r>
      <w:r w:rsidR="009149DB">
        <w:rPr>
          <w:rFonts w:asciiTheme="minorHAnsi" w:hAnsiTheme="minorHAnsi"/>
          <w:color w:val="000000"/>
        </w:rPr>
        <w:t xml:space="preserve">for </w:t>
      </w:r>
      <w:r w:rsidR="0011080E">
        <w:rPr>
          <w:rFonts w:asciiTheme="minorHAnsi" w:hAnsiTheme="minorHAnsi"/>
          <w:color w:val="000000"/>
        </w:rPr>
        <w:t>2016</w:t>
      </w:r>
      <w:r w:rsidRPr="000A7EEF">
        <w:rPr>
          <w:rFonts w:asciiTheme="minorHAnsi" w:hAnsiTheme="minorHAnsi"/>
          <w:color w:val="000000"/>
        </w:rPr>
        <w:t xml:space="preserve">. </w:t>
      </w:r>
      <w:r w:rsidRPr="000A7EEF">
        <w:rPr>
          <w:rFonts w:asciiTheme="minorHAnsi" w:hAnsiTheme="minorHAnsi"/>
          <w:color w:val="000000"/>
        </w:rPr>
        <w:br/>
        <w:t>What is her average tax rate, using this information (use closest answer)?</w:t>
      </w:r>
    </w:p>
    <w:p w:rsidR="00C36B3B" w:rsidRPr="000A7EEF" w:rsidRDefault="00C36B3B" w:rsidP="00C36B3B">
      <w:pPr>
        <w:spacing w:line="20" w:lineRule="exact"/>
        <w:rPr>
          <w:rFonts w:asciiTheme="minorHAnsi" w:hAnsiTheme="minorHAnsi"/>
        </w:rPr>
      </w:pPr>
    </w:p>
    <w:tbl>
      <w:tblPr>
        <w:tblW w:w="10260" w:type="dxa"/>
        <w:tblInd w:w="18" w:type="dxa"/>
        <w:tblLook w:val="01E0" w:firstRow="1" w:lastRow="1" w:firstColumn="1" w:lastColumn="1" w:noHBand="0" w:noVBand="0"/>
      </w:tblPr>
      <w:tblGrid>
        <w:gridCol w:w="514"/>
        <w:gridCol w:w="1878"/>
        <w:gridCol w:w="409"/>
        <w:gridCol w:w="1785"/>
        <w:gridCol w:w="381"/>
        <w:gridCol w:w="1320"/>
        <w:gridCol w:w="409"/>
        <w:gridCol w:w="1161"/>
        <w:gridCol w:w="623"/>
        <w:gridCol w:w="1420"/>
        <w:gridCol w:w="360"/>
      </w:tblGrid>
      <w:tr w:rsidR="00C36B3B" w:rsidRPr="000A7EEF" w:rsidTr="00BD57C5">
        <w:tc>
          <w:tcPr>
            <w:tcW w:w="51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896"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21.3%</w:t>
            </w:r>
          </w:p>
        </w:tc>
        <w:tc>
          <w:tcPr>
            <w:tcW w:w="38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799" w:type="dxa"/>
          </w:tcPr>
          <w:p w:rsidR="00C36B3B" w:rsidRPr="000A7EEF" w:rsidRDefault="009149DB" w:rsidP="00BD57C5">
            <w:pPr>
              <w:spacing w:line="200" w:lineRule="atLeast"/>
              <w:rPr>
                <w:rFonts w:asciiTheme="minorHAnsi" w:hAnsiTheme="minorHAnsi"/>
                <w:bCs/>
              </w:rPr>
            </w:pPr>
            <w:r>
              <w:rPr>
                <w:rFonts w:asciiTheme="minorHAnsi" w:hAnsiTheme="minorHAnsi"/>
              </w:rPr>
              <w:t>20.25</w:t>
            </w:r>
            <w:r w:rsidR="00C36B3B" w:rsidRPr="000A7EEF">
              <w:rPr>
                <w:rFonts w:asciiTheme="minorHAnsi" w:hAnsiTheme="minorHAnsi"/>
              </w:rPr>
              <w:t>%</w:t>
            </w:r>
          </w:p>
        </w:tc>
        <w:tc>
          <w:tcPr>
            <w:tcW w:w="360"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3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25%</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170"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16%</w:t>
            </w:r>
          </w:p>
        </w:tc>
        <w:tc>
          <w:tcPr>
            <w:tcW w:w="630" w:type="dxa"/>
          </w:tcPr>
          <w:p w:rsidR="00C36B3B" w:rsidRPr="000A7EEF" w:rsidRDefault="00C36B3B" w:rsidP="00BD57C5">
            <w:pPr>
              <w:spacing w:line="200" w:lineRule="atLeast"/>
              <w:rPr>
                <w:rFonts w:asciiTheme="minorHAnsi" w:hAnsiTheme="minorHAnsi"/>
                <w:b/>
                <w:bCs/>
              </w:rPr>
            </w:pPr>
          </w:p>
        </w:tc>
        <w:tc>
          <w:tcPr>
            <w:tcW w:w="1440" w:type="dxa"/>
            <w:tcBorders>
              <w:right w:val="single" w:sz="6" w:space="0" w:color="auto"/>
            </w:tcBorders>
          </w:tcPr>
          <w:p w:rsidR="00C36B3B" w:rsidRPr="000A7EEF" w:rsidRDefault="00C36B3B"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b/>
          <w:color w:val="000000"/>
        </w:rPr>
        <w:t xml:space="preserve"> </w:t>
      </w:r>
      <w:r w:rsidRPr="000A7EEF">
        <w:rPr>
          <w:rFonts w:asciiTheme="minorHAnsi" w:hAnsiTheme="minorHAnsi"/>
          <w:color w:val="000000"/>
        </w:rPr>
        <w:t>If a taxpayer has a choice of receiving income in the c</w:t>
      </w:r>
      <w:r w:rsidR="00BD57C5">
        <w:rPr>
          <w:rFonts w:asciiTheme="minorHAnsi" w:hAnsiTheme="minorHAnsi"/>
          <w:color w:val="000000"/>
        </w:rPr>
        <w:t>urrent year or next</w:t>
      </w:r>
      <w:r w:rsidRPr="000A7EEF">
        <w:rPr>
          <w:rFonts w:asciiTheme="minorHAnsi" w:hAnsiTheme="minorHAnsi"/>
          <w:color w:val="000000"/>
        </w:rPr>
        <w:t xml:space="preserve"> year, which of the following tax rates is important in determining the year in which he should include the income?</w:t>
      </w:r>
    </w:p>
    <w:tbl>
      <w:tblPr>
        <w:tblW w:w="10172" w:type="dxa"/>
        <w:tblInd w:w="106" w:type="dxa"/>
        <w:tblLook w:val="01E0" w:firstRow="1" w:lastRow="1" w:firstColumn="1" w:lastColumn="1" w:noHBand="0" w:noVBand="0"/>
      </w:tblPr>
      <w:tblGrid>
        <w:gridCol w:w="399"/>
        <w:gridCol w:w="1079"/>
        <w:gridCol w:w="409"/>
        <w:gridCol w:w="1125"/>
        <w:gridCol w:w="381"/>
        <w:gridCol w:w="1325"/>
        <w:gridCol w:w="409"/>
        <w:gridCol w:w="4681"/>
        <w:gridCol w:w="364"/>
      </w:tblGrid>
      <w:tr w:rsidR="00C36B3B" w:rsidRPr="000A7EEF" w:rsidTr="00BD57C5">
        <w:tc>
          <w:tcPr>
            <w:tcW w:w="381" w:type="dxa"/>
          </w:tcPr>
          <w:p w:rsidR="00C36B3B" w:rsidRPr="000A7EEF" w:rsidRDefault="00C36B3B" w:rsidP="00BD57C5">
            <w:pPr>
              <w:rPr>
                <w:rFonts w:asciiTheme="minorHAnsi" w:hAnsiTheme="minorHAnsi"/>
                <w:b/>
              </w:rPr>
            </w:pPr>
            <w:r w:rsidRPr="000A7EEF">
              <w:rPr>
                <w:rFonts w:asciiTheme="minorHAnsi" w:hAnsiTheme="minorHAnsi"/>
                <w:b/>
              </w:rPr>
              <w:t>a.</w:t>
            </w:r>
          </w:p>
        </w:tc>
        <w:tc>
          <w:tcPr>
            <w:tcW w:w="1079" w:type="dxa"/>
          </w:tcPr>
          <w:p w:rsidR="00C36B3B" w:rsidRPr="000A7EEF" w:rsidRDefault="00C36B3B" w:rsidP="00BD57C5">
            <w:pPr>
              <w:rPr>
                <w:rFonts w:asciiTheme="minorHAnsi" w:hAnsiTheme="minorHAnsi"/>
              </w:rPr>
            </w:pPr>
            <w:r w:rsidRPr="000A7EEF">
              <w:rPr>
                <w:rFonts w:asciiTheme="minorHAnsi" w:hAnsiTheme="minorHAnsi"/>
                <w:color w:val="000000"/>
              </w:rPr>
              <w:t>Average.</w:t>
            </w:r>
          </w:p>
        </w:tc>
        <w:tc>
          <w:tcPr>
            <w:tcW w:w="394" w:type="dxa"/>
          </w:tcPr>
          <w:p w:rsidR="00C36B3B" w:rsidRPr="000A7EEF" w:rsidRDefault="00C36B3B" w:rsidP="00BD57C5">
            <w:pPr>
              <w:jc w:val="right"/>
              <w:rPr>
                <w:rFonts w:asciiTheme="minorHAnsi" w:hAnsiTheme="minorHAnsi"/>
                <w:b/>
              </w:rPr>
            </w:pPr>
            <w:r w:rsidRPr="000A7EEF">
              <w:rPr>
                <w:rFonts w:asciiTheme="minorHAnsi" w:hAnsiTheme="minorHAnsi"/>
                <w:b/>
              </w:rPr>
              <w:t>b.</w:t>
            </w:r>
            <w:r w:rsidRPr="000A7EEF">
              <w:rPr>
                <w:rFonts w:asciiTheme="minorHAnsi" w:hAnsiTheme="minorHAnsi"/>
                <w:color w:val="000000"/>
              </w:rPr>
              <w:t xml:space="preserve"> </w:t>
            </w:r>
          </w:p>
        </w:tc>
        <w:tc>
          <w:tcPr>
            <w:tcW w:w="1078" w:type="dxa"/>
          </w:tcPr>
          <w:p w:rsidR="00C36B3B" w:rsidRPr="000A7EEF" w:rsidRDefault="00C36B3B" w:rsidP="00BD57C5">
            <w:pPr>
              <w:rPr>
                <w:rFonts w:asciiTheme="minorHAnsi" w:hAnsiTheme="minorHAnsi"/>
              </w:rPr>
            </w:pPr>
            <w:r w:rsidRPr="000A7EEF">
              <w:rPr>
                <w:rFonts w:asciiTheme="minorHAnsi" w:hAnsiTheme="minorHAnsi"/>
                <w:color w:val="000000"/>
              </w:rPr>
              <w:t>Effective.</w:t>
            </w:r>
          </w:p>
        </w:tc>
        <w:tc>
          <w:tcPr>
            <w:tcW w:w="369" w:type="dxa"/>
          </w:tcPr>
          <w:p w:rsidR="00C36B3B" w:rsidRPr="000A7EEF" w:rsidRDefault="00C36B3B" w:rsidP="00BD57C5">
            <w:pPr>
              <w:jc w:val="right"/>
              <w:rPr>
                <w:rFonts w:asciiTheme="minorHAnsi" w:hAnsiTheme="minorHAnsi"/>
                <w:b/>
              </w:rPr>
            </w:pPr>
            <w:r w:rsidRPr="000A7EEF">
              <w:rPr>
                <w:rFonts w:asciiTheme="minorHAnsi" w:hAnsiTheme="minorHAnsi"/>
                <w:b/>
              </w:rPr>
              <w:t>c.</w:t>
            </w:r>
          </w:p>
        </w:tc>
        <w:tc>
          <w:tcPr>
            <w:tcW w:w="1225" w:type="dxa"/>
          </w:tcPr>
          <w:p w:rsidR="00C36B3B" w:rsidRPr="000A7EEF" w:rsidRDefault="00C36B3B" w:rsidP="00BD57C5">
            <w:pPr>
              <w:rPr>
                <w:rFonts w:asciiTheme="minorHAnsi" w:hAnsiTheme="minorHAnsi"/>
              </w:rPr>
            </w:pPr>
            <w:r w:rsidRPr="000A7EEF">
              <w:rPr>
                <w:rFonts w:asciiTheme="minorHAnsi" w:hAnsiTheme="minorHAnsi"/>
                <w:color w:val="000000"/>
              </w:rPr>
              <w:t>Composite.</w:t>
            </w:r>
          </w:p>
        </w:tc>
        <w:tc>
          <w:tcPr>
            <w:tcW w:w="406" w:type="dxa"/>
          </w:tcPr>
          <w:p w:rsidR="00C36B3B" w:rsidRPr="000A7EEF" w:rsidRDefault="00C36B3B" w:rsidP="00BD57C5">
            <w:pPr>
              <w:jc w:val="right"/>
              <w:rPr>
                <w:rFonts w:asciiTheme="minorHAnsi" w:hAnsiTheme="minorHAnsi"/>
                <w:b/>
              </w:rPr>
            </w:pPr>
            <w:r w:rsidRPr="000A7EEF">
              <w:rPr>
                <w:rFonts w:asciiTheme="minorHAnsi" w:hAnsiTheme="minorHAnsi"/>
                <w:b/>
              </w:rPr>
              <w:t>d.</w:t>
            </w:r>
          </w:p>
        </w:tc>
        <w:tc>
          <w:tcPr>
            <w:tcW w:w="4879" w:type="dxa"/>
            <w:tcBorders>
              <w:right w:val="single" w:sz="6" w:space="0" w:color="auto"/>
            </w:tcBorders>
          </w:tcPr>
          <w:p w:rsidR="00C36B3B" w:rsidRPr="000A7EEF" w:rsidRDefault="00C36B3B" w:rsidP="00BD57C5">
            <w:pPr>
              <w:rPr>
                <w:rFonts w:asciiTheme="minorHAnsi" w:hAnsiTheme="minorHAnsi"/>
              </w:rPr>
            </w:pPr>
            <w:r w:rsidRPr="000A7EEF">
              <w:rPr>
                <w:rFonts w:asciiTheme="minorHAnsi" w:hAnsiTheme="minorHAnsi"/>
                <w:color w:val="000000"/>
              </w:rPr>
              <w:t>Marginal.</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rPr>
            </w:pPr>
            <w:r w:rsidRPr="000A7EEF">
              <w:rPr>
                <w:rFonts w:asciiTheme="minorHAnsi" w:hAnsiTheme="minorHAnsi"/>
              </w:rPr>
              <w:t>D</w:t>
            </w: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A560D">
        <w:rPr>
          <w:rFonts w:asciiTheme="minorHAnsi" w:hAnsiTheme="minorHAnsi"/>
          <w:color w:val="000000"/>
        </w:rPr>
        <w:t xml:space="preserve">Jenny is single and has a </w:t>
      </w:r>
      <w:r w:rsidR="0011080E">
        <w:rPr>
          <w:rFonts w:asciiTheme="minorHAnsi" w:hAnsiTheme="minorHAnsi"/>
          <w:color w:val="000000"/>
        </w:rPr>
        <w:t>2016</w:t>
      </w:r>
      <w:r w:rsidRPr="000A7EEF">
        <w:rPr>
          <w:rFonts w:asciiTheme="minorHAnsi" w:hAnsiTheme="minorHAnsi"/>
          <w:color w:val="000000"/>
        </w:rPr>
        <w:t xml:space="preserve"> taxable income of $200,000. </w:t>
      </w:r>
      <w:r w:rsidRPr="000A7EEF">
        <w:rPr>
          <w:rFonts w:asciiTheme="minorHAnsi" w:hAnsiTheme="minorHAnsi"/>
          <w:color w:val="000000"/>
        </w:rPr>
        <w:br/>
        <w:t xml:space="preserve">She also received $15,000 of tax-exempt income. Jenny's </w:t>
      </w:r>
      <w:r w:rsidRPr="000A7EEF">
        <w:rPr>
          <w:rFonts w:asciiTheme="minorHAnsi" w:hAnsiTheme="minorHAnsi"/>
          <w:color w:val="000000"/>
          <w:u w:val="single"/>
        </w:rPr>
        <w:t>marginal tax rate</w:t>
      </w:r>
      <w:r w:rsidRPr="000A7EEF">
        <w:rPr>
          <w:rFonts w:asciiTheme="minorHAnsi" w:hAnsiTheme="minorHAnsi"/>
          <w:color w:val="000000"/>
        </w:rPr>
        <w:t xml:space="preserve"> is:</w:t>
      </w:r>
    </w:p>
    <w:tbl>
      <w:tblPr>
        <w:tblW w:w="10260" w:type="dxa"/>
        <w:tblInd w:w="18" w:type="dxa"/>
        <w:tblLook w:val="01E0" w:firstRow="1" w:lastRow="1" w:firstColumn="1" w:lastColumn="1" w:noHBand="0" w:noVBand="0"/>
      </w:tblPr>
      <w:tblGrid>
        <w:gridCol w:w="483"/>
        <w:gridCol w:w="1454"/>
        <w:gridCol w:w="421"/>
        <w:gridCol w:w="1072"/>
        <w:gridCol w:w="381"/>
        <w:gridCol w:w="1201"/>
        <w:gridCol w:w="409"/>
        <w:gridCol w:w="1222"/>
        <w:gridCol w:w="401"/>
        <w:gridCol w:w="2857"/>
        <w:gridCol w:w="359"/>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22.9%</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24.9%</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25.0%</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28.0%</w:t>
            </w:r>
          </w:p>
        </w:tc>
        <w:tc>
          <w:tcPr>
            <w:tcW w:w="35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904"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33.0%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A560D">
        <w:rPr>
          <w:rFonts w:asciiTheme="minorHAnsi" w:hAnsiTheme="minorHAnsi"/>
          <w:color w:val="000000"/>
        </w:rPr>
        <w:t xml:space="preserve">Jenny is single and has a </w:t>
      </w:r>
      <w:r w:rsidR="0011080E">
        <w:rPr>
          <w:rFonts w:asciiTheme="minorHAnsi" w:hAnsiTheme="minorHAnsi"/>
          <w:color w:val="000000"/>
        </w:rPr>
        <w:t>2016</w:t>
      </w:r>
      <w:r w:rsidRPr="000A7EEF">
        <w:rPr>
          <w:rFonts w:asciiTheme="minorHAnsi" w:hAnsiTheme="minorHAnsi"/>
          <w:color w:val="000000"/>
        </w:rPr>
        <w:t xml:space="preserve"> taxable income of $200,000. </w:t>
      </w:r>
      <w:r w:rsidRPr="000A7EEF">
        <w:rPr>
          <w:rFonts w:asciiTheme="minorHAnsi" w:hAnsiTheme="minorHAnsi"/>
          <w:color w:val="000000"/>
        </w:rPr>
        <w:br/>
        <w:t xml:space="preserve">She also received $15,000 of tax-exempt income. Jenny's </w:t>
      </w:r>
      <w:r w:rsidRPr="000A7EEF">
        <w:rPr>
          <w:rFonts w:asciiTheme="minorHAnsi" w:hAnsiTheme="minorHAnsi"/>
          <w:color w:val="000000"/>
          <w:u w:val="single"/>
        </w:rPr>
        <w:t>average tax rate</w:t>
      </w:r>
      <w:r w:rsidRPr="000A7EEF">
        <w:rPr>
          <w:rFonts w:asciiTheme="minorHAnsi" w:hAnsiTheme="minorHAnsi"/>
          <w:color w:val="000000"/>
        </w:rPr>
        <w:t xml:space="preserve"> is:</w:t>
      </w:r>
    </w:p>
    <w:tbl>
      <w:tblPr>
        <w:tblW w:w="10260" w:type="dxa"/>
        <w:tblInd w:w="18" w:type="dxa"/>
        <w:tblLook w:val="01E0" w:firstRow="1" w:lastRow="1" w:firstColumn="1" w:lastColumn="1" w:noHBand="0" w:noVBand="0"/>
      </w:tblPr>
      <w:tblGrid>
        <w:gridCol w:w="482"/>
        <w:gridCol w:w="1456"/>
        <w:gridCol w:w="421"/>
        <w:gridCol w:w="1077"/>
        <w:gridCol w:w="381"/>
        <w:gridCol w:w="1209"/>
        <w:gridCol w:w="409"/>
        <w:gridCol w:w="1226"/>
        <w:gridCol w:w="401"/>
        <w:gridCol w:w="2838"/>
        <w:gridCol w:w="360"/>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22.909%</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A560D" w:rsidP="00BD57C5">
            <w:pPr>
              <w:spacing w:line="200" w:lineRule="atLeast"/>
              <w:rPr>
                <w:rFonts w:asciiTheme="minorHAnsi" w:hAnsiTheme="minorHAnsi"/>
                <w:bCs/>
              </w:rPr>
            </w:pPr>
            <w:r>
              <w:rPr>
                <w:rFonts w:asciiTheme="minorHAnsi" w:hAnsiTheme="minorHAnsi"/>
                <w:color w:val="000000"/>
              </w:rPr>
              <w:t>24.765</w:t>
            </w:r>
            <w:r w:rsidR="00C36B3B" w:rsidRPr="000A7EEF">
              <w:rPr>
                <w:rFonts w:asciiTheme="minorHAnsi" w:hAnsiTheme="minorHAnsi"/>
                <w:color w:val="000000"/>
              </w:rPr>
              <w:t>%</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25.0111%</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28.099%</w:t>
            </w:r>
          </w:p>
        </w:tc>
        <w:tc>
          <w:tcPr>
            <w:tcW w:w="35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904"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33.0%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r>
    </w:tbl>
    <w:p w:rsidR="00C36B3B" w:rsidRPr="000A7EEF" w:rsidRDefault="00C36B3B" w:rsidP="00C36B3B">
      <w:pPr>
        <w:tabs>
          <w:tab w:val="right" w:pos="-180"/>
          <w:tab w:val="left" w:pos="0"/>
        </w:tabs>
        <w:spacing w:before="120" w:line="22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A560D">
        <w:rPr>
          <w:rFonts w:asciiTheme="minorHAnsi" w:hAnsiTheme="minorHAnsi"/>
          <w:color w:val="000000"/>
        </w:rPr>
        <w:t xml:space="preserve">Jenny is single and has a </w:t>
      </w:r>
      <w:r w:rsidR="0011080E">
        <w:rPr>
          <w:rFonts w:asciiTheme="minorHAnsi" w:hAnsiTheme="minorHAnsi"/>
          <w:color w:val="000000"/>
        </w:rPr>
        <w:t>2016</w:t>
      </w:r>
      <w:r w:rsidRPr="000A7EEF">
        <w:rPr>
          <w:rFonts w:asciiTheme="minorHAnsi" w:hAnsiTheme="minorHAnsi"/>
          <w:color w:val="000000"/>
        </w:rPr>
        <w:t xml:space="preserve"> taxable income of $200,000. </w:t>
      </w:r>
      <w:r w:rsidRPr="000A7EEF">
        <w:rPr>
          <w:rFonts w:asciiTheme="minorHAnsi" w:hAnsiTheme="minorHAnsi"/>
          <w:color w:val="000000"/>
        </w:rPr>
        <w:br/>
        <w:t xml:space="preserve">She also received $15,000 of tax-exempt income. Jenny's </w:t>
      </w:r>
      <w:r w:rsidRPr="000A7EEF">
        <w:rPr>
          <w:rFonts w:asciiTheme="minorHAnsi" w:hAnsiTheme="minorHAnsi"/>
          <w:color w:val="000000"/>
          <w:u w:val="single"/>
        </w:rPr>
        <w:t>effective tax rate</w:t>
      </w:r>
      <w:r w:rsidRPr="000A7EEF">
        <w:rPr>
          <w:rFonts w:asciiTheme="minorHAnsi" w:hAnsiTheme="minorHAnsi"/>
          <w:color w:val="000000"/>
        </w:rPr>
        <w:t xml:space="preserve"> is:</w:t>
      </w:r>
    </w:p>
    <w:tbl>
      <w:tblPr>
        <w:tblW w:w="10260" w:type="dxa"/>
        <w:tblInd w:w="18" w:type="dxa"/>
        <w:tblLook w:val="01E0" w:firstRow="1" w:lastRow="1" w:firstColumn="1" w:lastColumn="1" w:noHBand="0" w:noVBand="0"/>
      </w:tblPr>
      <w:tblGrid>
        <w:gridCol w:w="483"/>
        <w:gridCol w:w="1456"/>
        <w:gridCol w:w="421"/>
        <w:gridCol w:w="1077"/>
        <w:gridCol w:w="381"/>
        <w:gridCol w:w="1205"/>
        <w:gridCol w:w="409"/>
        <w:gridCol w:w="1226"/>
        <w:gridCol w:w="401"/>
        <w:gridCol w:w="2839"/>
        <w:gridCol w:w="362"/>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ED5A31" w:rsidP="00BD57C5">
            <w:pPr>
              <w:spacing w:line="200" w:lineRule="atLeast"/>
              <w:rPr>
                <w:rFonts w:asciiTheme="minorHAnsi" w:hAnsiTheme="minorHAnsi"/>
                <w:bCs/>
              </w:rPr>
            </w:pPr>
            <w:r>
              <w:rPr>
                <w:rFonts w:asciiTheme="minorHAnsi" w:hAnsiTheme="minorHAnsi"/>
                <w:color w:val="000000"/>
              </w:rPr>
              <w:t>23.037</w:t>
            </w:r>
            <w:r w:rsidR="00C36B3B" w:rsidRPr="000A7EEF">
              <w:rPr>
                <w:rFonts w:asciiTheme="minorHAnsi" w:hAnsiTheme="minorHAnsi"/>
                <w:color w:val="000000"/>
              </w:rPr>
              <w:t>%</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A560D" w:rsidP="00BD57C5">
            <w:pPr>
              <w:spacing w:line="200" w:lineRule="atLeast"/>
              <w:rPr>
                <w:rFonts w:asciiTheme="minorHAnsi" w:hAnsiTheme="minorHAnsi"/>
                <w:bCs/>
              </w:rPr>
            </w:pPr>
            <w:r>
              <w:rPr>
                <w:rFonts w:asciiTheme="minorHAnsi" w:hAnsiTheme="minorHAnsi"/>
                <w:color w:val="000000"/>
              </w:rPr>
              <w:t>24.765</w:t>
            </w:r>
            <w:r w:rsidR="00C36B3B" w:rsidRPr="000A7EEF">
              <w:rPr>
                <w:rFonts w:asciiTheme="minorHAnsi" w:hAnsiTheme="minorHAnsi"/>
                <w:color w:val="000000"/>
              </w:rPr>
              <w:t>%</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25.099%</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28.012%</w:t>
            </w:r>
          </w:p>
        </w:tc>
        <w:tc>
          <w:tcPr>
            <w:tcW w:w="35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903"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33.0%</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r>
    </w:tbl>
    <w:p w:rsidR="00C36B3B" w:rsidRPr="000A7EEF" w:rsidRDefault="00C36B3B" w:rsidP="000A7EEF">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Which of the following is not a deduction for adjusted gross income?</w:t>
      </w:r>
    </w:p>
    <w:tbl>
      <w:tblPr>
        <w:tblW w:w="10170" w:type="dxa"/>
        <w:tblInd w:w="108" w:type="dxa"/>
        <w:tblLook w:val="01E0" w:firstRow="1" w:lastRow="1" w:firstColumn="1" w:lastColumn="1" w:noHBand="0" w:noVBand="0"/>
      </w:tblPr>
      <w:tblGrid>
        <w:gridCol w:w="438"/>
        <w:gridCol w:w="3839"/>
        <w:gridCol w:w="409"/>
        <w:gridCol w:w="5116"/>
        <w:gridCol w:w="368"/>
      </w:tblGrid>
      <w:tr w:rsidR="00C36B3B" w:rsidRPr="000A7EEF" w:rsidTr="00BD57C5">
        <w:tc>
          <w:tcPr>
            <w:tcW w:w="438"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a.</w:t>
            </w:r>
          </w:p>
        </w:tc>
        <w:tc>
          <w:tcPr>
            <w:tcW w:w="3848" w:type="dxa"/>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Trade or business expenses</w:t>
            </w:r>
          </w:p>
        </w:tc>
        <w:tc>
          <w:tcPr>
            <w:tcW w:w="394"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b.</w:t>
            </w:r>
          </w:p>
        </w:tc>
        <w:tc>
          <w:tcPr>
            <w:tcW w:w="5129" w:type="dxa"/>
            <w:tcBorders>
              <w:right w:val="single" w:sz="6" w:space="0" w:color="auto"/>
            </w:tcBorders>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Interest on student loans</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r>
      <w:tr w:rsidR="00C36B3B" w:rsidRPr="000A7EEF" w:rsidTr="00BD57C5">
        <w:trPr>
          <w:gridAfter w:val="1"/>
          <w:wAfter w:w="361" w:type="dxa"/>
        </w:trPr>
        <w:tc>
          <w:tcPr>
            <w:tcW w:w="438"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c.</w:t>
            </w:r>
          </w:p>
        </w:tc>
        <w:tc>
          <w:tcPr>
            <w:tcW w:w="3848" w:type="dxa"/>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Rental expenses</w:t>
            </w:r>
          </w:p>
        </w:tc>
        <w:tc>
          <w:tcPr>
            <w:tcW w:w="394" w:type="dxa"/>
          </w:tcPr>
          <w:p w:rsidR="00C36B3B" w:rsidRPr="000A7EEF" w:rsidRDefault="00C36B3B" w:rsidP="00BD57C5">
            <w:pPr>
              <w:spacing w:line="220" w:lineRule="atLeast"/>
              <w:rPr>
                <w:rFonts w:asciiTheme="minorHAnsi" w:hAnsiTheme="minorHAnsi"/>
                <w:b/>
                <w:bCs/>
              </w:rPr>
            </w:pPr>
            <w:r w:rsidRPr="000A7EEF">
              <w:rPr>
                <w:rFonts w:asciiTheme="minorHAnsi" w:hAnsiTheme="minorHAnsi"/>
                <w:b/>
                <w:bCs/>
              </w:rPr>
              <w:t>d.</w:t>
            </w:r>
          </w:p>
        </w:tc>
        <w:tc>
          <w:tcPr>
            <w:tcW w:w="5129" w:type="dxa"/>
          </w:tcPr>
          <w:p w:rsidR="00C36B3B" w:rsidRPr="000A7EEF" w:rsidRDefault="00C36B3B" w:rsidP="00BD57C5">
            <w:pPr>
              <w:spacing w:line="220" w:lineRule="atLeast"/>
              <w:rPr>
                <w:rFonts w:asciiTheme="minorHAnsi" w:hAnsiTheme="minorHAnsi"/>
                <w:bCs/>
              </w:rPr>
            </w:pPr>
            <w:r w:rsidRPr="000A7EEF">
              <w:rPr>
                <w:rFonts w:asciiTheme="minorHAnsi" w:hAnsiTheme="minorHAnsi"/>
                <w:color w:val="000000"/>
              </w:rPr>
              <w:t>Investment interest</w:t>
            </w:r>
          </w:p>
        </w:tc>
      </w:tr>
    </w:tbl>
    <w:p w:rsidR="00C36B3B" w:rsidRPr="000A7EEF" w:rsidRDefault="00C36B3B" w:rsidP="00C36B3B">
      <w:pPr>
        <w:tabs>
          <w:tab w:val="left" w:pos="-1440"/>
          <w:tab w:val="left" w:pos="-720"/>
          <w:tab w:val="left" w:pos="0"/>
          <w:tab w:val="left" w:pos="1440"/>
          <w:tab w:val="left" w:pos="2606"/>
          <w:tab w:val="right" w:pos="5040"/>
          <w:tab w:val="right" w:pos="6660"/>
          <w:tab w:val="right" w:pos="8280"/>
          <w:tab w:val="right" w:pos="9120"/>
        </w:tabs>
        <w:suppressAutoHyphens/>
        <w:spacing w:before="120"/>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rPr>
        <w:t xml:space="preserve">Bill is single and claims one exemption. There is no income tax in his state. </w:t>
      </w:r>
      <w:r w:rsidRPr="000A7EEF">
        <w:rPr>
          <w:rFonts w:asciiTheme="minorHAnsi" w:hAnsiTheme="minorHAnsi"/>
        </w:rPr>
        <w:br/>
        <w:t>He reports the following i</w:t>
      </w:r>
      <w:r w:rsidR="00ED5A31">
        <w:rPr>
          <w:rFonts w:asciiTheme="minorHAnsi" w:hAnsiTheme="minorHAnsi"/>
        </w:rPr>
        <w:t xml:space="preserve">ncome and disbursements for </w:t>
      </w:r>
      <w:r w:rsidR="0011080E">
        <w:rPr>
          <w:rFonts w:asciiTheme="minorHAnsi" w:hAnsiTheme="minorHAnsi"/>
        </w:rPr>
        <w:t>2016</w:t>
      </w:r>
      <w:r w:rsidRPr="000A7EEF">
        <w:rPr>
          <w:rFonts w:asciiTheme="minorHAnsi" w:hAnsiTheme="minorHAnsi"/>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260"/>
      </w:tblGrid>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Salary</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$100,000</w:t>
            </w:r>
          </w:p>
        </w:tc>
      </w:tr>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Property tax paid by Bill on home</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1,000</w:t>
            </w:r>
          </w:p>
        </w:tc>
      </w:tr>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Charitable contribution made by Bill (in cash)</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3,000</w:t>
            </w:r>
          </w:p>
        </w:tc>
      </w:tr>
      <w:tr w:rsidR="00C36B3B" w:rsidRPr="000A7EEF" w:rsidTr="000A7EEF">
        <w:tc>
          <w:tcPr>
            <w:tcW w:w="4927" w:type="dxa"/>
          </w:tcPr>
          <w:p w:rsidR="00C36B3B" w:rsidRPr="000A7EEF" w:rsidRDefault="00C36B3B" w:rsidP="00BD57C5">
            <w:pPr>
              <w:pStyle w:val="EndnoteText"/>
              <w:rPr>
                <w:rFonts w:asciiTheme="minorHAnsi" w:hAnsiTheme="minorHAnsi"/>
                <w:szCs w:val="24"/>
              </w:rPr>
            </w:pPr>
            <w:r w:rsidRPr="000A7EEF">
              <w:rPr>
                <w:rFonts w:asciiTheme="minorHAnsi" w:hAnsiTheme="minorHAnsi"/>
                <w:szCs w:val="24"/>
              </w:rPr>
              <w:t>Alimony paid by Bill to former spouse</w:t>
            </w:r>
          </w:p>
        </w:tc>
        <w:tc>
          <w:tcPr>
            <w:tcW w:w="1260" w:type="dxa"/>
          </w:tcPr>
          <w:p w:rsidR="00C36B3B" w:rsidRPr="000A7EEF" w:rsidRDefault="00C36B3B" w:rsidP="00BD57C5">
            <w:pPr>
              <w:pStyle w:val="EndnoteText"/>
              <w:jc w:val="right"/>
              <w:rPr>
                <w:rFonts w:asciiTheme="minorHAnsi" w:hAnsiTheme="minorHAnsi"/>
                <w:szCs w:val="24"/>
              </w:rPr>
            </w:pPr>
            <w:r w:rsidRPr="000A7EEF">
              <w:rPr>
                <w:rFonts w:asciiTheme="minorHAnsi" w:hAnsiTheme="minorHAnsi"/>
                <w:szCs w:val="24"/>
              </w:rPr>
              <w:t>30,000</w:t>
            </w:r>
          </w:p>
        </w:tc>
      </w:tr>
    </w:tbl>
    <w:p w:rsidR="00C36B3B" w:rsidRPr="000A7EEF" w:rsidRDefault="00C36B3B" w:rsidP="00C36B3B">
      <w:pPr>
        <w:tabs>
          <w:tab w:val="left" w:pos="1440"/>
          <w:tab w:val="left" w:pos="1800"/>
          <w:tab w:val="left" w:pos="2160"/>
          <w:tab w:val="left" w:pos="2606"/>
        </w:tabs>
        <w:rPr>
          <w:rFonts w:asciiTheme="minorHAnsi" w:hAnsiTheme="minorHAnsi"/>
        </w:rPr>
      </w:pPr>
      <w:r w:rsidRPr="000A7EEF">
        <w:rPr>
          <w:rFonts w:asciiTheme="minorHAnsi" w:hAnsiTheme="minorHAnsi"/>
        </w:rPr>
        <w:t>What is Bill’s adjusted gross income?</w:t>
      </w:r>
    </w:p>
    <w:tbl>
      <w:tblPr>
        <w:tblW w:w="10170" w:type="dxa"/>
        <w:tblInd w:w="108" w:type="dxa"/>
        <w:tblLook w:val="01E0" w:firstRow="1" w:lastRow="1" w:firstColumn="1" w:lastColumn="1" w:noHBand="0" w:noVBand="0"/>
      </w:tblPr>
      <w:tblGrid>
        <w:gridCol w:w="399"/>
        <w:gridCol w:w="1128"/>
        <w:gridCol w:w="409"/>
        <w:gridCol w:w="1006"/>
        <w:gridCol w:w="381"/>
        <w:gridCol w:w="1006"/>
        <w:gridCol w:w="409"/>
        <w:gridCol w:w="5072"/>
        <w:gridCol w:w="360"/>
      </w:tblGrid>
      <w:tr w:rsidR="00C36B3B" w:rsidRPr="000A7EEF" w:rsidTr="00BD57C5">
        <w:tc>
          <w:tcPr>
            <w:tcW w:w="373" w:type="dxa"/>
          </w:tcPr>
          <w:p w:rsidR="00C36B3B" w:rsidRPr="000A7EEF" w:rsidRDefault="00C36B3B" w:rsidP="00BD57C5">
            <w:pPr>
              <w:rPr>
                <w:rFonts w:asciiTheme="minorHAnsi" w:hAnsiTheme="minorHAnsi"/>
                <w:b/>
                <w:lang w:val="fr-FR"/>
              </w:rPr>
            </w:pPr>
            <w:r w:rsidRPr="000A7EEF">
              <w:rPr>
                <w:rFonts w:asciiTheme="minorHAnsi" w:hAnsiTheme="minorHAnsi"/>
                <w:b/>
                <w:lang w:val="fr-FR"/>
              </w:rPr>
              <w:t>a.</w:t>
            </w:r>
          </w:p>
        </w:tc>
        <w:tc>
          <w:tcPr>
            <w:tcW w:w="1085" w:type="dxa"/>
          </w:tcPr>
          <w:p w:rsidR="00C36B3B" w:rsidRPr="000A7EEF" w:rsidRDefault="00C36B3B" w:rsidP="00BD57C5">
            <w:pPr>
              <w:rPr>
                <w:rFonts w:asciiTheme="minorHAnsi" w:hAnsiTheme="minorHAnsi"/>
                <w:lang w:val="fr-FR"/>
              </w:rPr>
            </w:pPr>
            <w:r w:rsidRPr="000A7EEF">
              <w:rPr>
                <w:rFonts w:asciiTheme="minorHAnsi" w:hAnsiTheme="minorHAnsi"/>
                <w:lang w:val="fr-FR"/>
              </w:rPr>
              <w:t>$100,000</w:t>
            </w:r>
          </w:p>
        </w:tc>
        <w:tc>
          <w:tcPr>
            <w:tcW w:w="378"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b.</w:t>
            </w:r>
          </w:p>
        </w:tc>
        <w:tc>
          <w:tcPr>
            <w:tcW w:w="994" w:type="dxa"/>
          </w:tcPr>
          <w:p w:rsidR="00C36B3B" w:rsidRPr="000A7EEF" w:rsidRDefault="00C36B3B" w:rsidP="00BD57C5">
            <w:pPr>
              <w:jc w:val="right"/>
              <w:rPr>
                <w:rFonts w:asciiTheme="minorHAnsi" w:hAnsiTheme="minorHAnsi"/>
                <w:lang w:val="fr-FR"/>
              </w:rPr>
            </w:pPr>
            <w:r w:rsidRPr="000A7EEF">
              <w:rPr>
                <w:rFonts w:asciiTheme="minorHAnsi" w:hAnsiTheme="minorHAnsi"/>
                <w:lang w:val="fr-FR"/>
              </w:rPr>
              <w:t>$70,000</w:t>
            </w:r>
          </w:p>
        </w:tc>
        <w:tc>
          <w:tcPr>
            <w:tcW w:w="359"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c.</w:t>
            </w:r>
          </w:p>
        </w:tc>
        <w:tc>
          <w:tcPr>
            <w:tcW w:w="994" w:type="dxa"/>
          </w:tcPr>
          <w:p w:rsidR="00C36B3B" w:rsidRPr="000A7EEF" w:rsidRDefault="00C36B3B" w:rsidP="00BD57C5">
            <w:pPr>
              <w:jc w:val="right"/>
              <w:rPr>
                <w:rFonts w:asciiTheme="minorHAnsi" w:hAnsiTheme="minorHAnsi"/>
                <w:lang w:val="fr-FR"/>
              </w:rPr>
            </w:pPr>
            <w:r w:rsidRPr="000A7EEF">
              <w:rPr>
                <w:rFonts w:asciiTheme="minorHAnsi" w:hAnsiTheme="minorHAnsi"/>
                <w:lang w:val="fr-FR"/>
              </w:rPr>
              <w:t>$69,000</w:t>
            </w:r>
          </w:p>
        </w:tc>
        <w:tc>
          <w:tcPr>
            <w:tcW w:w="408"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d.</w:t>
            </w:r>
          </w:p>
        </w:tc>
        <w:tc>
          <w:tcPr>
            <w:tcW w:w="5219" w:type="dxa"/>
            <w:tcBorders>
              <w:right w:val="single" w:sz="6" w:space="0" w:color="auto"/>
            </w:tcBorders>
          </w:tcPr>
          <w:p w:rsidR="00C36B3B" w:rsidRPr="000A7EEF" w:rsidRDefault="00C36B3B" w:rsidP="00BD57C5">
            <w:pPr>
              <w:rPr>
                <w:rFonts w:asciiTheme="minorHAnsi" w:hAnsiTheme="minorHAnsi"/>
                <w:lang w:val="fr-FR"/>
              </w:rPr>
            </w:pPr>
            <w:r w:rsidRPr="000A7EEF">
              <w:rPr>
                <w:rFonts w:asciiTheme="minorHAnsi" w:hAnsiTheme="minorHAnsi"/>
                <w:lang w:val="fr-FR"/>
              </w:rPr>
              <w:t>$66,000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lang w:val="fr-FR"/>
              </w:rPr>
            </w:pPr>
            <w:r w:rsidRPr="000A7EEF">
              <w:rPr>
                <w:rFonts w:asciiTheme="minorHAnsi" w:hAnsiTheme="minorHAnsi"/>
                <w:lang w:val="fr-FR"/>
              </w:rPr>
              <w:t>B</w:t>
            </w:r>
          </w:p>
        </w:tc>
      </w:tr>
    </w:tbl>
    <w:p w:rsidR="00C36B3B" w:rsidRPr="000A7EEF" w:rsidRDefault="00C36B3B" w:rsidP="00C36B3B">
      <w:pPr>
        <w:tabs>
          <w:tab w:val="left" w:pos="-1440"/>
          <w:tab w:val="left" w:pos="-720"/>
          <w:tab w:val="left" w:pos="0"/>
          <w:tab w:val="left" w:pos="1440"/>
          <w:tab w:val="left" w:pos="2606"/>
          <w:tab w:val="right" w:pos="5040"/>
          <w:tab w:val="right" w:pos="6660"/>
          <w:tab w:val="right" w:pos="8280"/>
          <w:tab w:val="right" w:pos="9120"/>
        </w:tabs>
        <w:suppressAutoHyphens/>
        <w:spacing w:before="120"/>
        <w:rPr>
          <w:rFonts w:asciiTheme="minorHAnsi" w:hAnsiTheme="minorHAnsi"/>
        </w:rPr>
      </w:pPr>
      <w:r w:rsidRPr="000A7EEF">
        <w:rPr>
          <w:rFonts w:asciiTheme="minorHAnsi" w:hAnsiTheme="minorHAnsi"/>
          <w:b/>
          <w:color w:val="0000FF"/>
        </w:rPr>
        <w:lastRenderedPageBreak/>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b/>
        </w:rPr>
        <w:t xml:space="preserve"> </w:t>
      </w:r>
      <w:r w:rsidRPr="000A7EEF">
        <w:rPr>
          <w:rFonts w:asciiTheme="minorHAnsi" w:hAnsiTheme="minorHAnsi"/>
          <w:color w:val="000000"/>
        </w:rPr>
        <w:t xml:space="preserve">Repeat preceding question. </w:t>
      </w:r>
      <w:r w:rsidRPr="000A7EEF">
        <w:rPr>
          <w:rFonts w:asciiTheme="minorHAnsi" w:hAnsiTheme="minorHAnsi"/>
        </w:rPr>
        <w:t>What is Bill’s taxable income</w:t>
      </w:r>
      <w:r w:rsidR="00ED5A31">
        <w:rPr>
          <w:rFonts w:asciiTheme="minorHAnsi" w:hAnsiTheme="minorHAnsi"/>
        </w:rPr>
        <w:t xml:space="preserve"> for </w:t>
      </w:r>
      <w:r w:rsidR="0011080E">
        <w:rPr>
          <w:rFonts w:asciiTheme="minorHAnsi" w:hAnsiTheme="minorHAnsi"/>
        </w:rPr>
        <w:t>2016</w:t>
      </w:r>
      <w:r w:rsidRPr="000A7EEF">
        <w:rPr>
          <w:rFonts w:asciiTheme="minorHAnsi" w:hAnsiTheme="minorHAnsi"/>
        </w:rPr>
        <w:t>?</w:t>
      </w:r>
    </w:p>
    <w:tbl>
      <w:tblPr>
        <w:tblW w:w="10170" w:type="dxa"/>
        <w:tblInd w:w="108" w:type="dxa"/>
        <w:tblLook w:val="01E0" w:firstRow="1" w:lastRow="1" w:firstColumn="1" w:lastColumn="1" w:noHBand="0" w:noVBand="0"/>
      </w:tblPr>
      <w:tblGrid>
        <w:gridCol w:w="399"/>
        <w:gridCol w:w="1082"/>
        <w:gridCol w:w="409"/>
        <w:gridCol w:w="1006"/>
        <w:gridCol w:w="383"/>
        <w:gridCol w:w="1006"/>
        <w:gridCol w:w="410"/>
        <w:gridCol w:w="5115"/>
        <w:gridCol w:w="360"/>
      </w:tblGrid>
      <w:tr w:rsidR="00C36B3B" w:rsidRPr="000A7EEF" w:rsidTr="00BD57C5">
        <w:tc>
          <w:tcPr>
            <w:tcW w:w="395" w:type="dxa"/>
          </w:tcPr>
          <w:p w:rsidR="00C36B3B" w:rsidRPr="000A7EEF" w:rsidRDefault="00C36B3B" w:rsidP="00BD57C5">
            <w:pPr>
              <w:rPr>
                <w:rFonts w:asciiTheme="minorHAnsi" w:hAnsiTheme="minorHAnsi"/>
                <w:b/>
                <w:lang w:val="fr-FR"/>
              </w:rPr>
            </w:pPr>
            <w:r w:rsidRPr="000A7EEF">
              <w:rPr>
                <w:rFonts w:asciiTheme="minorHAnsi" w:hAnsiTheme="minorHAnsi"/>
                <w:b/>
                <w:lang w:val="fr-FR"/>
              </w:rPr>
              <w:t>a.</w:t>
            </w:r>
          </w:p>
        </w:tc>
        <w:tc>
          <w:tcPr>
            <w:tcW w:w="1083" w:type="dxa"/>
          </w:tcPr>
          <w:p w:rsidR="00C36B3B" w:rsidRPr="000A7EEF" w:rsidRDefault="00C36B3B" w:rsidP="00BD57C5">
            <w:pPr>
              <w:rPr>
                <w:rFonts w:asciiTheme="minorHAnsi" w:hAnsiTheme="minorHAnsi"/>
                <w:lang w:val="fr-FR"/>
              </w:rPr>
            </w:pPr>
            <w:r w:rsidRPr="000A7EEF">
              <w:rPr>
                <w:rFonts w:asciiTheme="minorHAnsi" w:hAnsiTheme="minorHAnsi"/>
                <w:lang w:val="fr-FR"/>
              </w:rPr>
              <w:t>$60,000</w:t>
            </w:r>
          </w:p>
        </w:tc>
        <w:tc>
          <w:tcPr>
            <w:tcW w:w="378"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b.</w:t>
            </w:r>
          </w:p>
        </w:tc>
        <w:tc>
          <w:tcPr>
            <w:tcW w:w="995" w:type="dxa"/>
          </w:tcPr>
          <w:p w:rsidR="00C36B3B" w:rsidRPr="000A7EEF" w:rsidRDefault="00C36B3B" w:rsidP="00BD57C5">
            <w:pPr>
              <w:jc w:val="right"/>
              <w:rPr>
                <w:rFonts w:asciiTheme="minorHAnsi" w:hAnsiTheme="minorHAnsi"/>
                <w:lang w:val="fr-FR"/>
              </w:rPr>
            </w:pPr>
            <w:r w:rsidRPr="000A7EEF">
              <w:rPr>
                <w:rFonts w:asciiTheme="minorHAnsi" w:hAnsiTheme="minorHAnsi"/>
                <w:lang w:val="fr-FR"/>
              </w:rPr>
              <w:t>$62,200</w:t>
            </w:r>
          </w:p>
        </w:tc>
        <w:tc>
          <w:tcPr>
            <w:tcW w:w="383"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c.</w:t>
            </w:r>
          </w:p>
        </w:tc>
        <w:tc>
          <w:tcPr>
            <w:tcW w:w="995" w:type="dxa"/>
          </w:tcPr>
          <w:p w:rsidR="00C36B3B" w:rsidRPr="000A7EEF" w:rsidRDefault="00ED5A31" w:rsidP="00BD57C5">
            <w:pPr>
              <w:jc w:val="right"/>
              <w:rPr>
                <w:rFonts w:asciiTheme="minorHAnsi" w:hAnsiTheme="minorHAnsi"/>
                <w:lang w:val="fr-FR"/>
              </w:rPr>
            </w:pPr>
            <w:r>
              <w:rPr>
                <w:rFonts w:asciiTheme="minorHAnsi" w:hAnsiTheme="minorHAnsi"/>
                <w:lang w:val="fr-FR"/>
              </w:rPr>
              <w:t>$59,65</w:t>
            </w:r>
            <w:r w:rsidR="00C36B3B" w:rsidRPr="000A7EEF">
              <w:rPr>
                <w:rFonts w:asciiTheme="minorHAnsi" w:hAnsiTheme="minorHAnsi"/>
                <w:lang w:val="fr-FR"/>
              </w:rPr>
              <w:t>0</w:t>
            </w:r>
          </w:p>
        </w:tc>
        <w:tc>
          <w:tcPr>
            <w:tcW w:w="410" w:type="dxa"/>
          </w:tcPr>
          <w:p w:rsidR="00C36B3B" w:rsidRPr="000A7EEF" w:rsidRDefault="00C36B3B" w:rsidP="00BD57C5">
            <w:pPr>
              <w:jc w:val="right"/>
              <w:rPr>
                <w:rFonts w:asciiTheme="minorHAnsi" w:hAnsiTheme="minorHAnsi"/>
                <w:b/>
                <w:lang w:val="fr-FR"/>
              </w:rPr>
            </w:pPr>
            <w:r w:rsidRPr="000A7EEF">
              <w:rPr>
                <w:rFonts w:asciiTheme="minorHAnsi" w:hAnsiTheme="minorHAnsi"/>
                <w:b/>
                <w:lang w:val="fr-FR"/>
              </w:rPr>
              <w:t>d.</w:t>
            </w:r>
          </w:p>
        </w:tc>
        <w:tc>
          <w:tcPr>
            <w:tcW w:w="5171" w:type="dxa"/>
            <w:tcBorders>
              <w:right w:val="single" w:sz="6" w:space="0" w:color="auto"/>
            </w:tcBorders>
          </w:tcPr>
          <w:p w:rsidR="00C36B3B" w:rsidRPr="000A7EEF" w:rsidRDefault="00C36B3B" w:rsidP="00BD57C5">
            <w:pPr>
              <w:rPr>
                <w:rFonts w:asciiTheme="minorHAnsi" w:hAnsiTheme="minorHAnsi"/>
                <w:lang w:val="fr-FR"/>
              </w:rPr>
            </w:pPr>
            <w:r w:rsidRPr="000A7EEF">
              <w:rPr>
                <w:rFonts w:asciiTheme="minorHAnsi" w:hAnsiTheme="minorHAnsi"/>
                <w:lang w:val="fr-FR"/>
              </w:rPr>
              <w:t>$65,000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lang w:val="fr-FR"/>
              </w:rPr>
            </w:pPr>
            <w:r w:rsidRPr="000A7EEF">
              <w:rPr>
                <w:rFonts w:asciiTheme="minorHAnsi" w:hAnsiTheme="minorHAnsi"/>
                <w:lang w:val="fr-FR"/>
              </w:rPr>
              <w:t>C</w:t>
            </w:r>
          </w:p>
        </w:tc>
      </w:tr>
    </w:tbl>
    <w:p w:rsidR="00C36B3B" w:rsidRPr="000A7EEF" w:rsidRDefault="00C36B3B" w:rsidP="00C36B3B">
      <w:pPr>
        <w:tabs>
          <w:tab w:val="left" w:pos="1440"/>
          <w:tab w:val="left" w:pos="1800"/>
          <w:tab w:val="left" w:pos="2160"/>
          <w:tab w:val="left" w:pos="2606"/>
        </w:tabs>
        <w:suppressAutoHyphens/>
        <w:spacing w:before="120"/>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rPr>
        <w:t xml:space="preserve">Beth’s taxable income was $75,000. She is single. </w:t>
      </w:r>
      <w:r w:rsidRPr="000A7EEF">
        <w:rPr>
          <w:rFonts w:asciiTheme="minorHAnsi" w:hAnsiTheme="minorHAnsi"/>
        </w:rPr>
        <w:br/>
        <w:t>What is Beth’s tax liability</w:t>
      </w:r>
      <w:r w:rsidR="00ED5A31">
        <w:rPr>
          <w:rFonts w:asciiTheme="minorHAnsi" w:hAnsiTheme="minorHAnsi"/>
        </w:rPr>
        <w:t xml:space="preserve"> for </w:t>
      </w:r>
      <w:r w:rsidR="0011080E">
        <w:rPr>
          <w:rFonts w:asciiTheme="minorHAnsi" w:hAnsiTheme="minorHAnsi"/>
        </w:rPr>
        <w:t>2016</w:t>
      </w:r>
      <w:r w:rsidRPr="000A7EEF">
        <w:rPr>
          <w:rFonts w:asciiTheme="minorHAnsi" w:hAnsiTheme="minorHAnsi"/>
        </w:rPr>
        <w:t xml:space="preserve"> before considering withhol</w:t>
      </w:r>
      <w:r w:rsidR="002117A4">
        <w:rPr>
          <w:rFonts w:asciiTheme="minorHAnsi" w:hAnsiTheme="minorHAnsi"/>
        </w:rPr>
        <w:t>ding and other credits</w:t>
      </w:r>
      <w:r w:rsidRPr="000A7EEF">
        <w:rPr>
          <w:rFonts w:asciiTheme="minorHAnsi" w:hAnsiTheme="minorHAnsi"/>
        </w:rPr>
        <w:t>?</w:t>
      </w:r>
    </w:p>
    <w:tbl>
      <w:tblPr>
        <w:tblW w:w="10170" w:type="dxa"/>
        <w:tblInd w:w="108" w:type="dxa"/>
        <w:tblLook w:val="01E0" w:firstRow="1" w:lastRow="1" w:firstColumn="1" w:lastColumn="1" w:noHBand="0" w:noVBand="0"/>
      </w:tblPr>
      <w:tblGrid>
        <w:gridCol w:w="399"/>
        <w:gridCol w:w="1082"/>
        <w:gridCol w:w="409"/>
        <w:gridCol w:w="1006"/>
        <w:gridCol w:w="381"/>
        <w:gridCol w:w="1295"/>
        <w:gridCol w:w="450"/>
        <w:gridCol w:w="4787"/>
        <w:gridCol w:w="361"/>
      </w:tblGrid>
      <w:tr w:rsidR="00C36B3B" w:rsidRPr="000A7EEF" w:rsidTr="000A7EEF">
        <w:tc>
          <w:tcPr>
            <w:tcW w:w="399" w:type="dxa"/>
          </w:tcPr>
          <w:p w:rsidR="00C36B3B" w:rsidRPr="000A7EEF" w:rsidRDefault="00C36B3B" w:rsidP="00BD57C5">
            <w:pPr>
              <w:rPr>
                <w:rFonts w:asciiTheme="minorHAnsi" w:hAnsiTheme="minorHAnsi"/>
                <w:b/>
              </w:rPr>
            </w:pPr>
            <w:r w:rsidRPr="000A7EEF">
              <w:rPr>
                <w:rFonts w:asciiTheme="minorHAnsi" w:hAnsiTheme="minorHAnsi"/>
                <w:b/>
              </w:rPr>
              <w:t>a.</w:t>
            </w:r>
          </w:p>
        </w:tc>
        <w:tc>
          <w:tcPr>
            <w:tcW w:w="1082" w:type="dxa"/>
          </w:tcPr>
          <w:p w:rsidR="00C36B3B" w:rsidRPr="000A7EEF" w:rsidRDefault="00CE3403" w:rsidP="00BD57C5">
            <w:pPr>
              <w:rPr>
                <w:rFonts w:asciiTheme="minorHAnsi" w:hAnsiTheme="minorHAnsi"/>
              </w:rPr>
            </w:pPr>
            <w:r>
              <w:rPr>
                <w:rFonts w:asciiTheme="minorHAnsi" w:hAnsiTheme="minorHAnsi"/>
              </w:rPr>
              <w:t>$14,521</w:t>
            </w:r>
          </w:p>
        </w:tc>
        <w:tc>
          <w:tcPr>
            <w:tcW w:w="409" w:type="dxa"/>
          </w:tcPr>
          <w:p w:rsidR="00C36B3B" w:rsidRPr="000A7EEF" w:rsidRDefault="00C36B3B" w:rsidP="00BD57C5">
            <w:pPr>
              <w:jc w:val="right"/>
              <w:rPr>
                <w:rFonts w:asciiTheme="minorHAnsi" w:hAnsiTheme="minorHAnsi"/>
                <w:b/>
              </w:rPr>
            </w:pPr>
            <w:r w:rsidRPr="000A7EEF">
              <w:rPr>
                <w:rFonts w:asciiTheme="minorHAnsi" w:hAnsiTheme="minorHAnsi"/>
                <w:b/>
              </w:rPr>
              <w:t>b.</w:t>
            </w:r>
          </w:p>
        </w:tc>
        <w:tc>
          <w:tcPr>
            <w:tcW w:w="1006" w:type="dxa"/>
          </w:tcPr>
          <w:p w:rsidR="00C36B3B" w:rsidRPr="000A7EEF" w:rsidRDefault="00C36B3B" w:rsidP="00BD57C5">
            <w:pPr>
              <w:jc w:val="right"/>
              <w:rPr>
                <w:rFonts w:asciiTheme="minorHAnsi" w:hAnsiTheme="minorHAnsi"/>
              </w:rPr>
            </w:pPr>
            <w:r w:rsidRPr="000A7EEF">
              <w:rPr>
                <w:rFonts w:asciiTheme="minorHAnsi" w:hAnsiTheme="minorHAnsi"/>
              </w:rPr>
              <w:t>$13,233</w:t>
            </w:r>
          </w:p>
        </w:tc>
        <w:tc>
          <w:tcPr>
            <w:tcW w:w="381" w:type="dxa"/>
          </w:tcPr>
          <w:p w:rsidR="00C36B3B" w:rsidRPr="000A7EEF" w:rsidRDefault="00C36B3B" w:rsidP="00BD57C5">
            <w:pPr>
              <w:jc w:val="right"/>
              <w:rPr>
                <w:rFonts w:asciiTheme="minorHAnsi" w:hAnsiTheme="minorHAnsi"/>
                <w:b/>
              </w:rPr>
            </w:pPr>
            <w:r w:rsidRPr="000A7EEF">
              <w:rPr>
                <w:rFonts w:asciiTheme="minorHAnsi" w:hAnsiTheme="minorHAnsi"/>
                <w:b/>
              </w:rPr>
              <w:t>c.</w:t>
            </w:r>
          </w:p>
        </w:tc>
        <w:tc>
          <w:tcPr>
            <w:tcW w:w="1295" w:type="dxa"/>
          </w:tcPr>
          <w:p w:rsidR="00C36B3B" w:rsidRPr="000A7EEF" w:rsidRDefault="00C36B3B" w:rsidP="000A7EEF">
            <w:pPr>
              <w:rPr>
                <w:rFonts w:asciiTheme="minorHAnsi" w:hAnsiTheme="minorHAnsi"/>
              </w:rPr>
            </w:pPr>
            <w:r w:rsidRPr="000A7EEF">
              <w:rPr>
                <w:rFonts w:asciiTheme="minorHAnsi" w:hAnsiTheme="minorHAnsi"/>
              </w:rPr>
              <w:t>$16, 409</w:t>
            </w:r>
          </w:p>
        </w:tc>
        <w:tc>
          <w:tcPr>
            <w:tcW w:w="450" w:type="dxa"/>
          </w:tcPr>
          <w:p w:rsidR="00C36B3B" w:rsidRPr="000A7EEF" w:rsidRDefault="00C36B3B" w:rsidP="00BD57C5">
            <w:pPr>
              <w:jc w:val="right"/>
              <w:rPr>
                <w:rFonts w:asciiTheme="minorHAnsi" w:hAnsiTheme="minorHAnsi"/>
                <w:b/>
              </w:rPr>
            </w:pPr>
            <w:r w:rsidRPr="000A7EEF">
              <w:rPr>
                <w:rFonts w:asciiTheme="minorHAnsi" w:hAnsiTheme="minorHAnsi"/>
                <w:b/>
              </w:rPr>
              <w:t>d.</w:t>
            </w:r>
          </w:p>
        </w:tc>
        <w:tc>
          <w:tcPr>
            <w:tcW w:w="4787" w:type="dxa"/>
            <w:tcBorders>
              <w:right w:val="single" w:sz="6" w:space="0" w:color="auto"/>
            </w:tcBorders>
          </w:tcPr>
          <w:p w:rsidR="00C36B3B" w:rsidRPr="000A7EEF" w:rsidRDefault="00C36B3B" w:rsidP="00BD57C5">
            <w:pPr>
              <w:rPr>
                <w:rFonts w:asciiTheme="minorHAnsi" w:hAnsiTheme="minorHAnsi"/>
              </w:rPr>
            </w:pPr>
            <w:r w:rsidRPr="000A7EEF">
              <w:rPr>
                <w:rFonts w:asciiTheme="minorHAnsi" w:hAnsiTheme="minorHAnsi"/>
              </w:rPr>
              <w:t>$20,000</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jc w:val="right"/>
              <w:rPr>
                <w:rFonts w:asciiTheme="minorHAnsi" w:hAnsiTheme="minorHAnsi"/>
              </w:rPr>
            </w:pPr>
            <w:r w:rsidRPr="000A7EEF">
              <w:rPr>
                <w:rFonts w:asciiTheme="minorHAnsi" w:hAnsiTheme="minorHAnsi"/>
              </w:rPr>
              <w:t>A</w:t>
            </w:r>
          </w:p>
        </w:tc>
      </w:tr>
    </w:tbl>
    <w:p w:rsidR="00C36B3B" w:rsidRPr="000A7EEF" w:rsidRDefault="00C36B3B" w:rsidP="000A7EEF">
      <w:pPr>
        <w:tabs>
          <w:tab w:val="right" w:pos="-180"/>
          <w:tab w:val="left" w:pos="0"/>
        </w:tabs>
        <w:suppressAutoHyphens/>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B97221" w:rsidRPr="000A7EEF">
        <w:rPr>
          <w:rFonts w:asciiTheme="minorHAnsi" w:hAnsiTheme="minorHAnsi"/>
          <w:color w:val="0000FF"/>
        </w:rPr>
        <w:t xml:space="preserve"> </w:t>
      </w:r>
      <w:r w:rsidRPr="000A7EEF">
        <w:rPr>
          <w:rFonts w:asciiTheme="minorHAnsi" w:hAnsiTheme="minorHAnsi"/>
          <w:color w:val="000000"/>
        </w:rPr>
        <w:t>Based on the followi</w:t>
      </w:r>
      <w:r w:rsidR="000B4849">
        <w:rPr>
          <w:rFonts w:asciiTheme="minorHAnsi" w:hAnsiTheme="minorHAnsi"/>
          <w:color w:val="000000"/>
        </w:rPr>
        <w:t xml:space="preserve">ng information, what is the </w:t>
      </w:r>
      <w:r w:rsidR="0011080E">
        <w:rPr>
          <w:rFonts w:asciiTheme="minorHAnsi" w:hAnsiTheme="minorHAnsi"/>
          <w:color w:val="000000"/>
        </w:rPr>
        <w:t>2016</w:t>
      </w:r>
      <w:r w:rsidRPr="000A7EEF">
        <w:rPr>
          <w:rFonts w:asciiTheme="minorHAnsi" w:hAnsiTheme="minorHAnsi"/>
          <w:color w:val="000000"/>
        </w:rPr>
        <w:t xml:space="preserve"> taxable income on a joint </w:t>
      </w:r>
      <w:r w:rsidR="002117A4">
        <w:rPr>
          <w:rFonts w:asciiTheme="minorHAnsi" w:hAnsiTheme="minorHAnsi"/>
          <w:color w:val="000000"/>
        </w:rPr>
        <w:br/>
      </w:r>
      <w:r w:rsidRPr="000A7EEF">
        <w:rPr>
          <w:rFonts w:asciiTheme="minorHAnsi" w:hAnsiTheme="minorHAnsi"/>
          <w:color w:val="000000"/>
        </w:rPr>
        <w:t>return for a married couple with no children or other dependents?</w:t>
      </w:r>
    </w:p>
    <w:tbl>
      <w:tblPr>
        <w:tblW w:w="10260" w:type="dxa"/>
        <w:tblCellMar>
          <w:left w:w="90" w:type="dxa"/>
          <w:right w:w="90" w:type="dxa"/>
        </w:tblCellMar>
        <w:tblLook w:val="0000" w:firstRow="0" w:lastRow="0" w:firstColumn="0" w:lastColumn="0" w:noHBand="0" w:noVBand="0"/>
      </w:tblPr>
      <w:tblGrid>
        <w:gridCol w:w="482"/>
        <w:gridCol w:w="234"/>
        <w:gridCol w:w="1071"/>
        <w:gridCol w:w="448"/>
        <w:gridCol w:w="1196"/>
        <w:gridCol w:w="381"/>
        <w:gridCol w:w="1133"/>
        <w:gridCol w:w="70"/>
        <w:gridCol w:w="409"/>
        <w:gridCol w:w="691"/>
        <w:gridCol w:w="533"/>
        <w:gridCol w:w="401"/>
        <w:gridCol w:w="2851"/>
        <w:gridCol w:w="360"/>
      </w:tblGrid>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both"/>
              <w:rPr>
                <w:rFonts w:asciiTheme="minorHAnsi" w:hAnsiTheme="minorHAnsi"/>
                <w:color w:val="000000"/>
              </w:rPr>
            </w:pPr>
            <w:r w:rsidRPr="000A7EEF">
              <w:rPr>
                <w:rFonts w:asciiTheme="minorHAnsi" w:hAnsiTheme="minorHAnsi"/>
                <w:color w:val="000000"/>
              </w:rPr>
              <w:t>Total income</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$106,900</w:t>
            </w:r>
          </w:p>
        </w:tc>
      </w:tr>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rPr>
                <w:rFonts w:asciiTheme="minorHAnsi" w:hAnsiTheme="minorHAnsi"/>
                <w:color w:val="000000"/>
              </w:rPr>
            </w:pPr>
            <w:r w:rsidRPr="000A7EEF">
              <w:rPr>
                <w:rFonts w:asciiTheme="minorHAnsi" w:hAnsiTheme="minorHAnsi"/>
                <w:color w:val="000000"/>
              </w:rPr>
              <w:t>Excludable income</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900</w:t>
            </w:r>
          </w:p>
        </w:tc>
      </w:tr>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rPr>
                <w:rFonts w:asciiTheme="minorHAnsi" w:hAnsiTheme="minorHAnsi"/>
                <w:color w:val="000000"/>
              </w:rPr>
            </w:pPr>
            <w:r w:rsidRPr="000A7EEF">
              <w:rPr>
                <w:rFonts w:asciiTheme="minorHAnsi" w:hAnsiTheme="minorHAnsi"/>
                <w:color w:val="000000"/>
              </w:rPr>
              <w:t>Deductions for AGI</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5,000</w:t>
            </w:r>
          </w:p>
        </w:tc>
      </w:tr>
      <w:tr w:rsidR="00C36B3B" w:rsidRPr="000A7EEF" w:rsidTr="000A7EEF">
        <w:trPr>
          <w:gridBefore w:val="2"/>
          <w:gridAfter w:val="4"/>
          <w:wBefore w:w="716" w:type="dxa"/>
          <w:wAfter w:w="4145" w:type="dxa"/>
        </w:trPr>
        <w:tc>
          <w:tcPr>
            <w:tcW w:w="4229" w:type="dxa"/>
            <w:gridSpan w:val="5"/>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rPr>
                <w:rFonts w:asciiTheme="minorHAnsi" w:hAnsiTheme="minorHAnsi"/>
                <w:color w:val="000000"/>
              </w:rPr>
            </w:pPr>
            <w:r w:rsidRPr="000A7EEF">
              <w:rPr>
                <w:rFonts w:asciiTheme="minorHAnsi" w:hAnsiTheme="minorHAnsi"/>
                <w:color w:val="000000"/>
              </w:rPr>
              <w:t>Allowable actual itemized deductions</w:t>
            </w:r>
          </w:p>
        </w:tc>
        <w:tc>
          <w:tcPr>
            <w:tcW w:w="1170" w:type="dxa"/>
            <w:gridSpan w:val="3"/>
            <w:tcBorders>
              <w:top w:val="single" w:sz="4" w:space="0" w:color="auto"/>
              <w:left w:val="single" w:sz="4" w:space="0" w:color="auto"/>
              <w:bottom w:val="single" w:sz="4" w:space="0" w:color="auto"/>
              <w:right w:val="single" w:sz="4" w:space="0" w:color="auto"/>
            </w:tcBorders>
          </w:tcPr>
          <w:p w:rsidR="00C36B3B" w:rsidRPr="000A7EEF" w:rsidRDefault="00C36B3B" w:rsidP="00BD57C5">
            <w:pPr>
              <w:keepLines/>
              <w:suppressAutoHyphens/>
              <w:autoSpaceDE w:val="0"/>
              <w:autoSpaceDN w:val="0"/>
              <w:adjustRightInd w:val="0"/>
              <w:jc w:val="right"/>
              <w:rPr>
                <w:rFonts w:asciiTheme="minorHAnsi" w:hAnsiTheme="minorHAnsi"/>
                <w:color w:val="000000"/>
              </w:rPr>
            </w:pPr>
            <w:r w:rsidRPr="000A7EEF">
              <w:rPr>
                <w:rFonts w:asciiTheme="minorHAnsi" w:hAnsiTheme="minorHAnsi"/>
                <w:color w:val="000000"/>
              </w:rPr>
              <w:t xml:space="preserve"> 7,200</w:t>
            </w:r>
          </w:p>
        </w:tc>
      </w:tr>
      <w:tr w:rsidR="00C36B3B" w:rsidRPr="000A7EEF" w:rsidTr="000A7EEF">
        <w:tblPrEx>
          <w:tblCellMar>
            <w:left w:w="108" w:type="dxa"/>
            <w:right w:w="108" w:type="dxa"/>
          </w:tblCellMar>
          <w:tblLook w:val="01E0" w:firstRow="1" w:lastRow="1" w:firstColumn="1" w:lastColumn="1" w:noHBand="0" w:noVBand="0"/>
        </w:tblPrEx>
        <w:tc>
          <w:tcPr>
            <w:tcW w:w="482"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305" w:type="dxa"/>
            <w:gridSpan w:val="2"/>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$75,900</w:t>
            </w:r>
          </w:p>
        </w:tc>
        <w:tc>
          <w:tcPr>
            <w:tcW w:w="44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196" w:type="dxa"/>
          </w:tcPr>
          <w:p w:rsidR="00C36B3B" w:rsidRPr="000A7EEF" w:rsidRDefault="00D53CB9" w:rsidP="00BD57C5">
            <w:pPr>
              <w:spacing w:line="200" w:lineRule="atLeast"/>
              <w:rPr>
                <w:rFonts w:asciiTheme="minorHAnsi" w:hAnsiTheme="minorHAnsi"/>
                <w:bCs/>
              </w:rPr>
            </w:pPr>
            <w:r>
              <w:rPr>
                <w:rFonts w:asciiTheme="minorHAnsi" w:hAnsiTheme="minorHAnsi"/>
                <w:color w:val="000000"/>
              </w:rPr>
              <w:t>$80,3</w:t>
            </w:r>
            <w:r w:rsidR="00C36B3B" w:rsidRPr="000A7EEF">
              <w:rPr>
                <w:rFonts w:asciiTheme="minorHAnsi" w:hAnsiTheme="minorHAnsi"/>
                <w:color w:val="000000"/>
              </w:rPr>
              <w:t>00</w:t>
            </w:r>
          </w:p>
        </w:tc>
        <w:tc>
          <w:tcPr>
            <w:tcW w:w="38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03" w:type="dxa"/>
            <w:gridSpan w:val="2"/>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$86,800</w:t>
            </w:r>
          </w:p>
        </w:tc>
        <w:tc>
          <w:tcPr>
            <w:tcW w:w="40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24" w:type="dxa"/>
            <w:gridSpan w:val="2"/>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 xml:space="preserve">  $87,800</w:t>
            </w:r>
          </w:p>
        </w:tc>
        <w:tc>
          <w:tcPr>
            <w:tcW w:w="40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851" w:type="dxa"/>
            <w:tcBorders>
              <w:right w:val="single" w:sz="6"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$91,300</w:t>
            </w: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r>
    </w:tbl>
    <w:p w:rsidR="00C36B3B" w:rsidRPr="000A7EEF" w:rsidRDefault="00C36B3B" w:rsidP="00801822">
      <w:pPr>
        <w:keepLines/>
        <w:tabs>
          <w:tab w:val="right" w:pos="-180"/>
          <w:tab w:val="left" w:pos="0"/>
        </w:tabs>
        <w:suppressAutoHyphens/>
        <w:autoSpaceDE w:val="0"/>
        <w:autoSpaceDN w:val="0"/>
        <w:adjustRightInd w:val="0"/>
        <w:rPr>
          <w:rFonts w:asciiTheme="minorHAnsi" w:hAnsiTheme="minorHAnsi"/>
          <w:b/>
          <w:bCs/>
          <w:color w:val="000000"/>
          <w:u w:val="thick"/>
        </w:rPr>
      </w:pPr>
    </w:p>
    <w:p w:rsidR="00801822" w:rsidRPr="000A7EEF" w:rsidRDefault="00801822" w:rsidP="00801822">
      <w:pPr>
        <w:keepLines/>
        <w:tabs>
          <w:tab w:val="right" w:pos="-180"/>
          <w:tab w:val="left" w:pos="0"/>
        </w:tabs>
        <w:suppressAutoHyphens/>
        <w:autoSpaceDE w:val="0"/>
        <w:autoSpaceDN w:val="0"/>
        <w:adjustRightInd w:val="0"/>
        <w:rPr>
          <w:rFonts w:asciiTheme="minorHAnsi" w:hAnsiTheme="minorHAnsi"/>
          <w:b/>
          <w:bCs/>
          <w:color w:val="000000"/>
          <w:u w:val="thick"/>
        </w:rPr>
      </w:pPr>
      <w:r w:rsidRPr="000A7EEF">
        <w:rPr>
          <w:rFonts w:asciiTheme="minorHAnsi" w:hAnsiTheme="minorHAnsi"/>
          <w:b/>
          <w:bCs/>
          <w:color w:val="000000"/>
          <w:u w:val="thick"/>
        </w:rPr>
        <w:t>Tax rate structures: proportional, progressive, regressive, etc. (9)</w:t>
      </w:r>
    </w:p>
    <w:p w:rsidR="00801822" w:rsidRPr="000A7EEF" w:rsidRDefault="00801822" w:rsidP="00B972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 xml:space="preserve">Federal taxes, state taxes, implicit taxes, </w:t>
      </w:r>
    </w:p>
    <w:p w:rsidR="00C36B3B" w:rsidRPr="000A7EEF" w:rsidRDefault="00C36B3B" w:rsidP="00C36B3B">
      <w:pPr>
        <w:keepLines/>
        <w:tabs>
          <w:tab w:val="right" w:pos="-180"/>
          <w:tab w:val="left" w:pos="0"/>
        </w:tabs>
        <w:suppressAutoHyphens/>
        <w:autoSpaceDE w:val="0"/>
        <w:autoSpaceDN w:val="0"/>
        <w:adjustRightInd w:val="0"/>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 xml:space="preserve">How much additional Social Security tax </w:t>
      </w:r>
      <w:r w:rsidR="007503B8" w:rsidRPr="000A7EEF">
        <w:rPr>
          <w:rFonts w:asciiTheme="minorHAnsi" w:hAnsiTheme="minorHAnsi"/>
          <w:color w:val="000000"/>
        </w:rPr>
        <w:t xml:space="preserve">and Medicare tax </w:t>
      </w:r>
      <w:r w:rsidRPr="000A7EEF">
        <w:rPr>
          <w:rFonts w:asciiTheme="minorHAnsi" w:hAnsiTheme="minorHAnsi"/>
          <w:color w:val="000000"/>
        </w:rPr>
        <w:t xml:space="preserve">does Elise </w:t>
      </w:r>
      <w:r w:rsidR="000B4849">
        <w:rPr>
          <w:rFonts w:asciiTheme="minorHAnsi" w:hAnsiTheme="minorHAnsi"/>
          <w:color w:val="000000"/>
        </w:rPr>
        <w:t xml:space="preserve">pay in </w:t>
      </w:r>
      <w:r w:rsidR="0011080E">
        <w:rPr>
          <w:rFonts w:asciiTheme="minorHAnsi" w:hAnsiTheme="minorHAnsi"/>
          <w:color w:val="000000"/>
        </w:rPr>
        <w:t>2016</w:t>
      </w:r>
      <w:r w:rsidRPr="000A7EEF">
        <w:rPr>
          <w:rFonts w:asciiTheme="minorHAnsi" w:hAnsiTheme="minorHAnsi"/>
          <w:color w:val="000000"/>
        </w:rPr>
        <w:t xml:space="preserve"> on </w:t>
      </w:r>
      <w:r w:rsidR="002117A4">
        <w:rPr>
          <w:rFonts w:asciiTheme="minorHAnsi" w:hAnsiTheme="minorHAnsi"/>
          <w:color w:val="000000"/>
        </w:rPr>
        <w:br/>
      </w:r>
      <w:r w:rsidRPr="000A7EEF">
        <w:rPr>
          <w:rFonts w:asciiTheme="minorHAnsi" w:hAnsiTheme="minorHAnsi"/>
          <w:color w:val="000000"/>
        </w:rPr>
        <w:t>her $10,000 Christmas bonus? (Her total salary for the year was $110,000, before the bonus.)</w:t>
      </w:r>
    </w:p>
    <w:tbl>
      <w:tblPr>
        <w:tblW w:w="10260" w:type="dxa"/>
        <w:tblInd w:w="18" w:type="dxa"/>
        <w:tblLook w:val="01E0" w:firstRow="1" w:lastRow="1" w:firstColumn="1" w:lastColumn="1" w:noHBand="0" w:noVBand="0"/>
      </w:tblPr>
      <w:tblGrid>
        <w:gridCol w:w="484"/>
        <w:gridCol w:w="1460"/>
        <w:gridCol w:w="421"/>
        <w:gridCol w:w="1075"/>
        <w:gridCol w:w="381"/>
        <w:gridCol w:w="1206"/>
        <w:gridCol w:w="409"/>
        <w:gridCol w:w="1226"/>
        <w:gridCol w:w="358"/>
        <w:gridCol w:w="2880"/>
        <w:gridCol w:w="360"/>
      </w:tblGrid>
      <w:tr w:rsidR="00C36B3B" w:rsidRPr="000A7EEF" w:rsidTr="00BD57C5">
        <w:tc>
          <w:tcPr>
            <w:tcW w:w="48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C36B3B" w:rsidRPr="000A7EEF" w:rsidRDefault="000B4849" w:rsidP="00BD57C5">
            <w:pPr>
              <w:spacing w:line="200" w:lineRule="atLeast"/>
              <w:rPr>
                <w:rFonts w:asciiTheme="minorHAnsi" w:hAnsiTheme="minorHAnsi"/>
                <w:bCs/>
              </w:rPr>
            </w:pPr>
            <w:r>
              <w:rPr>
                <w:rFonts w:asciiTheme="minorHAnsi" w:hAnsiTheme="minorHAnsi"/>
                <w:color w:val="000000"/>
              </w:rPr>
              <w:t>$</w:t>
            </w:r>
            <w:r w:rsidR="00C36B3B" w:rsidRPr="000A7EEF">
              <w:rPr>
                <w:rFonts w:asciiTheme="minorHAnsi" w:hAnsiTheme="minorHAnsi"/>
                <w:color w:val="000000"/>
              </w:rPr>
              <w:t>0</w:t>
            </w:r>
          </w:p>
        </w:tc>
        <w:tc>
          <w:tcPr>
            <w:tcW w:w="421"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$672</w:t>
            </w:r>
          </w:p>
        </w:tc>
        <w:tc>
          <w:tcPr>
            <w:tcW w:w="365"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C36B3B" w:rsidRPr="000A7EEF" w:rsidRDefault="000B4849" w:rsidP="00BD57C5">
            <w:pPr>
              <w:spacing w:line="200" w:lineRule="atLeast"/>
              <w:rPr>
                <w:rFonts w:asciiTheme="minorHAnsi" w:hAnsiTheme="minorHAnsi"/>
                <w:bCs/>
              </w:rPr>
            </w:pPr>
            <w:r>
              <w:rPr>
                <w:rFonts w:asciiTheme="minorHAnsi" w:hAnsiTheme="minorHAnsi"/>
                <w:color w:val="000000"/>
              </w:rPr>
              <w:t>$</w:t>
            </w:r>
            <w:r w:rsidR="00C36B3B" w:rsidRPr="000A7EEF">
              <w:rPr>
                <w:rFonts w:asciiTheme="minorHAnsi" w:hAnsiTheme="minorHAnsi"/>
                <w:color w:val="000000"/>
              </w:rPr>
              <w:t>620</w:t>
            </w:r>
          </w:p>
        </w:tc>
        <w:tc>
          <w:tcPr>
            <w:tcW w:w="378"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C36B3B" w:rsidRPr="000A7EEF" w:rsidRDefault="000B4849" w:rsidP="000B4849">
            <w:pPr>
              <w:spacing w:line="200" w:lineRule="atLeast"/>
              <w:rPr>
                <w:rFonts w:asciiTheme="minorHAnsi" w:hAnsiTheme="minorHAnsi"/>
                <w:bCs/>
              </w:rPr>
            </w:pPr>
            <w:r>
              <w:rPr>
                <w:rFonts w:asciiTheme="minorHAnsi" w:hAnsiTheme="minorHAnsi"/>
                <w:color w:val="000000"/>
              </w:rPr>
              <w:t>$</w:t>
            </w:r>
            <w:r w:rsidR="00C36B3B" w:rsidRPr="000A7EEF">
              <w:rPr>
                <w:rFonts w:asciiTheme="minorHAnsi" w:hAnsiTheme="minorHAnsi"/>
                <w:color w:val="000000"/>
              </w:rPr>
              <w:t xml:space="preserve">765  </w:t>
            </w:r>
          </w:p>
        </w:tc>
        <w:tc>
          <w:tcPr>
            <w:tcW w:w="359" w:type="dxa"/>
          </w:tcPr>
          <w:p w:rsidR="00C36B3B" w:rsidRPr="000A7EEF" w:rsidRDefault="00C36B3B" w:rsidP="00BD57C5">
            <w:pPr>
              <w:spacing w:line="200" w:lineRule="atLeast"/>
              <w:rPr>
                <w:rFonts w:asciiTheme="minorHAnsi" w:hAnsiTheme="minorHAnsi"/>
                <w:b/>
                <w:bCs/>
              </w:rPr>
            </w:pPr>
          </w:p>
        </w:tc>
        <w:tc>
          <w:tcPr>
            <w:tcW w:w="2904" w:type="dxa"/>
            <w:tcBorders>
              <w:right w:val="single" w:sz="6" w:space="0" w:color="auto"/>
            </w:tcBorders>
          </w:tcPr>
          <w:p w:rsidR="00C36B3B" w:rsidRPr="000A7EEF" w:rsidRDefault="00C36B3B"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r>
    </w:tbl>
    <w:p w:rsidR="00C36B3B" w:rsidRPr="000A7EEF" w:rsidRDefault="00C36B3B" w:rsidP="00C36B3B">
      <w:pPr>
        <w:spacing w:before="120" w:line="26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2117A4">
        <w:rPr>
          <w:rFonts w:asciiTheme="minorHAnsi" w:hAnsiTheme="minorHAnsi"/>
          <w:color w:val="000000"/>
        </w:rPr>
        <w:t xml:space="preserve">An employer pays Joe a salary of $50,000 </w:t>
      </w:r>
      <w:r w:rsidR="000B4849">
        <w:rPr>
          <w:rFonts w:asciiTheme="minorHAnsi" w:hAnsiTheme="minorHAnsi"/>
          <w:color w:val="000000"/>
        </w:rPr>
        <w:t xml:space="preserve">in </w:t>
      </w:r>
      <w:r w:rsidR="0011080E">
        <w:rPr>
          <w:rFonts w:asciiTheme="minorHAnsi" w:hAnsiTheme="minorHAnsi"/>
          <w:color w:val="000000"/>
        </w:rPr>
        <w:t>2016</w:t>
      </w:r>
      <w:r w:rsidRPr="000A7EEF">
        <w:rPr>
          <w:rFonts w:asciiTheme="minorHAnsi" w:hAnsiTheme="minorHAnsi"/>
          <w:color w:val="000000"/>
        </w:rPr>
        <w:t>. (There is no state income tax.)</w:t>
      </w:r>
      <w:r w:rsidR="000A7EEF">
        <w:rPr>
          <w:rFonts w:asciiTheme="minorHAnsi" w:hAnsiTheme="minorHAnsi"/>
          <w:color w:val="000000"/>
        </w:rPr>
        <w:t xml:space="preserve"> </w:t>
      </w:r>
      <w:r w:rsidR="002117A4">
        <w:rPr>
          <w:rFonts w:asciiTheme="minorHAnsi" w:hAnsiTheme="minorHAnsi"/>
          <w:color w:val="000000"/>
        </w:rPr>
        <w:br/>
      </w:r>
      <w:r w:rsidRPr="000A7EEF">
        <w:rPr>
          <w:rFonts w:asciiTheme="minorHAnsi" w:hAnsiTheme="minorHAnsi"/>
          <w:color w:val="000000"/>
        </w:rPr>
        <w:t xml:space="preserve">The employer withholds FICA and matches it when making its deposit of payroll taxes to the IRS. </w:t>
      </w:r>
      <w:r w:rsidRPr="000A7EEF">
        <w:rPr>
          <w:rFonts w:asciiTheme="minorHAnsi" w:hAnsiTheme="minorHAnsi"/>
          <w:color w:val="000000"/>
        </w:rPr>
        <w:br/>
        <w:t xml:space="preserve">The employer also withholds federal income tax of $5,000 and pays combined FUTA and SUTA </w:t>
      </w:r>
      <w:r w:rsidR="00E87897">
        <w:rPr>
          <w:rFonts w:asciiTheme="minorHAnsi" w:hAnsiTheme="minorHAnsi"/>
          <w:color w:val="000000"/>
        </w:rPr>
        <w:br/>
      </w:r>
      <w:r w:rsidRPr="000A7EEF">
        <w:rPr>
          <w:rFonts w:asciiTheme="minorHAnsi" w:hAnsiTheme="minorHAnsi"/>
          <w:color w:val="000000"/>
        </w:rPr>
        <w:t>of $434. What is the employer’s total deduction for compensation and payroll taxes for Joe?</w:t>
      </w:r>
    </w:p>
    <w:tbl>
      <w:tblPr>
        <w:tblW w:w="10170" w:type="dxa"/>
        <w:tblInd w:w="108" w:type="dxa"/>
        <w:tblLook w:val="01E0" w:firstRow="1" w:lastRow="1" w:firstColumn="1" w:lastColumn="1" w:noHBand="0" w:noVBand="0"/>
      </w:tblPr>
      <w:tblGrid>
        <w:gridCol w:w="399"/>
        <w:gridCol w:w="2630"/>
        <w:gridCol w:w="410"/>
        <w:gridCol w:w="2486"/>
        <w:gridCol w:w="383"/>
        <w:gridCol w:w="3500"/>
        <w:gridCol w:w="362"/>
      </w:tblGrid>
      <w:tr w:rsidR="00C36B3B" w:rsidRPr="000A7EEF" w:rsidTr="00BD57C5">
        <w:tc>
          <w:tcPr>
            <w:tcW w:w="396" w:type="dxa"/>
          </w:tcPr>
          <w:p w:rsidR="00C36B3B" w:rsidRPr="000A7EEF" w:rsidRDefault="00C36B3B" w:rsidP="00BD57C5">
            <w:pPr>
              <w:spacing w:line="220" w:lineRule="atLeast"/>
              <w:rPr>
                <w:rFonts w:asciiTheme="minorHAnsi" w:hAnsiTheme="minorHAnsi"/>
                <w:b/>
              </w:rPr>
            </w:pPr>
            <w:r w:rsidRPr="000A7EEF">
              <w:rPr>
                <w:rFonts w:asciiTheme="minorHAnsi" w:hAnsiTheme="minorHAnsi"/>
                <w:b/>
              </w:rPr>
              <w:t>a.</w:t>
            </w:r>
          </w:p>
        </w:tc>
        <w:tc>
          <w:tcPr>
            <w:tcW w:w="2631" w:type="dxa"/>
          </w:tcPr>
          <w:p w:rsidR="00C36B3B" w:rsidRPr="000A7EEF" w:rsidRDefault="00861C2E" w:rsidP="00BD57C5">
            <w:pPr>
              <w:spacing w:line="220" w:lineRule="atLeast"/>
              <w:rPr>
                <w:rFonts w:asciiTheme="minorHAnsi" w:hAnsiTheme="minorHAnsi"/>
              </w:rPr>
            </w:pPr>
            <w:r>
              <w:rPr>
                <w:rFonts w:asciiTheme="minorHAnsi" w:hAnsiTheme="minorHAnsi"/>
                <w:color w:val="000000"/>
              </w:rPr>
              <w:t>$54,245</w:t>
            </w:r>
          </w:p>
        </w:tc>
        <w:tc>
          <w:tcPr>
            <w:tcW w:w="410" w:type="dxa"/>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b.</w:t>
            </w:r>
          </w:p>
        </w:tc>
        <w:tc>
          <w:tcPr>
            <w:tcW w:w="2487" w:type="dxa"/>
          </w:tcPr>
          <w:p w:rsidR="00C36B3B" w:rsidRPr="000A7EEF" w:rsidRDefault="00C36B3B" w:rsidP="00BD57C5">
            <w:pPr>
              <w:spacing w:line="220" w:lineRule="atLeast"/>
              <w:rPr>
                <w:rFonts w:asciiTheme="minorHAnsi" w:hAnsiTheme="minorHAnsi"/>
                <w:lang w:val="fr-FR"/>
              </w:rPr>
            </w:pPr>
            <w:r w:rsidRPr="000A7EEF">
              <w:rPr>
                <w:rFonts w:asciiTheme="minorHAnsi" w:hAnsiTheme="minorHAnsi"/>
                <w:color w:val="000000"/>
              </w:rPr>
              <w:t>$59,259</w:t>
            </w:r>
          </w:p>
        </w:tc>
        <w:tc>
          <w:tcPr>
            <w:tcW w:w="383" w:type="dxa"/>
          </w:tcPr>
          <w:p w:rsidR="00C36B3B" w:rsidRPr="000A7EEF" w:rsidRDefault="00C36B3B" w:rsidP="00BD57C5">
            <w:pPr>
              <w:spacing w:line="220" w:lineRule="atLeast"/>
              <w:jc w:val="right"/>
              <w:rPr>
                <w:rFonts w:asciiTheme="minorHAnsi" w:hAnsiTheme="minorHAnsi"/>
                <w:b/>
                <w:lang w:val="fr-FR"/>
              </w:rPr>
            </w:pPr>
            <w:r w:rsidRPr="000A7EEF">
              <w:rPr>
                <w:rFonts w:asciiTheme="minorHAnsi" w:hAnsiTheme="minorHAnsi"/>
                <w:b/>
                <w:lang w:val="fr-FR"/>
              </w:rPr>
              <w:t>c.</w:t>
            </w:r>
          </w:p>
        </w:tc>
        <w:tc>
          <w:tcPr>
            <w:tcW w:w="3502" w:type="dxa"/>
            <w:tcBorders>
              <w:right w:val="single" w:sz="6" w:space="0" w:color="auto"/>
            </w:tcBorders>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$58,084</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A</w:t>
            </w:r>
          </w:p>
        </w:tc>
      </w:tr>
    </w:tbl>
    <w:p w:rsidR="00C36B3B" w:rsidRPr="000A7EEF" w:rsidRDefault="00C36B3B" w:rsidP="00C36B3B">
      <w:pPr>
        <w:spacing w:before="120" w:line="22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Who pays FUTA?</w:t>
      </w:r>
    </w:p>
    <w:tbl>
      <w:tblPr>
        <w:tblW w:w="10170" w:type="dxa"/>
        <w:tblInd w:w="108" w:type="dxa"/>
        <w:tblLook w:val="01E0" w:firstRow="1" w:lastRow="1" w:firstColumn="1" w:lastColumn="1" w:noHBand="0" w:noVBand="0"/>
      </w:tblPr>
      <w:tblGrid>
        <w:gridCol w:w="399"/>
        <w:gridCol w:w="2642"/>
        <w:gridCol w:w="409"/>
        <w:gridCol w:w="2497"/>
        <w:gridCol w:w="381"/>
        <w:gridCol w:w="3480"/>
        <w:gridCol w:w="362"/>
      </w:tblGrid>
      <w:tr w:rsidR="00C36B3B" w:rsidRPr="000A7EEF" w:rsidTr="00BD57C5">
        <w:tc>
          <w:tcPr>
            <w:tcW w:w="381" w:type="dxa"/>
          </w:tcPr>
          <w:p w:rsidR="00C36B3B" w:rsidRPr="000A7EEF" w:rsidRDefault="00C36B3B" w:rsidP="00BD57C5">
            <w:pPr>
              <w:spacing w:line="220" w:lineRule="atLeast"/>
              <w:rPr>
                <w:rFonts w:asciiTheme="minorHAnsi" w:hAnsiTheme="minorHAnsi"/>
                <w:b/>
              </w:rPr>
            </w:pPr>
            <w:r w:rsidRPr="000A7EEF">
              <w:rPr>
                <w:rFonts w:asciiTheme="minorHAnsi" w:hAnsiTheme="minorHAnsi"/>
                <w:b/>
              </w:rPr>
              <w:t>a.</w:t>
            </w:r>
          </w:p>
        </w:tc>
        <w:tc>
          <w:tcPr>
            <w:tcW w:w="2654" w:type="dxa"/>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Employers</w:t>
            </w:r>
          </w:p>
        </w:tc>
        <w:tc>
          <w:tcPr>
            <w:tcW w:w="394" w:type="dxa"/>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b.</w:t>
            </w:r>
          </w:p>
        </w:tc>
        <w:tc>
          <w:tcPr>
            <w:tcW w:w="2507" w:type="dxa"/>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Employees</w:t>
            </w:r>
          </w:p>
        </w:tc>
        <w:tc>
          <w:tcPr>
            <w:tcW w:w="369" w:type="dxa"/>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c.</w:t>
            </w:r>
          </w:p>
        </w:tc>
        <w:tc>
          <w:tcPr>
            <w:tcW w:w="3504" w:type="dxa"/>
            <w:tcBorders>
              <w:right w:val="single" w:sz="6" w:space="0" w:color="auto"/>
            </w:tcBorders>
          </w:tcPr>
          <w:p w:rsidR="00C36B3B" w:rsidRPr="000A7EEF" w:rsidRDefault="00C36B3B" w:rsidP="00BD57C5">
            <w:pPr>
              <w:spacing w:line="220" w:lineRule="atLeast"/>
              <w:rPr>
                <w:rFonts w:asciiTheme="minorHAnsi" w:hAnsiTheme="minorHAnsi"/>
              </w:rPr>
            </w:pPr>
            <w:r w:rsidRPr="000A7EEF">
              <w:rPr>
                <w:rFonts w:asciiTheme="minorHAnsi" w:hAnsiTheme="minorHAnsi"/>
                <w:color w:val="000000"/>
              </w:rPr>
              <w:t>Both</w:t>
            </w:r>
          </w:p>
        </w:tc>
        <w:tc>
          <w:tcPr>
            <w:tcW w:w="361" w:type="dxa"/>
            <w:tcBorders>
              <w:top w:val="single" w:sz="6" w:space="0" w:color="auto"/>
              <w:left w:val="single" w:sz="6" w:space="0" w:color="auto"/>
              <w:bottom w:val="single" w:sz="6" w:space="0" w:color="auto"/>
              <w:right w:val="single" w:sz="6" w:space="0" w:color="auto"/>
            </w:tcBorders>
          </w:tcPr>
          <w:p w:rsidR="00C36B3B" w:rsidRPr="000A7EEF" w:rsidRDefault="00C36B3B" w:rsidP="00BD57C5">
            <w:pPr>
              <w:spacing w:line="220" w:lineRule="atLeast"/>
              <w:jc w:val="right"/>
              <w:rPr>
                <w:rFonts w:asciiTheme="minorHAnsi" w:hAnsiTheme="minorHAnsi"/>
                <w:b/>
              </w:rPr>
            </w:pPr>
            <w:r w:rsidRPr="000A7EEF">
              <w:rPr>
                <w:rFonts w:asciiTheme="minorHAnsi" w:hAnsiTheme="minorHAnsi"/>
                <w:b/>
              </w:rPr>
              <w:t>A</w:t>
            </w:r>
          </w:p>
        </w:tc>
      </w:tr>
    </w:tbl>
    <w:p w:rsidR="00801822" w:rsidRPr="000A7EEF" w:rsidRDefault="00801822" w:rsidP="00B972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t>Municipal-Bonds: Investment alternatives (11)</w:t>
      </w:r>
    </w:p>
    <w:p w:rsidR="00C36B3B" w:rsidRPr="000A7EEF" w:rsidRDefault="00C36B3B" w:rsidP="00B97221">
      <w:pPr>
        <w:tabs>
          <w:tab w:val="right" w:pos="-180"/>
          <w:tab w:val="left" w:pos="0"/>
        </w:tabs>
        <w:suppressAutoHyphens/>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color w:val="0000FF"/>
        </w:rPr>
        <w:t xml:space="preserve"> </w:t>
      </w:r>
      <w:r w:rsidRPr="000A7EEF">
        <w:rPr>
          <w:rFonts w:asciiTheme="minorHAnsi" w:hAnsiTheme="minorHAnsi"/>
          <w:color w:val="000000"/>
        </w:rPr>
        <w:t xml:space="preserve">Jackson has the choice to invest in city of </w:t>
      </w:r>
      <w:r w:rsidR="00E87897">
        <w:rPr>
          <w:rFonts w:asciiTheme="minorHAnsi" w:hAnsiTheme="minorHAnsi"/>
          <w:color w:val="000000"/>
        </w:rPr>
        <w:t>Boone</w:t>
      </w:r>
      <w:r w:rsidRPr="000A7EEF">
        <w:rPr>
          <w:rFonts w:asciiTheme="minorHAnsi" w:hAnsiTheme="minorHAnsi"/>
          <w:color w:val="000000"/>
        </w:rPr>
        <w:t xml:space="preserve"> bonds or </w:t>
      </w:r>
      <w:r w:rsidR="00E87897">
        <w:rPr>
          <w:rFonts w:asciiTheme="minorHAnsi" w:hAnsiTheme="minorHAnsi"/>
          <w:color w:val="000000"/>
        </w:rPr>
        <w:t>IBM</w:t>
      </w:r>
      <w:r w:rsidRPr="000A7EEF">
        <w:rPr>
          <w:rFonts w:asciiTheme="minorHAnsi" w:hAnsiTheme="minorHAnsi"/>
          <w:color w:val="000000"/>
        </w:rPr>
        <w:t xml:space="preserve">, Inc. corporate bonds </w:t>
      </w:r>
      <w:r w:rsidR="00E87897">
        <w:rPr>
          <w:rFonts w:asciiTheme="minorHAnsi" w:hAnsiTheme="minorHAnsi"/>
          <w:color w:val="000000"/>
        </w:rPr>
        <w:br/>
      </w:r>
      <w:r w:rsidRPr="000A7EEF">
        <w:rPr>
          <w:rFonts w:asciiTheme="minorHAnsi" w:hAnsiTheme="minorHAnsi"/>
          <w:color w:val="000000"/>
        </w:rPr>
        <w:t xml:space="preserve">that pay 10% interest. Jackson is a single taxpayer who earns $50,000 annually. </w:t>
      </w:r>
      <w:r w:rsidR="00E87897">
        <w:rPr>
          <w:rFonts w:asciiTheme="minorHAnsi" w:hAnsiTheme="minorHAnsi"/>
          <w:color w:val="000000"/>
        </w:rPr>
        <w:br/>
      </w:r>
      <w:r w:rsidRPr="000A7EEF">
        <w:rPr>
          <w:rFonts w:asciiTheme="minorHAnsi" w:hAnsiTheme="minorHAnsi"/>
          <w:color w:val="000000"/>
        </w:rPr>
        <w:t xml:space="preserve">Assume that the city of </w:t>
      </w:r>
      <w:r w:rsidR="00E87897">
        <w:rPr>
          <w:rFonts w:asciiTheme="minorHAnsi" w:hAnsiTheme="minorHAnsi"/>
          <w:color w:val="000000"/>
        </w:rPr>
        <w:t>Boone</w:t>
      </w:r>
      <w:r w:rsidRPr="000A7EEF">
        <w:rPr>
          <w:rFonts w:asciiTheme="minorHAnsi" w:hAnsiTheme="minorHAnsi"/>
          <w:color w:val="000000"/>
        </w:rPr>
        <w:t xml:space="preserve"> bonds and the </w:t>
      </w:r>
      <w:r w:rsidR="00E87897">
        <w:rPr>
          <w:rFonts w:asciiTheme="minorHAnsi" w:hAnsiTheme="minorHAnsi"/>
          <w:color w:val="000000"/>
        </w:rPr>
        <w:t>IBM</w:t>
      </w:r>
      <w:r w:rsidRPr="000A7EEF">
        <w:rPr>
          <w:rFonts w:asciiTheme="minorHAnsi" w:hAnsiTheme="minorHAnsi"/>
          <w:color w:val="000000"/>
        </w:rPr>
        <w:t xml:space="preserve">, Inc. bonds have similar risk. </w:t>
      </w:r>
      <w:r w:rsidR="00E87897">
        <w:rPr>
          <w:rFonts w:asciiTheme="minorHAnsi" w:hAnsiTheme="minorHAnsi"/>
          <w:color w:val="000000"/>
        </w:rPr>
        <w:br/>
      </w:r>
      <w:r w:rsidRPr="000A7EEF">
        <w:rPr>
          <w:rFonts w:asciiTheme="minorHAnsi" w:hAnsiTheme="minorHAnsi"/>
          <w:color w:val="000000"/>
        </w:rPr>
        <w:t xml:space="preserve">What interest rate would the city of </w:t>
      </w:r>
      <w:r w:rsidR="00E87897">
        <w:rPr>
          <w:rFonts w:asciiTheme="minorHAnsi" w:hAnsiTheme="minorHAnsi"/>
          <w:color w:val="000000"/>
        </w:rPr>
        <w:t>Boone</w:t>
      </w:r>
      <w:r w:rsidRPr="000A7EEF">
        <w:rPr>
          <w:rFonts w:asciiTheme="minorHAnsi" w:hAnsiTheme="minorHAnsi"/>
          <w:color w:val="000000"/>
        </w:rPr>
        <w:t xml:space="preserve"> </w:t>
      </w:r>
      <w:proofErr w:type="gramStart"/>
      <w:r w:rsidRPr="000A7EEF">
        <w:rPr>
          <w:rFonts w:asciiTheme="minorHAnsi" w:hAnsiTheme="minorHAnsi"/>
          <w:color w:val="000000"/>
        </w:rPr>
        <w:t>have to</w:t>
      </w:r>
      <w:proofErr w:type="gramEnd"/>
      <w:r w:rsidRPr="000A7EEF">
        <w:rPr>
          <w:rFonts w:asciiTheme="minorHAnsi" w:hAnsiTheme="minorHAnsi"/>
          <w:color w:val="000000"/>
        </w:rPr>
        <w:t xml:space="preserve"> pay in order to make Jackson </w:t>
      </w:r>
      <w:r w:rsidR="00E87897">
        <w:rPr>
          <w:rFonts w:asciiTheme="minorHAnsi" w:hAnsiTheme="minorHAnsi"/>
          <w:color w:val="000000"/>
        </w:rPr>
        <w:br/>
      </w:r>
      <w:r w:rsidRPr="000A7EEF">
        <w:rPr>
          <w:rFonts w:asciiTheme="minorHAnsi" w:hAnsiTheme="minorHAnsi"/>
          <w:color w:val="000000"/>
        </w:rPr>
        <w:t xml:space="preserve">indifferent between investing in the city of </w:t>
      </w:r>
      <w:r w:rsidR="00E87897">
        <w:rPr>
          <w:rFonts w:asciiTheme="minorHAnsi" w:hAnsiTheme="minorHAnsi"/>
          <w:color w:val="000000"/>
        </w:rPr>
        <w:t>Boone</w:t>
      </w:r>
      <w:r w:rsidRPr="000A7EEF">
        <w:rPr>
          <w:rFonts w:asciiTheme="minorHAnsi" w:hAnsiTheme="minorHAnsi"/>
          <w:color w:val="000000"/>
        </w:rPr>
        <w:t xml:space="preserve"> and the </w:t>
      </w:r>
      <w:r w:rsidR="00E87897">
        <w:rPr>
          <w:rFonts w:asciiTheme="minorHAnsi" w:hAnsiTheme="minorHAnsi"/>
          <w:color w:val="000000"/>
        </w:rPr>
        <w:t>IBM</w:t>
      </w:r>
      <w:r w:rsidRPr="000A7EEF">
        <w:rPr>
          <w:rFonts w:asciiTheme="minorHAnsi" w:hAnsiTheme="minorHAnsi"/>
          <w:color w:val="000000"/>
        </w:rPr>
        <w:t xml:space="preserve">, Inc. bonds for year </w:t>
      </w:r>
      <w:r w:rsidR="007F42F7">
        <w:rPr>
          <w:rFonts w:asciiTheme="minorHAnsi" w:hAnsiTheme="minorHAnsi"/>
          <w:color w:val="000000"/>
        </w:rPr>
        <w:t>2016</w:t>
      </w:r>
      <w:r w:rsidRPr="000A7EEF">
        <w:rPr>
          <w:rFonts w:asciiTheme="minorHAnsi" w:hAnsiTheme="minorHAnsi"/>
          <w:color w:val="000000"/>
        </w:rPr>
        <w:t>?</w:t>
      </w:r>
    </w:p>
    <w:tbl>
      <w:tblPr>
        <w:tblW w:w="10260" w:type="dxa"/>
        <w:tblLook w:val="01E0" w:firstRow="1" w:lastRow="1" w:firstColumn="1" w:lastColumn="1" w:noHBand="0" w:noVBand="0"/>
      </w:tblPr>
      <w:tblGrid>
        <w:gridCol w:w="483"/>
        <w:gridCol w:w="1303"/>
        <w:gridCol w:w="448"/>
        <w:gridCol w:w="1196"/>
        <w:gridCol w:w="381"/>
        <w:gridCol w:w="1201"/>
        <w:gridCol w:w="409"/>
        <w:gridCol w:w="1221"/>
        <w:gridCol w:w="401"/>
        <w:gridCol w:w="2855"/>
        <w:gridCol w:w="362"/>
      </w:tblGrid>
      <w:tr w:rsidR="00C36B3B" w:rsidRPr="000A7EEF" w:rsidTr="00BD57C5">
        <w:tc>
          <w:tcPr>
            <w:tcW w:w="48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1311" w:type="dxa"/>
          </w:tcPr>
          <w:tbl>
            <w:tblPr>
              <w:tblW w:w="0" w:type="auto"/>
              <w:tblCellMar>
                <w:left w:w="0" w:type="dxa"/>
                <w:right w:w="0" w:type="dxa"/>
              </w:tblCellMar>
              <w:tblLook w:val="0000" w:firstRow="0" w:lastRow="0" w:firstColumn="0" w:lastColumn="0" w:noHBand="0" w:noVBand="0"/>
            </w:tblPr>
            <w:tblGrid>
              <w:gridCol w:w="598"/>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7.50%</w:t>
                  </w:r>
                </w:p>
              </w:tc>
            </w:tr>
          </w:tbl>
          <w:p w:rsidR="00C36B3B" w:rsidRPr="000A7EEF" w:rsidRDefault="00C36B3B" w:rsidP="00BD57C5">
            <w:pPr>
              <w:spacing w:line="200" w:lineRule="atLeast"/>
              <w:rPr>
                <w:rFonts w:asciiTheme="minorHAnsi" w:hAnsiTheme="minorHAnsi"/>
                <w:bCs/>
              </w:rPr>
            </w:pPr>
          </w:p>
        </w:tc>
        <w:tc>
          <w:tcPr>
            <w:tcW w:w="44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p>
        </w:tc>
        <w:tc>
          <w:tcPr>
            <w:tcW w:w="1200" w:type="dxa"/>
          </w:tcPr>
          <w:tbl>
            <w:tblPr>
              <w:tblW w:w="0" w:type="auto"/>
              <w:tblCellMar>
                <w:left w:w="0" w:type="dxa"/>
                <w:right w:w="0" w:type="dxa"/>
              </w:tblCellMar>
              <w:tblLook w:val="0000" w:firstRow="0" w:lastRow="0" w:firstColumn="0" w:lastColumn="0" w:noHBand="0" w:noVBand="0"/>
            </w:tblPr>
            <w:tblGrid>
              <w:gridCol w:w="719"/>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10.00%</w:t>
                  </w:r>
                </w:p>
              </w:tc>
            </w:tr>
          </w:tbl>
          <w:p w:rsidR="00C36B3B" w:rsidRPr="000A7EEF" w:rsidRDefault="00C36B3B" w:rsidP="00BD57C5">
            <w:pPr>
              <w:spacing w:line="200" w:lineRule="atLeast"/>
              <w:rPr>
                <w:rFonts w:asciiTheme="minorHAnsi" w:hAnsiTheme="minorHAnsi"/>
                <w:bCs/>
              </w:rPr>
            </w:pP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207" w:type="dxa"/>
          </w:tcPr>
          <w:tbl>
            <w:tblPr>
              <w:tblW w:w="0" w:type="auto"/>
              <w:tblCellMar>
                <w:left w:w="0" w:type="dxa"/>
                <w:right w:w="0" w:type="dxa"/>
              </w:tblCellMar>
              <w:tblLook w:val="0000" w:firstRow="0" w:lastRow="0" w:firstColumn="0" w:lastColumn="0" w:noHBand="0" w:noVBand="0"/>
            </w:tblPr>
            <w:tblGrid>
              <w:gridCol w:w="598"/>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8.00%</w:t>
                  </w:r>
                </w:p>
              </w:tc>
            </w:tr>
          </w:tbl>
          <w:p w:rsidR="00C36B3B" w:rsidRPr="000A7EEF" w:rsidRDefault="00C36B3B" w:rsidP="00BD57C5">
            <w:pPr>
              <w:spacing w:line="200" w:lineRule="atLeast"/>
              <w:rPr>
                <w:rFonts w:asciiTheme="minorHAnsi" w:hAnsiTheme="minorHAnsi"/>
                <w:bCs/>
              </w:rPr>
            </w:pPr>
          </w:p>
        </w:tc>
        <w:tc>
          <w:tcPr>
            <w:tcW w:w="39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228" w:type="dxa"/>
          </w:tcPr>
          <w:tbl>
            <w:tblPr>
              <w:tblW w:w="0" w:type="auto"/>
              <w:tblCellMar>
                <w:left w:w="0" w:type="dxa"/>
                <w:right w:w="0" w:type="dxa"/>
              </w:tblCellMar>
              <w:tblLook w:val="0000" w:firstRow="0" w:lastRow="0" w:firstColumn="0" w:lastColumn="0" w:noHBand="0" w:noVBand="0"/>
            </w:tblPr>
            <w:tblGrid>
              <w:gridCol w:w="598"/>
            </w:tblGrid>
            <w:tr w:rsidR="00C36B3B" w:rsidRPr="000A7EEF" w:rsidTr="00BD57C5">
              <w:tc>
                <w:tcPr>
                  <w:tcW w:w="0" w:type="auto"/>
                </w:tcPr>
                <w:p w:rsidR="00C36B3B" w:rsidRPr="000A7EEF" w:rsidRDefault="00C36B3B" w:rsidP="00BD57C5">
                  <w:pPr>
                    <w:keepNext/>
                    <w:keepLines/>
                    <w:rPr>
                      <w:rFonts w:asciiTheme="minorHAnsi" w:hAnsiTheme="minorHAnsi"/>
                    </w:rPr>
                  </w:pPr>
                  <w:r w:rsidRPr="000A7EEF">
                    <w:rPr>
                      <w:rFonts w:asciiTheme="minorHAnsi" w:eastAsia="Arial Unicode MS" w:hAnsiTheme="minorHAnsi"/>
                      <w:color w:val="000000"/>
                    </w:rPr>
                    <w:t>7.20%</w:t>
                  </w:r>
                </w:p>
              </w:tc>
            </w:tr>
          </w:tbl>
          <w:p w:rsidR="00C36B3B" w:rsidRPr="000A7EEF" w:rsidRDefault="00C36B3B" w:rsidP="00BD57C5">
            <w:pPr>
              <w:spacing w:line="200" w:lineRule="atLeast"/>
              <w:rPr>
                <w:rFonts w:asciiTheme="minorHAnsi" w:hAnsiTheme="minorHAnsi"/>
                <w:bCs/>
              </w:rPr>
            </w:pP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e.</w:t>
            </w:r>
          </w:p>
        </w:tc>
        <w:tc>
          <w:tcPr>
            <w:tcW w:w="2889" w:type="dxa"/>
            <w:tcBorders>
              <w:right w:val="single" w:sz="4" w:space="0" w:color="auto"/>
            </w:tcBorders>
          </w:tcPr>
          <w:p w:rsidR="00C36B3B" w:rsidRPr="000A7EEF" w:rsidRDefault="00C36B3B" w:rsidP="00BD57C5">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4" w:space="0" w:color="auto"/>
              <w:left w:val="single" w:sz="4" w:space="0" w:color="auto"/>
              <w:bottom w:val="single" w:sz="4" w:space="0" w:color="auto"/>
              <w:right w:val="single" w:sz="4" w:space="0" w:color="auto"/>
            </w:tcBorders>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r>
    </w:tbl>
    <w:p w:rsidR="00C36B3B" w:rsidRPr="000A7EEF" w:rsidRDefault="00B97221" w:rsidP="00B97221">
      <w:pPr>
        <w:spacing w:before="120" w:line="220" w:lineRule="atLeast"/>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36B3B" w:rsidRPr="000A7EEF">
        <w:rPr>
          <w:rFonts w:asciiTheme="minorHAnsi" w:hAnsiTheme="minorHAnsi"/>
          <w:b/>
          <w:color w:val="000000"/>
        </w:rPr>
        <w:t>[</w:t>
      </w:r>
      <w:r w:rsidR="00C36B3B" w:rsidRPr="000A7EEF">
        <w:rPr>
          <w:rFonts w:asciiTheme="minorHAnsi" w:hAnsiTheme="minorHAnsi"/>
          <w:b/>
          <w:color w:val="C00000"/>
        </w:rPr>
        <w:t>Pg. 1-17, 5-2</w:t>
      </w:r>
      <w:r w:rsidR="00420BF0">
        <w:rPr>
          <w:rFonts w:asciiTheme="minorHAnsi" w:hAnsiTheme="minorHAnsi"/>
          <w:b/>
          <w:color w:val="C00000"/>
        </w:rPr>
        <w:t>8</w:t>
      </w:r>
      <w:r w:rsidR="00C36B3B" w:rsidRPr="000A7EEF">
        <w:rPr>
          <w:rFonts w:asciiTheme="minorHAnsi" w:hAnsiTheme="minorHAnsi"/>
          <w:b/>
          <w:color w:val="000000"/>
        </w:rPr>
        <w:t xml:space="preserve">] </w:t>
      </w:r>
      <w:r w:rsidR="00C36B3B" w:rsidRPr="000A7EEF">
        <w:rPr>
          <w:rFonts w:asciiTheme="minorHAnsi" w:hAnsiTheme="minorHAnsi"/>
          <w:color w:val="000000"/>
        </w:rPr>
        <w:t xml:space="preserve">Sue owns $100,000, 6% City of Concord bonds that pay interest </w:t>
      </w:r>
      <w:r w:rsidR="00E87897">
        <w:rPr>
          <w:rFonts w:asciiTheme="minorHAnsi" w:hAnsiTheme="minorHAnsi"/>
          <w:color w:val="000000"/>
        </w:rPr>
        <w:br/>
      </w:r>
      <w:r w:rsidR="00C36B3B" w:rsidRPr="000A7EEF">
        <w:rPr>
          <w:rFonts w:asciiTheme="minorHAnsi" w:hAnsiTheme="minorHAnsi"/>
          <w:color w:val="000000"/>
        </w:rPr>
        <w:t xml:space="preserve">of $3,000 on June 30 and December 31. Sue is in the 20% marginal tax bracket. </w:t>
      </w:r>
      <w:r w:rsidR="00C36B3B" w:rsidRPr="000A7EEF">
        <w:rPr>
          <w:rFonts w:asciiTheme="minorHAnsi" w:hAnsiTheme="minorHAnsi"/>
          <w:color w:val="000000"/>
        </w:rPr>
        <w:br/>
        <w:t>What rate is needed on a taxable bond to provide the same after-tax return?</w:t>
      </w:r>
    </w:p>
    <w:tbl>
      <w:tblPr>
        <w:tblW w:w="10170" w:type="dxa"/>
        <w:tblInd w:w="108" w:type="dxa"/>
        <w:tblLook w:val="01E0" w:firstRow="1" w:lastRow="1" w:firstColumn="1" w:lastColumn="1" w:noHBand="0" w:noVBand="0"/>
      </w:tblPr>
      <w:tblGrid>
        <w:gridCol w:w="432"/>
        <w:gridCol w:w="987"/>
        <w:gridCol w:w="424"/>
        <w:gridCol w:w="1261"/>
        <w:gridCol w:w="381"/>
        <w:gridCol w:w="1362"/>
        <w:gridCol w:w="424"/>
        <w:gridCol w:w="1004"/>
        <w:gridCol w:w="401"/>
        <w:gridCol w:w="1249"/>
        <w:gridCol w:w="1870"/>
        <w:gridCol w:w="375"/>
      </w:tblGrid>
      <w:tr w:rsidR="00C36B3B" w:rsidRPr="000A7EEF" w:rsidTr="00704ED2">
        <w:tc>
          <w:tcPr>
            <w:tcW w:w="433"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991"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4.5 %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r w:rsidRPr="000A7EEF">
              <w:rPr>
                <w:rFonts w:asciiTheme="minorHAnsi" w:hAnsiTheme="minorHAnsi"/>
              </w:rPr>
              <w:t xml:space="preserve"> </w:t>
            </w:r>
          </w:p>
        </w:tc>
        <w:tc>
          <w:tcPr>
            <w:tcW w:w="1269"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6 %   </w:t>
            </w: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370"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7 %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007" w:type="dxa"/>
          </w:tcPr>
          <w:p w:rsidR="00C36B3B" w:rsidRPr="000A7EEF" w:rsidRDefault="00C36B3B" w:rsidP="00BD57C5">
            <w:pPr>
              <w:spacing w:line="200" w:lineRule="atLeast"/>
              <w:rPr>
                <w:rFonts w:asciiTheme="minorHAnsi" w:hAnsiTheme="minorHAnsi"/>
                <w:bCs/>
              </w:rPr>
            </w:pPr>
            <w:r w:rsidRPr="000A7EEF">
              <w:rPr>
                <w:rFonts w:asciiTheme="minorHAnsi" w:hAnsiTheme="minorHAnsi"/>
                <w:color w:val="000000"/>
              </w:rPr>
              <w:t>7.5%</w:t>
            </w:r>
          </w:p>
        </w:tc>
        <w:tc>
          <w:tcPr>
            <w:tcW w:w="369" w:type="dxa"/>
          </w:tcPr>
          <w:p w:rsidR="00C36B3B" w:rsidRPr="000A7EEF" w:rsidRDefault="00C36B3B" w:rsidP="00BD57C5">
            <w:pPr>
              <w:spacing w:line="200" w:lineRule="atLeast"/>
              <w:jc w:val="right"/>
              <w:rPr>
                <w:rFonts w:asciiTheme="minorHAnsi" w:hAnsiTheme="minorHAnsi"/>
                <w:b/>
                <w:bCs/>
              </w:rPr>
            </w:pPr>
            <w:r w:rsidRPr="000A7EEF">
              <w:rPr>
                <w:rFonts w:asciiTheme="minorHAnsi" w:hAnsiTheme="minorHAnsi"/>
                <w:b/>
                <w:bCs/>
              </w:rPr>
              <w:t>e.</w:t>
            </w:r>
          </w:p>
        </w:tc>
        <w:tc>
          <w:tcPr>
            <w:tcW w:w="1255" w:type="dxa"/>
          </w:tcPr>
          <w:p w:rsidR="00C36B3B" w:rsidRPr="000A7EEF" w:rsidRDefault="00C36B3B" w:rsidP="00BD57C5">
            <w:pPr>
              <w:spacing w:line="200" w:lineRule="atLeast"/>
              <w:rPr>
                <w:rFonts w:asciiTheme="minorHAnsi" w:hAnsiTheme="minorHAnsi"/>
                <w:bCs/>
              </w:rPr>
            </w:pPr>
            <w:r w:rsidRPr="000A7EEF">
              <w:rPr>
                <w:rFonts w:asciiTheme="minorHAnsi" w:hAnsiTheme="minorHAnsi"/>
                <w:bCs/>
              </w:rPr>
              <w:t>8%</w:t>
            </w:r>
          </w:p>
        </w:tc>
        <w:tc>
          <w:tcPr>
            <w:tcW w:w="1884" w:type="dxa"/>
            <w:tcBorders>
              <w:right w:val="single" w:sz="4" w:space="0" w:color="auto"/>
            </w:tcBorders>
          </w:tcPr>
          <w:p w:rsidR="00C36B3B" w:rsidRPr="000A7EEF" w:rsidRDefault="00C36B3B" w:rsidP="00BD57C5">
            <w:pPr>
              <w:spacing w:line="200" w:lineRule="atLeast"/>
              <w:jc w:val="right"/>
              <w:rPr>
                <w:rFonts w:asciiTheme="minorHAnsi" w:hAnsiTheme="minorHAnsi"/>
                <w:bCs/>
              </w:rPr>
            </w:pPr>
          </w:p>
        </w:tc>
        <w:tc>
          <w:tcPr>
            <w:tcW w:w="375" w:type="dxa"/>
            <w:tcBorders>
              <w:top w:val="single" w:sz="4" w:space="0" w:color="auto"/>
              <w:left w:val="single" w:sz="4" w:space="0" w:color="auto"/>
              <w:bottom w:val="single" w:sz="4" w:space="0" w:color="auto"/>
              <w:right w:val="single" w:sz="4" w:space="0" w:color="auto"/>
            </w:tcBorders>
          </w:tcPr>
          <w:p w:rsidR="00C36B3B" w:rsidRPr="000A7EEF" w:rsidRDefault="00C36B3B" w:rsidP="00BD57C5">
            <w:pPr>
              <w:spacing w:line="200" w:lineRule="atLeast"/>
              <w:jc w:val="right"/>
              <w:rPr>
                <w:rFonts w:asciiTheme="minorHAnsi" w:hAnsiTheme="minorHAnsi"/>
                <w:b/>
              </w:rPr>
            </w:pPr>
            <w:r w:rsidRPr="000A7EEF">
              <w:rPr>
                <w:rFonts w:asciiTheme="minorHAnsi" w:hAnsiTheme="minorHAnsi"/>
                <w:b/>
              </w:rPr>
              <w:t>D</w:t>
            </w:r>
          </w:p>
        </w:tc>
      </w:tr>
    </w:tbl>
    <w:p w:rsidR="00C36B3B" w:rsidRPr="000A7EEF" w:rsidRDefault="00B97221" w:rsidP="00B97221">
      <w:pPr>
        <w:spacing w:before="120" w:line="22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C36B3B" w:rsidRPr="000A7EEF">
        <w:rPr>
          <w:rFonts w:asciiTheme="minorHAnsi" w:hAnsiTheme="minorHAnsi"/>
          <w:b/>
          <w:color w:val="000000"/>
        </w:rPr>
        <w:t>[</w:t>
      </w:r>
      <w:r w:rsidR="00C36B3B" w:rsidRPr="000A7EEF">
        <w:rPr>
          <w:rFonts w:asciiTheme="minorHAnsi" w:hAnsiTheme="minorHAnsi"/>
          <w:b/>
          <w:color w:val="C00000"/>
        </w:rPr>
        <w:t>Pg. 1-17, 5-2</w:t>
      </w:r>
      <w:r w:rsidR="00420BF0">
        <w:rPr>
          <w:rFonts w:asciiTheme="minorHAnsi" w:hAnsiTheme="minorHAnsi"/>
          <w:b/>
          <w:color w:val="C00000"/>
        </w:rPr>
        <w:t>8</w:t>
      </w:r>
      <w:r w:rsidR="00C36B3B" w:rsidRPr="000A7EEF">
        <w:rPr>
          <w:rFonts w:asciiTheme="minorHAnsi" w:hAnsiTheme="minorHAnsi"/>
          <w:b/>
          <w:color w:val="000000"/>
        </w:rPr>
        <w:t xml:space="preserve">] </w:t>
      </w:r>
      <w:r w:rsidR="00C36B3B" w:rsidRPr="000A7EEF">
        <w:rPr>
          <w:rFonts w:asciiTheme="minorHAnsi" w:hAnsiTheme="minorHAnsi"/>
        </w:rPr>
        <w:t xml:space="preserve">An investor owns municipal bonds having a cost, par value, and a fair </w:t>
      </w:r>
      <w:r w:rsidR="00E87897">
        <w:rPr>
          <w:rFonts w:asciiTheme="minorHAnsi" w:hAnsiTheme="minorHAnsi"/>
        </w:rPr>
        <w:br/>
      </w:r>
      <w:r w:rsidR="00C36B3B" w:rsidRPr="000A7EEF">
        <w:rPr>
          <w:rFonts w:asciiTheme="minorHAnsi" w:hAnsiTheme="minorHAnsi"/>
        </w:rPr>
        <w:t xml:space="preserve">market value of $200,000.  These bonds pay interest at the rate of 6%.  A friend has </w:t>
      </w:r>
      <w:r w:rsidR="00E87897">
        <w:rPr>
          <w:rFonts w:asciiTheme="minorHAnsi" w:hAnsiTheme="minorHAnsi"/>
        </w:rPr>
        <w:br/>
      </w:r>
      <w:r w:rsidR="00C36B3B" w:rsidRPr="000A7EEF">
        <w:rPr>
          <w:rFonts w:asciiTheme="minorHAnsi" w:hAnsiTheme="minorHAnsi"/>
        </w:rPr>
        <w:t xml:space="preserve">suggested that the investor sell these bonds and invest in high grade corporate bonds.  </w:t>
      </w:r>
      <w:r w:rsidR="00E87897">
        <w:rPr>
          <w:rFonts w:asciiTheme="minorHAnsi" w:hAnsiTheme="minorHAnsi"/>
        </w:rPr>
        <w:br/>
      </w:r>
      <w:r w:rsidR="00C36B3B" w:rsidRPr="000A7EEF">
        <w:rPr>
          <w:rFonts w:asciiTheme="minorHAnsi" w:hAnsiTheme="minorHAnsi"/>
        </w:rPr>
        <w:t xml:space="preserve">The investor is in the 35% </w:t>
      </w:r>
      <w:r w:rsidR="00003A95">
        <w:rPr>
          <w:rFonts w:asciiTheme="minorHAnsi" w:hAnsiTheme="minorHAnsi"/>
        </w:rPr>
        <w:t xml:space="preserve">federal </w:t>
      </w:r>
      <w:r w:rsidR="00C36B3B" w:rsidRPr="000A7EEF">
        <w:rPr>
          <w:rFonts w:asciiTheme="minorHAnsi" w:hAnsiTheme="minorHAnsi"/>
        </w:rPr>
        <w:t>m</w:t>
      </w:r>
      <w:r w:rsidR="00E87897">
        <w:rPr>
          <w:rFonts w:asciiTheme="minorHAnsi" w:hAnsiTheme="minorHAnsi"/>
        </w:rPr>
        <w:t xml:space="preserve">arginal tax bracket.  (Ignore </w:t>
      </w:r>
      <w:r w:rsidR="00C36B3B" w:rsidRPr="000A7EEF">
        <w:rPr>
          <w:rFonts w:asciiTheme="minorHAnsi" w:hAnsiTheme="minorHAnsi"/>
        </w:rPr>
        <w:t xml:space="preserve">impact of state income taxes) </w:t>
      </w:r>
      <w:r w:rsidR="00003A95">
        <w:rPr>
          <w:rFonts w:asciiTheme="minorHAnsi" w:hAnsiTheme="minorHAnsi"/>
        </w:rPr>
        <w:br/>
      </w:r>
      <w:r w:rsidR="00C36B3B" w:rsidRPr="000A7EEF">
        <w:rPr>
          <w:rFonts w:asciiTheme="minorHAnsi" w:hAnsiTheme="minorHAnsi"/>
        </w:rPr>
        <w:t xml:space="preserve">What return would this investor have to earn on corporate bonds </w:t>
      </w:r>
      <w:proofErr w:type="gramStart"/>
      <w:r w:rsidR="00C36B3B" w:rsidRPr="000A7EEF">
        <w:rPr>
          <w:rFonts w:asciiTheme="minorHAnsi" w:hAnsiTheme="minorHAnsi"/>
        </w:rPr>
        <w:t>in order to</w:t>
      </w:r>
      <w:proofErr w:type="gramEnd"/>
      <w:r w:rsidR="00C36B3B" w:rsidRPr="000A7EEF">
        <w:rPr>
          <w:rFonts w:asciiTheme="minorHAnsi" w:hAnsiTheme="minorHAnsi"/>
        </w:rPr>
        <w:t xml:space="preserve"> be just as </w:t>
      </w:r>
      <w:r w:rsidR="00E87897">
        <w:rPr>
          <w:rFonts w:asciiTheme="minorHAnsi" w:hAnsiTheme="minorHAnsi"/>
        </w:rPr>
        <w:br/>
      </w:r>
      <w:r w:rsidR="00C36B3B" w:rsidRPr="000A7EEF">
        <w:rPr>
          <w:rFonts w:asciiTheme="minorHAnsi" w:hAnsiTheme="minorHAnsi"/>
        </w:rPr>
        <w:t>well off as he is now with the municipal bonds?</w:t>
      </w:r>
    </w:p>
    <w:tbl>
      <w:tblPr>
        <w:tblW w:w="10170" w:type="dxa"/>
        <w:tblInd w:w="108" w:type="dxa"/>
        <w:tblLook w:val="01E0" w:firstRow="1" w:lastRow="1" w:firstColumn="1" w:lastColumn="1" w:noHBand="0" w:noVBand="0"/>
      </w:tblPr>
      <w:tblGrid>
        <w:gridCol w:w="432"/>
        <w:gridCol w:w="984"/>
        <w:gridCol w:w="424"/>
        <w:gridCol w:w="1267"/>
        <w:gridCol w:w="381"/>
        <w:gridCol w:w="1366"/>
        <w:gridCol w:w="424"/>
        <w:gridCol w:w="1007"/>
        <w:gridCol w:w="401"/>
        <w:gridCol w:w="1249"/>
        <w:gridCol w:w="1860"/>
        <w:gridCol w:w="375"/>
      </w:tblGrid>
      <w:tr w:rsidR="00C36B3B" w:rsidRPr="000A7EEF" w:rsidTr="00704ED2">
        <w:tc>
          <w:tcPr>
            <w:tcW w:w="432"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a.</w:t>
            </w:r>
          </w:p>
        </w:tc>
        <w:tc>
          <w:tcPr>
            <w:tcW w:w="990"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6%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b.</w:t>
            </w:r>
            <w:r w:rsidRPr="000A7EEF">
              <w:rPr>
                <w:rFonts w:asciiTheme="minorHAnsi" w:hAnsiTheme="minorHAnsi"/>
              </w:rPr>
              <w:t xml:space="preserve"> </w:t>
            </w:r>
          </w:p>
        </w:tc>
        <w:tc>
          <w:tcPr>
            <w:tcW w:w="1271"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7.685%        </w:t>
            </w:r>
          </w:p>
        </w:tc>
        <w:tc>
          <w:tcPr>
            <w:tcW w:w="369"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c.</w:t>
            </w:r>
          </w:p>
        </w:tc>
        <w:tc>
          <w:tcPr>
            <w:tcW w:w="1372"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8.333%       </w:t>
            </w:r>
          </w:p>
        </w:tc>
        <w:tc>
          <w:tcPr>
            <w:tcW w:w="424" w:type="dxa"/>
          </w:tcPr>
          <w:p w:rsidR="00C36B3B" w:rsidRPr="000A7EEF" w:rsidRDefault="00C36B3B" w:rsidP="00BD57C5">
            <w:pPr>
              <w:spacing w:line="200" w:lineRule="atLeast"/>
              <w:rPr>
                <w:rFonts w:asciiTheme="minorHAnsi" w:hAnsiTheme="minorHAnsi"/>
                <w:b/>
                <w:bCs/>
              </w:rPr>
            </w:pPr>
            <w:r w:rsidRPr="000A7EEF">
              <w:rPr>
                <w:rFonts w:asciiTheme="minorHAnsi" w:hAnsiTheme="minorHAnsi"/>
                <w:b/>
                <w:bCs/>
              </w:rPr>
              <w:t>d.</w:t>
            </w:r>
          </w:p>
        </w:tc>
        <w:tc>
          <w:tcPr>
            <w:tcW w:w="1008"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 xml:space="preserve">9.231%     </w:t>
            </w:r>
          </w:p>
        </w:tc>
        <w:tc>
          <w:tcPr>
            <w:tcW w:w="369" w:type="dxa"/>
          </w:tcPr>
          <w:p w:rsidR="00C36B3B" w:rsidRPr="000A7EEF" w:rsidRDefault="00C36B3B" w:rsidP="00BD57C5">
            <w:pPr>
              <w:spacing w:line="200" w:lineRule="atLeast"/>
              <w:jc w:val="right"/>
              <w:rPr>
                <w:rFonts w:asciiTheme="minorHAnsi" w:hAnsiTheme="minorHAnsi"/>
                <w:b/>
                <w:bCs/>
              </w:rPr>
            </w:pPr>
            <w:r w:rsidRPr="000A7EEF">
              <w:rPr>
                <w:rFonts w:asciiTheme="minorHAnsi" w:hAnsiTheme="minorHAnsi"/>
                <w:b/>
                <w:bCs/>
              </w:rPr>
              <w:t>e.</w:t>
            </w:r>
          </w:p>
        </w:tc>
        <w:tc>
          <w:tcPr>
            <w:tcW w:w="1255" w:type="dxa"/>
          </w:tcPr>
          <w:p w:rsidR="00C36B3B" w:rsidRPr="000A7EEF" w:rsidRDefault="00C36B3B" w:rsidP="00BD57C5">
            <w:pPr>
              <w:spacing w:line="200" w:lineRule="atLeast"/>
              <w:rPr>
                <w:rFonts w:asciiTheme="minorHAnsi" w:hAnsiTheme="minorHAnsi"/>
                <w:bCs/>
              </w:rPr>
            </w:pPr>
            <w:r w:rsidRPr="000A7EEF">
              <w:rPr>
                <w:rFonts w:asciiTheme="minorHAnsi" w:hAnsiTheme="minorHAnsi"/>
              </w:rPr>
              <w:t>10.4%</w:t>
            </w:r>
          </w:p>
        </w:tc>
        <w:tc>
          <w:tcPr>
            <w:tcW w:w="1881" w:type="dxa"/>
            <w:tcBorders>
              <w:right w:val="single" w:sz="4" w:space="0" w:color="auto"/>
            </w:tcBorders>
          </w:tcPr>
          <w:p w:rsidR="00C36B3B" w:rsidRPr="000A7EEF" w:rsidRDefault="00C36B3B" w:rsidP="00BD57C5">
            <w:pPr>
              <w:spacing w:line="200" w:lineRule="atLeast"/>
              <w:jc w:val="right"/>
              <w:rPr>
                <w:rFonts w:asciiTheme="minorHAnsi" w:hAnsiTheme="minorHAnsi"/>
                <w:bCs/>
              </w:rPr>
            </w:pPr>
          </w:p>
        </w:tc>
        <w:tc>
          <w:tcPr>
            <w:tcW w:w="375" w:type="dxa"/>
            <w:tcBorders>
              <w:top w:val="single" w:sz="4" w:space="0" w:color="auto"/>
              <w:left w:val="single" w:sz="4" w:space="0" w:color="auto"/>
              <w:bottom w:val="single" w:sz="4" w:space="0" w:color="auto"/>
              <w:right w:val="single" w:sz="4" w:space="0" w:color="auto"/>
            </w:tcBorders>
          </w:tcPr>
          <w:p w:rsidR="00C36B3B" w:rsidRPr="000A7EEF" w:rsidRDefault="00C36B3B" w:rsidP="00BD57C5">
            <w:pPr>
              <w:spacing w:line="200" w:lineRule="atLeast"/>
              <w:jc w:val="right"/>
              <w:rPr>
                <w:rFonts w:asciiTheme="minorHAnsi" w:hAnsiTheme="minorHAnsi"/>
                <w:b/>
              </w:rPr>
            </w:pPr>
            <w:r w:rsidRPr="000A7EEF">
              <w:rPr>
                <w:rFonts w:asciiTheme="minorHAnsi" w:hAnsiTheme="minorHAnsi"/>
                <w:b/>
              </w:rPr>
              <w:t>D</w:t>
            </w:r>
          </w:p>
        </w:tc>
      </w:tr>
    </w:tbl>
    <w:p w:rsidR="00801822" w:rsidRPr="000A7EEF" w:rsidRDefault="00801822" w:rsidP="00B97221">
      <w:pPr>
        <w:keepLines/>
        <w:tabs>
          <w:tab w:val="right" w:pos="-180"/>
          <w:tab w:val="left" w:pos="0"/>
        </w:tabs>
        <w:suppressAutoHyphens/>
        <w:autoSpaceDE w:val="0"/>
        <w:autoSpaceDN w:val="0"/>
        <w:adjustRightInd w:val="0"/>
        <w:spacing w:before="120"/>
        <w:rPr>
          <w:rFonts w:asciiTheme="minorHAnsi" w:hAnsiTheme="minorHAnsi"/>
          <w:b/>
          <w:bCs/>
          <w:color w:val="000000"/>
          <w:u w:val="thick"/>
        </w:rPr>
      </w:pPr>
      <w:r w:rsidRPr="000A7EEF">
        <w:rPr>
          <w:rFonts w:asciiTheme="minorHAnsi" w:hAnsiTheme="minorHAnsi"/>
          <w:b/>
          <w:bCs/>
          <w:color w:val="000000"/>
          <w:u w:val="thick"/>
        </w:rPr>
        <w:lastRenderedPageBreak/>
        <w:t>Evaluate a tax [static, substitution, equity], Equity, Adam Smith (17)</w:t>
      </w:r>
    </w:p>
    <w:p w:rsidR="009F4F17" w:rsidRPr="000A7EEF" w:rsidRDefault="009F4F17" w:rsidP="00B97221">
      <w:pPr>
        <w:tabs>
          <w:tab w:val="right" w:pos="0"/>
        </w:tabs>
        <w:suppressAutoHyphens/>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Which of the following is not included among Adam Smith's criteria for evaluating a tax?</w:t>
      </w:r>
    </w:p>
    <w:tbl>
      <w:tblPr>
        <w:tblW w:w="10260" w:type="dxa"/>
        <w:tblInd w:w="18" w:type="dxa"/>
        <w:tblLook w:val="01E0" w:firstRow="1" w:lastRow="1" w:firstColumn="1" w:lastColumn="1" w:noHBand="0" w:noVBand="0"/>
      </w:tblPr>
      <w:tblGrid>
        <w:gridCol w:w="477"/>
        <w:gridCol w:w="1533"/>
        <w:gridCol w:w="420"/>
        <w:gridCol w:w="1061"/>
        <w:gridCol w:w="381"/>
        <w:gridCol w:w="1209"/>
        <w:gridCol w:w="409"/>
        <w:gridCol w:w="1225"/>
        <w:gridCol w:w="401"/>
        <w:gridCol w:w="2785"/>
        <w:gridCol w:w="359"/>
      </w:tblGrid>
      <w:tr w:rsidR="009F4F17" w:rsidRPr="000A7EEF" w:rsidTr="00BD57C5">
        <w:tc>
          <w:tcPr>
            <w:tcW w:w="48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a.</w:t>
            </w:r>
          </w:p>
        </w:tc>
        <w:tc>
          <w:tcPr>
            <w:tcW w:w="1420"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Convenience.</w:t>
            </w:r>
          </w:p>
        </w:tc>
        <w:tc>
          <w:tcPr>
            <w:tcW w:w="421"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c>
          <w:tcPr>
            <w:tcW w:w="1061"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Equality.</w:t>
            </w:r>
          </w:p>
        </w:tc>
        <w:tc>
          <w:tcPr>
            <w:tcW w:w="36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Neutrality</w:t>
            </w:r>
          </w:p>
        </w:tc>
        <w:tc>
          <w:tcPr>
            <w:tcW w:w="378"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 xml:space="preserve">Economy.    </w:t>
            </w:r>
          </w:p>
        </w:tc>
        <w:tc>
          <w:tcPr>
            <w:tcW w:w="359"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e.</w:t>
            </w:r>
          </w:p>
        </w:tc>
        <w:tc>
          <w:tcPr>
            <w:tcW w:w="2969" w:type="dxa"/>
            <w:tcBorders>
              <w:right w:val="single" w:sz="6" w:space="0" w:color="auto"/>
            </w:tcBorders>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Certainty</w:t>
            </w:r>
          </w:p>
        </w:tc>
        <w:tc>
          <w:tcPr>
            <w:tcW w:w="361" w:type="dxa"/>
            <w:tcBorders>
              <w:top w:val="single" w:sz="6" w:space="0" w:color="auto"/>
              <w:left w:val="single" w:sz="6" w:space="0" w:color="auto"/>
              <w:bottom w:val="single" w:sz="6" w:space="0" w:color="auto"/>
              <w:right w:val="single" w:sz="6" w:space="0" w:color="auto"/>
            </w:tcBorders>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r>
    </w:tbl>
    <w:p w:rsidR="009F4F17" w:rsidRPr="000A7EEF" w:rsidRDefault="009F4F17" w:rsidP="009F4F17">
      <w:pPr>
        <w:tabs>
          <w:tab w:val="right" w:pos="-180"/>
          <w:tab w:val="left" w:pos="0"/>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 xml:space="preserve">When planning for an investment that will extend over several years, the ability to predict </w:t>
      </w:r>
      <w:r w:rsidR="00E87897">
        <w:rPr>
          <w:rFonts w:asciiTheme="minorHAnsi" w:hAnsiTheme="minorHAnsi"/>
          <w:color w:val="000000"/>
        </w:rPr>
        <w:br/>
      </w:r>
      <w:r w:rsidRPr="000A7EEF">
        <w:rPr>
          <w:rFonts w:asciiTheme="minorHAnsi" w:hAnsiTheme="minorHAnsi"/>
          <w:color w:val="000000"/>
        </w:rPr>
        <w:t>how the results of the investment will be taxed is important. This statement is an example of</w:t>
      </w:r>
    </w:p>
    <w:tbl>
      <w:tblPr>
        <w:tblW w:w="10260" w:type="dxa"/>
        <w:tblInd w:w="18" w:type="dxa"/>
        <w:tblLook w:val="01E0" w:firstRow="1" w:lastRow="1" w:firstColumn="1" w:lastColumn="1" w:noHBand="0" w:noVBand="0"/>
      </w:tblPr>
      <w:tblGrid>
        <w:gridCol w:w="478"/>
        <w:gridCol w:w="1533"/>
        <w:gridCol w:w="420"/>
        <w:gridCol w:w="1077"/>
        <w:gridCol w:w="381"/>
        <w:gridCol w:w="1209"/>
        <w:gridCol w:w="409"/>
        <w:gridCol w:w="1227"/>
        <w:gridCol w:w="401"/>
        <w:gridCol w:w="2767"/>
        <w:gridCol w:w="358"/>
      </w:tblGrid>
      <w:tr w:rsidR="009F4F17" w:rsidRPr="000A7EEF" w:rsidTr="00BD57C5">
        <w:tc>
          <w:tcPr>
            <w:tcW w:w="48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a.</w:t>
            </w:r>
          </w:p>
        </w:tc>
        <w:tc>
          <w:tcPr>
            <w:tcW w:w="1469"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Convenience.</w:t>
            </w:r>
          </w:p>
        </w:tc>
        <w:tc>
          <w:tcPr>
            <w:tcW w:w="421"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c>
          <w:tcPr>
            <w:tcW w:w="1078"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Equality.</w:t>
            </w:r>
          </w:p>
        </w:tc>
        <w:tc>
          <w:tcPr>
            <w:tcW w:w="36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c>
          <w:tcPr>
            <w:tcW w:w="1210"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Neutrality</w:t>
            </w:r>
          </w:p>
        </w:tc>
        <w:tc>
          <w:tcPr>
            <w:tcW w:w="378"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d.</w:t>
            </w:r>
          </w:p>
        </w:tc>
        <w:tc>
          <w:tcPr>
            <w:tcW w:w="1231" w:type="dxa"/>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 xml:space="preserve">Economy.    </w:t>
            </w:r>
          </w:p>
        </w:tc>
        <w:tc>
          <w:tcPr>
            <w:tcW w:w="359"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e.</w:t>
            </w:r>
          </w:p>
        </w:tc>
        <w:tc>
          <w:tcPr>
            <w:tcW w:w="2904" w:type="dxa"/>
            <w:tcBorders>
              <w:right w:val="single" w:sz="6" w:space="0" w:color="auto"/>
            </w:tcBorders>
          </w:tcPr>
          <w:p w:rsidR="009F4F17" w:rsidRPr="000A7EEF" w:rsidRDefault="009F4F17" w:rsidP="00BD57C5">
            <w:pPr>
              <w:spacing w:line="200" w:lineRule="atLeast"/>
              <w:rPr>
                <w:rFonts w:asciiTheme="minorHAnsi" w:hAnsiTheme="minorHAnsi"/>
                <w:bCs/>
              </w:rPr>
            </w:pPr>
            <w:r w:rsidRPr="000A7EEF">
              <w:rPr>
                <w:rFonts w:asciiTheme="minorHAnsi" w:hAnsiTheme="minorHAnsi"/>
                <w:color w:val="000000"/>
              </w:rPr>
              <w:t>Certainty</w:t>
            </w:r>
          </w:p>
        </w:tc>
        <w:tc>
          <w:tcPr>
            <w:tcW w:w="360" w:type="dxa"/>
            <w:tcBorders>
              <w:top w:val="single" w:sz="6" w:space="0" w:color="auto"/>
              <w:left w:val="single" w:sz="6" w:space="0" w:color="auto"/>
              <w:bottom w:val="single" w:sz="6" w:space="0" w:color="auto"/>
              <w:right w:val="single" w:sz="6" w:space="0" w:color="auto"/>
            </w:tcBorders>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E</w:t>
            </w:r>
          </w:p>
        </w:tc>
      </w:tr>
    </w:tbl>
    <w:p w:rsidR="009F4F17" w:rsidRPr="000A7EEF" w:rsidRDefault="009F4F17" w:rsidP="009F4F17">
      <w:pPr>
        <w:tabs>
          <w:tab w:val="left" w:pos="1440"/>
          <w:tab w:val="left" w:pos="1800"/>
          <w:tab w:val="left" w:pos="2606"/>
        </w:tabs>
        <w:suppressAutoHyphens/>
        <w:spacing w:before="8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color w:val="000000"/>
        </w:rPr>
        <w:t>The concept of diminishing marginal utility is associated with:</w:t>
      </w:r>
    </w:p>
    <w:tbl>
      <w:tblPr>
        <w:tblW w:w="10260" w:type="dxa"/>
        <w:tblInd w:w="18" w:type="dxa"/>
        <w:tblLayout w:type="fixed"/>
        <w:tblLook w:val="01E0" w:firstRow="1" w:lastRow="1" w:firstColumn="1" w:lastColumn="1" w:noHBand="0" w:noVBand="0"/>
      </w:tblPr>
      <w:tblGrid>
        <w:gridCol w:w="515"/>
        <w:gridCol w:w="2077"/>
        <w:gridCol w:w="450"/>
        <w:gridCol w:w="1800"/>
        <w:gridCol w:w="540"/>
        <w:gridCol w:w="1440"/>
        <w:gridCol w:w="450"/>
        <w:gridCol w:w="1260"/>
        <w:gridCol w:w="450"/>
        <w:gridCol w:w="918"/>
        <w:gridCol w:w="360"/>
      </w:tblGrid>
      <w:tr w:rsidR="009F4F17" w:rsidRPr="000A7EEF" w:rsidTr="000A7EEF">
        <w:tc>
          <w:tcPr>
            <w:tcW w:w="515"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a.</w:t>
            </w:r>
          </w:p>
        </w:tc>
        <w:tc>
          <w:tcPr>
            <w:tcW w:w="2077" w:type="dxa"/>
          </w:tcPr>
          <w:p w:rsidR="009F4F17" w:rsidRPr="000A7EEF" w:rsidRDefault="009F4F17" w:rsidP="00BD57C5">
            <w:pPr>
              <w:spacing w:line="200" w:lineRule="atLeast"/>
              <w:rPr>
                <w:rFonts w:asciiTheme="minorHAnsi" w:hAnsiTheme="minorHAnsi"/>
                <w:bCs/>
              </w:rPr>
            </w:pPr>
            <w:r w:rsidRPr="000A7EEF">
              <w:rPr>
                <w:rFonts w:asciiTheme="minorHAnsi" w:hAnsiTheme="minorHAnsi"/>
              </w:rPr>
              <w:t>Horizontal equity</w:t>
            </w:r>
          </w:p>
        </w:tc>
        <w:tc>
          <w:tcPr>
            <w:tcW w:w="450"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c>
          <w:tcPr>
            <w:tcW w:w="1800" w:type="dxa"/>
          </w:tcPr>
          <w:p w:rsidR="009F4F17" w:rsidRPr="000A7EEF" w:rsidRDefault="009F4F17" w:rsidP="00BD57C5">
            <w:pPr>
              <w:spacing w:line="200" w:lineRule="atLeast"/>
              <w:rPr>
                <w:rFonts w:asciiTheme="minorHAnsi" w:hAnsiTheme="minorHAnsi"/>
                <w:bCs/>
              </w:rPr>
            </w:pPr>
            <w:r w:rsidRPr="000A7EEF">
              <w:rPr>
                <w:rFonts w:asciiTheme="minorHAnsi" w:hAnsiTheme="minorHAnsi"/>
              </w:rPr>
              <w:t>Vertical equity</w:t>
            </w:r>
          </w:p>
        </w:tc>
        <w:tc>
          <w:tcPr>
            <w:tcW w:w="540"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c.</w:t>
            </w:r>
          </w:p>
        </w:tc>
        <w:tc>
          <w:tcPr>
            <w:tcW w:w="1440" w:type="dxa"/>
          </w:tcPr>
          <w:p w:rsidR="009F4F17" w:rsidRPr="000A7EEF" w:rsidRDefault="009F4F17" w:rsidP="00BD57C5">
            <w:pPr>
              <w:spacing w:line="200" w:lineRule="atLeast"/>
              <w:rPr>
                <w:rFonts w:asciiTheme="minorHAnsi" w:hAnsiTheme="minorHAnsi"/>
                <w:bCs/>
              </w:rPr>
            </w:pPr>
            <w:r w:rsidRPr="000A7EEF">
              <w:rPr>
                <w:rFonts w:asciiTheme="minorHAnsi" w:hAnsiTheme="minorHAnsi"/>
              </w:rPr>
              <w:t>Both</w:t>
            </w:r>
          </w:p>
        </w:tc>
        <w:tc>
          <w:tcPr>
            <w:tcW w:w="450" w:type="dxa"/>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d.</w:t>
            </w:r>
          </w:p>
        </w:tc>
        <w:tc>
          <w:tcPr>
            <w:tcW w:w="1260" w:type="dxa"/>
          </w:tcPr>
          <w:p w:rsidR="009F4F17" w:rsidRPr="000A7EEF" w:rsidRDefault="009F4F17" w:rsidP="000A7EEF">
            <w:pPr>
              <w:spacing w:line="200" w:lineRule="atLeast"/>
              <w:jc w:val="both"/>
              <w:rPr>
                <w:rFonts w:asciiTheme="minorHAnsi" w:hAnsiTheme="minorHAnsi"/>
                <w:bCs/>
              </w:rPr>
            </w:pPr>
            <w:r w:rsidRPr="000A7EEF">
              <w:rPr>
                <w:rFonts w:asciiTheme="minorHAnsi" w:hAnsiTheme="minorHAnsi"/>
              </w:rPr>
              <w:t>Neither</w:t>
            </w:r>
          </w:p>
        </w:tc>
        <w:tc>
          <w:tcPr>
            <w:tcW w:w="450" w:type="dxa"/>
          </w:tcPr>
          <w:p w:rsidR="009F4F17" w:rsidRPr="000A7EEF" w:rsidRDefault="009F4F17" w:rsidP="00BD57C5">
            <w:pPr>
              <w:spacing w:line="200" w:lineRule="atLeast"/>
              <w:rPr>
                <w:rFonts w:asciiTheme="minorHAnsi" w:hAnsiTheme="minorHAnsi"/>
                <w:b/>
                <w:bCs/>
              </w:rPr>
            </w:pPr>
          </w:p>
        </w:tc>
        <w:tc>
          <w:tcPr>
            <w:tcW w:w="918" w:type="dxa"/>
            <w:tcBorders>
              <w:right w:val="single" w:sz="6" w:space="0" w:color="auto"/>
            </w:tcBorders>
          </w:tcPr>
          <w:p w:rsidR="009F4F17" w:rsidRPr="000A7EEF" w:rsidRDefault="009F4F17"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9F4F17" w:rsidRPr="000A7EEF" w:rsidRDefault="009F4F17" w:rsidP="00BD57C5">
            <w:pPr>
              <w:spacing w:line="200" w:lineRule="atLeast"/>
              <w:rPr>
                <w:rFonts w:asciiTheme="minorHAnsi" w:hAnsiTheme="minorHAnsi"/>
                <w:b/>
                <w:bCs/>
              </w:rPr>
            </w:pPr>
            <w:r w:rsidRPr="000A7EEF">
              <w:rPr>
                <w:rFonts w:asciiTheme="minorHAnsi" w:hAnsiTheme="minorHAnsi"/>
                <w:b/>
                <w:bCs/>
              </w:rPr>
              <w:t>B</w:t>
            </w:r>
          </w:p>
        </w:tc>
      </w:tr>
    </w:tbl>
    <w:p w:rsidR="009F4F17" w:rsidRPr="000A7EEF" w:rsidRDefault="009F4F17" w:rsidP="000A7EEF">
      <w:pPr>
        <w:tabs>
          <w:tab w:val="left" w:pos="1440"/>
          <w:tab w:val="left" w:pos="1800"/>
          <w:tab w:val="left" w:pos="2606"/>
        </w:tabs>
        <w:suppressAutoHyphens/>
        <w:spacing w:before="120"/>
        <w:rPr>
          <w:rFonts w:asciiTheme="minorHAnsi" w:hAnsiTheme="minorHAnsi"/>
          <w:color w:val="000000"/>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00"/>
        </w:rPr>
        <w:t xml:space="preserve"> </w:t>
      </w:r>
      <w:r w:rsidRPr="000A7EEF">
        <w:rPr>
          <w:rFonts w:asciiTheme="minorHAnsi" w:hAnsiTheme="minorHAnsi"/>
          <w:color w:val="000000"/>
        </w:rPr>
        <w:t xml:space="preserve">Consider the case of Sam and Sue. Both are single, claim one exemption and </w:t>
      </w:r>
      <w:r w:rsidR="00E87897">
        <w:rPr>
          <w:rFonts w:asciiTheme="minorHAnsi" w:hAnsiTheme="minorHAnsi"/>
          <w:color w:val="000000"/>
        </w:rPr>
        <w:br/>
      </w:r>
      <w:r w:rsidRPr="000A7EEF">
        <w:rPr>
          <w:rFonts w:asciiTheme="minorHAnsi" w:hAnsiTheme="minorHAnsi"/>
          <w:color w:val="000000"/>
        </w:rPr>
        <w:t xml:space="preserve">have itemized deductions of $20,000. Assume we compute Sam’s income tax on </w:t>
      </w:r>
      <w:r w:rsidR="00E87897">
        <w:rPr>
          <w:rFonts w:asciiTheme="minorHAnsi" w:hAnsiTheme="minorHAnsi"/>
          <w:color w:val="000000"/>
        </w:rPr>
        <w:br/>
      </w:r>
      <w:r w:rsidRPr="000A7EEF">
        <w:rPr>
          <w:rFonts w:asciiTheme="minorHAnsi" w:hAnsiTheme="minorHAnsi"/>
          <w:color w:val="000000"/>
        </w:rPr>
        <w:t xml:space="preserve">his salary was $70,000. We also compute Sue’s tax on her salary of $120,000.  </w:t>
      </w:r>
      <w:r w:rsidR="000B4849">
        <w:rPr>
          <w:rFonts w:asciiTheme="minorHAnsi" w:hAnsiTheme="minorHAnsi"/>
          <w:color w:val="000000"/>
        </w:rPr>
        <w:br/>
      </w:r>
      <w:r w:rsidRPr="000A7EEF">
        <w:rPr>
          <w:rFonts w:asciiTheme="minorHAnsi" w:hAnsiTheme="minorHAnsi"/>
          <w:color w:val="000000"/>
        </w:rPr>
        <w:t>When we compare the tax for Sam and Sue, our analysis is associated with:</w:t>
      </w:r>
    </w:p>
    <w:tbl>
      <w:tblPr>
        <w:tblW w:w="10260" w:type="dxa"/>
        <w:tblInd w:w="18" w:type="dxa"/>
        <w:tblLayout w:type="fixed"/>
        <w:tblLook w:val="01E0" w:firstRow="1" w:lastRow="1" w:firstColumn="1" w:lastColumn="1" w:noHBand="0" w:noVBand="0"/>
      </w:tblPr>
      <w:tblGrid>
        <w:gridCol w:w="515"/>
        <w:gridCol w:w="2077"/>
        <w:gridCol w:w="450"/>
        <w:gridCol w:w="1800"/>
        <w:gridCol w:w="540"/>
        <w:gridCol w:w="1440"/>
        <w:gridCol w:w="450"/>
        <w:gridCol w:w="1260"/>
        <w:gridCol w:w="450"/>
        <w:gridCol w:w="918"/>
        <w:gridCol w:w="360"/>
      </w:tblGrid>
      <w:tr w:rsidR="000A7EEF" w:rsidRPr="000A7EEF" w:rsidTr="000A7EEF">
        <w:tc>
          <w:tcPr>
            <w:tcW w:w="515"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a.</w:t>
            </w:r>
          </w:p>
        </w:tc>
        <w:tc>
          <w:tcPr>
            <w:tcW w:w="2077"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Horizontal equity</w:t>
            </w:r>
          </w:p>
        </w:tc>
        <w:tc>
          <w:tcPr>
            <w:tcW w:w="450"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b.</w:t>
            </w:r>
          </w:p>
        </w:tc>
        <w:tc>
          <w:tcPr>
            <w:tcW w:w="1800"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Vertical equity</w:t>
            </w:r>
          </w:p>
        </w:tc>
        <w:tc>
          <w:tcPr>
            <w:tcW w:w="540"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c.</w:t>
            </w:r>
          </w:p>
        </w:tc>
        <w:tc>
          <w:tcPr>
            <w:tcW w:w="1440"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Both</w:t>
            </w:r>
          </w:p>
        </w:tc>
        <w:tc>
          <w:tcPr>
            <w:tcW w:w="450" w:type="dxa"/>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d.</w:t>
            </w:r>
          </w:p>
        </w:tc>
        <w:tc>
          <w:tcPr>
            <w:tcW w:w="1260" w:type="dxa"/>
          </w:tcPr>
          <w:p w:rsidR="000A7EEF" w:rsidRPr="000A7EEF" w:rsidRDefault="000A7EEF" w:rsidP="00BD57C5">
            <w:pPr>
              <w:spacing w:line="200" w:lineRule="atLeast"/>
              <w:rPr>
                <w:rFonts w:asciiTheme="minorHAnsi" w:hAnsiTheme="minorHAnsi"/>
                <w:bCs/>
              </w:rPr>
            </w:pPr>
            <w:r w:rsidRPr="000A7EEF">
              <w:rPr>
                <w:rFonts w:asciiTheme="minorHAnsi" w:hAnsiTheme="minorHAnsi"/>
              </w:rPr>
              <w:t>Neither</w:t>
            </w:r>
          </w:p>
        </w:tc>
        <w:tc>
          <w:tcPr>
            <w:tcW w:w="450" w:type="dxa"/>
          </w:tcPr>
          <w:p w:rsidR="000A7EEF" w:rsidRPr="000A7EEF" w:rsidRDefault="000A7EEF" w:rsidP="00BD57C5">
            <w:pPr>
              <w:spacing w:line="200" w:lineRule="atLeast"/>
              <w:rPr>
                <w:rFonts w:asciiTheme="minorHAnsi" w:hAnsiTheme="minorHAnsi"/>
                <w:b/>
                <w:bCs/>
              </w:rPr>
            </w:pPr>
          </w:p>
        </w:tc>
        <w:tc>
          <w:tcPr>
            <w:tcW w:w="918" w:type="dxa"/>
            <w:tcBorders>
              <w:right w:val="single" w:sz="6" w:space="0" w:color="auto"/>
            </w:tcBorders>
          </w:tcPr>
          <w:p w:rsidR="000A7EEF" w:rsidRPr="000A7EEF" w:rsidRDefault="000A7EEF" w:rsidP="00BD57C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0A7EEF" w:rsidRPr="000A7EEF" w:rsidRDefault="000A7EEF" w:rsidP="00BD57C5">
            <w:pPr>
              <w:spacing w:line="200" w:lineRule="atLeast"/>
              <w:rPr>
                <w:rFonts w:asciiTheme="minorHAnsi" w:hAnsiTheme="minorHAnsi"/>
                <w:b/>
                <w:bCs/>
              </w:rPr>
            </w:pPr>
            <w:r w:rsidRPr="000A7EEF">
              <w:rPr>
                <w:rFonts w:asciiTheme="minorHAnsi" w:hAnsiTheme="minorHAnsi"/>
                <w:b/>
                <w:bCs/>
              </w:rPr>
              <w:t>B</w:t>
            </w:r>
          </w:p>
        </w:tc>
      </w:tr>
    </w:tbl>
    <w:p w:rsidR="000A7EEF" w:rsidRPr="000A7EEF" w:rsidRDefault="000A7EEF" w:rsidP="00801822">
      <w:pPr>
        <w:keepLines/>
        <w:tabs>
          <w:tab w:val="right" w:pos="-180"/>
          <w:tab w:val="left" w:pos="0"/>
        </w:tabs>
        <w:suppressAutoHyphens/>
        <w:autoSpaceDE w:val="0"/>
        <w:autoSpaceDN w:val="0"/>
        <w:adjustRightInd w:val="0"/>
        <w:rPr>
          <w:rFonts w:asciiTheme="minorHAnsi" w:hAnsiTheme="minorHAnsi"/>
          <w:b/>
          <w:bCs/>
          <w:color w:val="000000"/>
          <w:u w:val="thick"/>
        </w:rPr>
      </w:pPr>
    </w:p>
    <w:p w:rsidR="00801822" w:rsidRPr="000A7EEF" w:rsidRDefault="00420BF0" w:rsidP="00801822">
      <w:pPr>
        <w:keepLines/>
        <w:tabs>
          <w:tab w:val="right" w:pos="-180"/>
          <w:tab w:val="left" w:pos="0"/>
        </w:tabs>
        <w:suppressAutoHyphens/>
        <w:autoSpaceDE w:val="0"/>
        <w:autoSpaceDN w:val="0"/>
        <w:adjustRightInd w:val="0"/>
        <w:rPr>
          <w:rFonts w:asciiTheme="minorHAnsi" w:hAnsiTheme="minorHAnsi"/>
          <w:b/>
          <w:bCs/>
          <w:color w:val="000000"/>
          <w:u w:val="thick"/>
        </w:rPr>
      </w:pPr>
      <w:r>
        <w:rPr>
          <w:rFonts w:asciiTheme="minorHAnsi" w:hAnsiTheme="minorHAnsi"/>
          <w:b/>
          <w:bCs/>
          <w:color w:val="000000"/>
          <w:u w:val="thick"/>
        </w:rPr>
        <w:br w:type="column"/>
      </w:r>
      <w:r w:rsidR="00801822" w:rsidRPr="000A7EEF">
        <w:rPr>
          <w:rFonts w:asciiTheme="minorHAnsi" w:hAnsiTheme="minorHAnsi"/>
          <w:b/>
          <w:bCs/>
          <w:color w:val="000000"/>
          <w:u w:val="thick"/>
        </w:rPr>
        <w:lastRenderedPageBreak/>
        <w:t>Apply Skills from Past Accounting Courses</w:t>
      </w:r>
      <w:r w:rsidR="00C36B3B" w:rsidRPr="000A7EEF">
        <w:rPr>
          <w:rFonts w:asciiTheme="minorHAnsi" w:hAnsiTheme="minorHAnsi"/>
          <w:b/>
          <w:bCs/>
          <w:color w:val="000000"/>
          <w:u w:val="thick"/>
        </w:rPr>
        <w:t>, Combination of topics</w:t>
      </w:r>
    </w:p>
    <w:p w:rsidR="00340C99" w:rsidRPr="000A7EEF" w:rsidRDefault="00286061" w:rsidP="00CF5D73">
      <w:pPr>
        <w:keepLines/>
        <w:tabs>
          <w:tab w:val="right" w:pos="0"/>
        </w:tabs>
        <w:suppressAutoHyphens/>
        <w:autoSpaceDE w:val="0"/>
        <w:autoSpaceDN w:val="0"/>
        <w:adjustRightInd w:val="0"/>
        <w:spacing w:before="120" w:after="40"/>
        <w:rPr>
          <w:rFonts w:asciiTheme="minorHAnsi" w:hAnsiTheme="minorHAnsi"/>
          <w:b/>
          <w:bCs/>
          <w:color w:val="000000"/>
        </w:rPr>
      </w:pPr>
      <w:r w:rsidRPr="000A7EEF">
        <w:rPr>
          <w:rFonts w:asciiTheme="minorHAnsi" w:hAnsiTheme="minorHAnsi"/>
          <w:b/>
          <w:bCs/>
          <w:color w:val="000000"/>
        </w:rPr>
        <w:t>The following information is used for the remaining questions in this homework.</w:t>
      </w:r>
      <w:r w:rsidR="00C75D4E" w:rsidRPr="000A7EEF">
        <w:rPr>
          <w:rFonts w:asciiTheme="minorHAnsi" w:hAnsiTheme="minorHAnsi"/>
          <w:b/>
          <w:bCs/>
          <w:color w:val="000000"/>
        </w:rPr>
        <w:t xml:space="preserve"> </w:t>
      </w:r>
      <w:r w:rsidR="002117A4">
        <w:rPr>
          <w:rFonts w:asciiTheme="minorHAnsi" w:hAnsiTheme="minorHAnsi"/>
          <w:b/>
          <w:bCs/>
          <w:color w:val="000000"/>
        </w:rPr>
        <w:br/>
      </w:r>
      <w:r w:rsidR="00340C99" w:rsidRPr="000A7EEF">
        <w:rPr>
          <w:rFonts w:asciiTheme="minorHAnsi" w:hAnsiTheme="minorHAnsi"/>
          <w:b/>
          <w:bCs/>
          <w:color w:val="000000"/>
        </w:rPr>
        <w:t>Small Company had this (GAAP) trial balance at</w:t>
      </w:r>
      <w:r w:rsidR="000B4849">
        <w:rPr>
          <w:rFonts w:asciiTheme="minorHAnsi" w:hAnsiTheme="minorHAnsi"/>
          <w:b/>
          <w:bCs/>
          <w:color w:val="000000"/>
        </w:rPr>
        <w:t xml:space="preserve"> the end of its first year (</w:t>
      </w:r>
      <w:r w:rsidR="0011080E">
        <w:rPr>
          <w:rFonts w:asciiTheme="minorHAnsi" w:hAnsiTheme="minorHAnsi"/>
          <w:b/>
          <w:bCs/>
          <w:color w:val="000000"/>
        </w:rPr>
        <w:t>2016</w:t>
      </w:r>
      <w:r w:rsidR="00340C99" w:rsidRPr="000A7EEF">
        <w:rPr>
          <w:rFonts w:asciiTheme="minorHAnsi" w:hAnsiTheme="minorHAnsi"/>
          <w:b/>
          <w:bCs/>
          <w:color w:val="000000"/>
        </w:rPr>
        <w:t>).</w:t>
      </w:r>
      <w:r w:rsidR="00C75D4E" w:rsidRPr="000A7EEF">
        <w:rPr>
          <w:rFonts w:asciiTheme="minorHAnsi" w:hAnsiTheme="minorHAnsi"/>
          <w:b/>
          <w:bCs/>
          <w:color w:val="000000"/>
        </w:rPr>
        <w:t xml:space="preserve"> </w:t>
      </w:r>
      <w:r w:rsidR="002117A4">
        <w:rPr>
          <w:rFonts w:asciiTheme="minorHAnsi" w:hAnsiTheme="minorHAnsi"/>
          <w:b/>
          <w:bCs/>
          <w:color w:val="000000"/>
        </w:rPr>
        <w:br/>
      </w:r>
      <w:r w:rsidR="00340C99" w:rsidRPr="000A7EEF">
        <w:rPr>
          <w:rFonts w:asciiTheme="minorHAnsi" w:hAnsiTheme="minorHAnsi"/>
          <w:b/>
          <w:bCs/>
          <w:color w:val="000000"/>
        </w:rPr>
        <w:t>The home repair company (a proprietorship) uses the accrual method.</w:t>
      </w:r>
      <w:r w:rsidR="00C75D4E" w:rsidRPr="000A7EEF">
        <w:rPr>
          <w:rFonts w:asciiTheme="minorHAnsi" w:hAnsiTheme="minorHAnsi"/>
          <w:b/>
          <w:bCs/>
          <w:color w:val="000000"/>
        </w:rPr>
        <w:t xml:space="preserve"> </w:t>
      </w:r>
      <w:r w:rsidR="002117A4">
        <w:rPr>
          <w:rFonts w:asciiTheme="minorHAnsi" w:hAnsiTheme="minorHAnsi"/>
          <w:b/>
          <w:bCs/>
          <w:color w:val="000000"/>
        </w:rPr>
        <w:br/>
      </w:r>
      <w:r w:rsidR="00C75D4E" w:rsidRPr="000A7EEF">
        <w:rPr>
          <w:rFonts w:asciiTheme="minorHAnsi" w:hAnsiTheme="minorHAnsi"/>
          <w:b/>
          <w:bCs/>
          <w:color w:val="000000"/>
        </w:rPr>
        <w:t>Please download Form 1040 and schedule C from IRS.gov.</w:t>
      </w:r>
      <w:r w:rsidR="002117A4">
        <w:rPr>
          <w:rFonts w:asciiTheme="minorHAnsi" w:hAnsiTheme="minorHAnsi"/>
          <w:b/>
          <w:bCs/>
          <w:color w:val="000000"/>
        </w:rPr>
        <w:t xml:space="preserve"> </w:t>
      </w:r>
      <w:r w:rsidR="002117A4">
        <w:rPr>
          <w:rFonts w:asciiTheme="minorHAnsi" w:hAnsiTheme="minorHAnsi"/>
          <w:b/>
          <w:bCs/>
          <w:color w:val="000000"/>
        </w:rPr>
        <w:br/>
      </w:r>
      <w:r w:rsidR="00C75D4E" w:rsidRPr="000A7EEF">
        <w:rPr>
          <w:rFonts w:asciiTheme="minorHAnsi" w:hAnsiTheme="minorHAnsi"/>
          <w:b/>
          <w:bCs/>
          <w:color w:val="000000"/>
        </w:rPr>
        <w:t xml:space="preserve">(Some questions provide a review of important </w:t>
      </w:r>
      <w:r w:rsidR="002117A4">
        <w:rPr>
          <w:rFonts w:asciiTheme="minorHAnsi" w:hAnsiTheme="minorHAnsi"/>
          <w:b/>
          <w:bCs/>
          <w:color w:val="000000"/>
        </w:rPr>
        <w:t>GAAP accounting rules from</w:t>
      </w:r>
      <w:r w:rsidR="00C75D4E" w:rsidRPr="000A7EEF">
        <w:rPr>
          <w:rFonts w:asciiTheme="minorHAnsi" w:hAnsiTheme="minorHAnsi"/>
          <w:b/>
          <w:bCs/>
          <w:color w:val="000000"/>
        </w:rPr>
        <w:t xml:space="preserve"> Intermediate Acct.)</w:t>
      </w:r>
    </w:p>
    <w:tbl>
      <w:tblPr>
        <w:tblW w:w="8243" w:type="dxa"/>
        <w:tblInd w:w="93" w:type="dxa"/>
        <w:tblBorders>
          <w:top w:val="single" w:sz="8" w:space="0" w:color="auto"/>
          <w:left w:val="single" w:sz="8" w:space="0" w:color="000000"/>
          <w:bottom w:val="single" w:sz="8" w:space="0" w:color="auto"/>
          <w:right w:val="single" w:sz="8" w:space="0" w:color="000000"/>
          <w:insideH w:val="single" w:sz="4" w:space="0" w:color="000000"/>
          <w:insideV w:val="single" w:sz="4" w:space="0" w:color="000000"/>
        </w:tblBorders>
        <w:tblLook w:val="04A0" w:firstRow="1" w:lastRow="0" w:firstColumn="1" w:lastColumn="0" w:noHBand="0" w:noVBand="1"/>
      </w:tblPr>
      <w:tblGrid>
        <w:gridCol w:w="5957"/>
        <w:gridCol w:w="272"/>
        <w:gridCol w:w="1006"/>
        <w:gridCol w:w="1128"/>
      </w:tblGrid>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Cash</w:t>
            </w:r>
          </w:p>
        </w:tc>
        <w:tc>
          <w:tcPr>
            <w:tcW w:w="272" w:type="dxa"/>
            <w:tcBorders>
              <w:top w:val="single" w:sz="8" w:space="0" w:color="auto"/>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20,000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Accounts Receivable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70,000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Equipment-placed in service</w:t>
            </w:r>
            <w:r w:rsidR="00A5692C" w:rsidRPr="000A7EEF">
              <w:rPr>
                <w:rFonts w:asciiTheme="minorHAnsi" w:hAnsiTheme="minorHAnsi"/>
              </w:rPr>
              <w:t xml:space="preserve"> January 2, </w:t>
            </w:r>
            <w:r w:rsidR="007F42F7">
              <w:rPr>
                <w:rFonts w:asciiTheme="minorHAnsi" w:hAnsiTheme="minorHAnsi"/>
              </w:rPr>
              <w:t>201</w:t>
            </w:r>
            <w:r w:rsidR="0011080E">
              <w:rPr>
                <w:rFonts w:asciiTheme="minorHAnsi" w:hAnsiTheme="minorHAnsi"/>
              </w:rPr>
              <w:t>6</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50,000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B4849">
            <w:pPr>
              <w:ind w:firstLineChars="100" w:firstLine="240"/>
              <w:rPr>
                <w:rFonts w:asciiTheme="minorHAnsi" w:hAnsiTheme="minorHAnsi"/>
              </w:rPr>
            </w:pPr>
            <w:r w:rsidRPr="000A7EEF">
              <w:rPr>
                <w:rFonts w:asciiTheme="minorHAnsi" w:hAnsiTheme="minorHAnsi"/>
              </w:rPr>
              <w:t>Accumulated Depreciation-Straight Line- 5 years</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c>
          <w:tcPr>
            <w:tcW w:w="105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10,000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John Small, Capital</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c>
          <w:tcPr>
            <w:tcW w:w="105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90,000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Home repair revenue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c>
          <w:tcPr>
            <w:tcW w:w="105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200,000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Rent expense on business property</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20,000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996946">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Advertising expense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7,000</w:t>
            </w:r>
          </w:p>
        </w:tc>
        <w:tc>
          <w:tcPr>
            <w:tcW w:w="1052" w:type="dxa"/>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5A4990">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Depreciation expense</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tcBorders>
              <w:bottom w:val="single" w:sz="4"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10,000</w:t>
            </w:r>
          </w:p>
        </w:tc>
        <w:tc>
          <w:tcPr>
            <w:tcW w:w="1052" w:type="dxa"/>
            <w:tcBorders>
              <w:bottom w:val="single" w:sz="4" w:space="0" w:color="000000"/>
            </w:tcBorders>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5A4990">
        <w:trPr>
          <w:trHeight w:val="270"/>
        </w:trPr>
        <w:tc>
          <w:tcPr>
            <w:tcW w:w="5957" w:type="dxa"/>
            <w:tcBorders>
              <w:right w:val="nil"/>
            </w:tcBorders>
            <w:shd w:val="clear" w:color="auto" w:fill="auto"/>
            <w:noWrap/>
            <w:vAlign w:val="center"/>
            <w:hideMark/>
          </w:tcPr>
          <w:p w:rsidR="009359C0" w:rsidRPr="000A7EEF" w:rsidRDefault="009359C0" w:rsidP="009359C0">
            <w:pPr>
              <w:ind w:firstLineChars="100" w:firstLine="240"/>
              <w:rPr>
                <w:rFonts w:asciiTheme="minorHAnsi" w:hAnsiTheme="minorHAnsi"/>
              </w:rPr>
            </w:pPr>
            <w:r>
              <w:rPr>
                <w:rFonts w:asciiTheme="minorHAnsi" w:hAnsiTheme="minorHAnsi"/>
              </w:rPr>
              <w:t>Employee salaries,</w:t>
            </w:r>
            <w:r w:rsidR="00340C99" w:rsidRPr="000A7EEF">
              <w:rPr>
                <w:rFonts w:asciiTheme="minorHAnsi" w:hAnsiTheme="minorHAnsi"/>
              </w:rPr>
              <w:t xml:space="preserve"> payroll taxes</w:t>
            </w:r>
            <w:r>
              <w:rPr>
                <w:rFonts w:asciiTheme="minorHAnsi" w:hAnsiTheme="minorHAnsi"/>
              </w:rPr>
              <w:t>, and other expenses</w:t>
            </w:r>
          </w:p>
        </w:tc>
        <w:tc>
          <w:tcPr>
            <w:tcW w:w="272" w:type="dxa"/>
            <w:tcBorders>
              <w:top w:val="single" w:sz="4" w:space="0" w:color="000000"/>
              <w:left w:val="nil"/>
              <w:bottom w:val="single" w:sz="4" w:space="0" w:color="000000"/>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tcBorders>
              <w:top w:val="single" w:sz="4" w:space="0" w:color="000000"/>
              <w:bottom w:val="single" w:sz="8"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123,000</w:t>
            </w:r>
          </w:p>
        </w:tc>
        <w:tc>
          <w:tcPr>
            <w:tcW w:w="1052" w:type="dxa"/>
            <w:tcBorders>
              <w:top w:val="single" w:sz="4" w:space="0" w:color="000000"/>
              <w:bottom w:val="single" w:sz="8" w:space="0" w:color="000000"/>
            </w:tcBorders>
            <w:shd w:val="clear" w:color="auto" w:fill="auto"/>
            <w:noWrap/>
            <w:vAlign w:val="center"/>
            <w:hideMark/>
          </w:tcPr>
          <w:p w:rsidR="00340C99" w:rsidRPr="000A7EEF" w:rsidRDefault="00340C99">
            <w:pPr>
              <w:rPr>
                <w:rFonts w:asciiTheme="minorHAnsi" w:hAnsiTheme="minorHAnsi"/>
                <w:color w:val="000000"/>
              </w:rPr>
            </w:pPr>
            <w:r w:rsidRPr="000A7EEF">
              <w:rPr>
                <w:rFonts w:asciiTheme="minorHAnsi" w:hAnsiTheme="minorHAnsi"/>
                <w:color w:val="000000"/>
              </w:rPr>
              <w:t> </w:t>
            </w:r>
          </w:p>
        </w:tc>
      </w:tr>
      <w:tr w:rsidR="00340C99" w:rsidRPr="000A7EEF" w:rsidTr="005A4990">
        <w:trPr>
          <w:trHeight w:val="270"/>
        </w:trPr>
        <w:tc>
          <w:tcPr>
            <w:tcW w:w="5957" w:type="dxa"/>
            <w:tcBorders>
              <w:right w:val="nil"/>
            </w:tcBorders>
            <w:shd w:val="clear" w:color="auto" w:fill="auto"/>
            <w:noWrap/>
            <w:vAlign w:val="center"/>
            <w:hideMark/>
          </w:tcPr>
          <w:p w:rsidR="00340C99" w:rsidRPr="000A7EEF" w:rsidRDefault="00340C99" w:rsidP="000C122E">
            <w:pPr>
              <w:ind w:firstLineChars="100" w:firstLine="240"/>
              <w:rPr>
                <w:rFonts w:asciiTheme="minorHAnsi" w:hAnsiTheme="minorHAnsi"/>
              </w:rPr>
            </w:pPr>
            <w:r w:rsidRPr="000A7EEF">
              <w:rPr>
                <w:rFonts w:asciiTheme="minorHAnsi" w:hAnsiTheme="minorHAnsi"/>
              </w:rPr>
              <w:t>Totals</w:t>
            </w:r>
          </w:p>
        </w:tc>
        <w:tc>
          <w:tcPr>
            <w:tcW w:w="272" w:type="dxa"/>
            <w:tcBorders>
              <w:top w:val="single" w:sz="4" w:space="0" w:color="000000"/>
              <w:left w:val="nil"/>
              <w:bottom w:val="single" w:sz="8" w:space="0" w:color="auto"/>
            </w:tcBorders>
            <w:shd w:val="clear" w:color="auto" w:fill="auto"/>
            <w:noWrap/>
            <w:vAlign w:val="center"/>
            <w:hideMark/>
          </w:tcPr>
          <w:p w:rsidR="00340C99" w:rsidRPr="000A7EEF" w:rsidRDefault="00340C99">
            <w:pPr>
              <w:rPr>
                <w:rFonts w:asciiTheme="minorHAnsi" w:hAnsiTheme="minorHAnsi"/>
              </w:rPr>
            </w:pPr>
            <w:r w:rsidRPr="000A7EEF">
              <w:rPr>
                <w:rFonts w:asciiTheme="minorHAnsi" w:hAnsiTheme="minorHAnsi"/>
              </w:rPr>
              <w:t> </w:t>
            </w:r>
          </w:p>
        </w:tc>
        <w:tc>
          <w:tcPr>
            <w:tcW w:w="962" w:type="dxa"/>
            <w:tcBorders>
              <w:top w:val="single" w:sz="8"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300,000</w:t>
            </w:r>
          </w:p>
        </w:tc>
        <w:tc>
          <w:tcPr>
            <w:tcW w:w="1052" w:type="dxa"/>
            <w:tcBorders>
              <w:top w:val="single" w:sz="8" w:space="0" w:color="000000"/>
            </w:tcBorders>
            <w:shd w:val="clear" w:color="auto" w:fill="auto"/>
            <w:noWrap/>
            <w:vAlign w:val="center"/>
            <w:hideMark/>
          </w:tcPr>
          <w:p w:rsidR="00340C99" w:rsidRPr="000A7EEF" w:rsidRDefault="00340C99">
            <w:pPr>
              <w:jc w:val="right"/>
              <w:rPr>
                <w:rFonts w:asciiTheme="minorHAnsi" w:hAnsiTheme="minorHAnsi"/>
                <w:color w:val="000000"/>
              </w:rPr>
            </w:pPr>
            <w:r w:rsidRPr="000A7EEF">
              <w:rPr>
                <w:rFonts w:asciiTheme="minorHAnsi" w:hAnsiTheme="minorHAnsi"/>
                <w:color w:val="000000"/>
              </w:rPr>
              <w:t xml:space="preserve">$300,000 </w:t>
            </w:r>
          </w:p>
        </w:tc>
      </w:tr>
    </w:tbl>
    <w:p w:rsidR="00286061" w:rsidRPr="000A7EEF" w:rsidRDefault="00286061" w:rsidP="00420BF0">
      <w:pPr>
        <w:keepLines/>
        <w:tabs>
          <w:tab w:val="right" w:pos="0"/>
        </w:tabs>
        <w:suppressAutoHyphens/>
        <w:autoSpaceDE w:val="0"/>
        <w:autoSpaceDN w:val="0"/>
        <w:adjustRightInd w:val="0"/>
        <w:spacing w:before="60" w:line="240" w:lineRule="atLeast"/>
        <w:jc w:val="both"/>
        <w:rPr>
          <w:rFonts w:asciiTheme="minorHAnsi" w:hAnsiTheme="minorHAnsi"/>
        </w:rPr>
      </w:pPr>
      <w:r w:rsidRPr="000A7EEF">
        <w:rPr>
          <w:rFonts w:asciiTheme="minorHAnsi" w:hAnsiTheme="minorHAnsi"/>
        </w:rPr>
        <w:t>Assume all business expenses (above) are fully deductible in compliance with</w:t>
      </w:r>
      <w:r w:rsidR="00AB17A1" w:rsidRPr="000A7EEF">
        <w:rPr>
          <w:rFonts w:asciiTheme="minorHAnsi" w:hAnsiTheme="minorHAnsi"/>
        </w:rPr>
        <w:t xml:space="preserve"> the</w:t>
      </w:r>
      <w:r w:rsidRPr="000A7EEF">
        <w:rPr>
          <w:rFonts w:asciiTheme="minorHAnsi" w:hAnsiTheme="minorHAnsi"/>
        </w:rPr>
        <w:t xml:space="preserve"> tax law.</w:t>
      </w:r>
      <w:r w:rsidRPr="000A7EEF">
        <w:rPr>
          <w:rFonts w:asciiTheme="minorHAnsi" w:hAnsiTheme="minorHAnsi"/>
          <w:b/>
          <w:color w:val="0000FF"/>
        </w:rPr>
        <w:t xml:space="preserve"> </w:t>
      </w:r>
      <w:r w:rsidRPr="000A7EEF">
        <w:rPr>
          <w:rFonts w:asciiTheme="minorHAnsi" w:hAnsiTheme="minorHAnsi"/>
        </w:rPr>
        <w:t xml:space="preserve">Mr. Small is single, </w:t>
      </w:r>
      <w:r w:rsidR="004B3F73" w:rsidRPr="000A7EEF">
        <w:rPr>
          <w:rFonts w:asciiTheme="minorHAnsi" w:hAnsiTheme="minorHAnsi"/>
        </w:rPr>
        <w:t xml:space="preserve">40 years of age, </w:t>
      </w:r>
      <w:r w:rsidRPr="000A7EEF">
        <w:rPr>
          <w:rFonts w:asciiTheme="minorHAnsi" w:hAnsiTheme="minorHAnsi"/>
        </w:rPr>
        <w:t>with no dependent. He claims the standard deduction. He does not have an office (for his business) in his home. His repair business above is his only source of income, other than a bank savings account that provides interest income fo</w:t>
      </w:r>
      <w:r w:rsidR="005A4990" w:rsidRPr="000A7EEF">
        <w:rPr>
          <w:rFonts w:asciiTheme="minorHAnsi" w:hAnsiTheme="minorHAnsi"/>
        </w:rPr>
        <w:t>r Mr. Small in the amount of $12</w:t>
      </w:r>
      <w:r w:rsidRPr="000A7EEF">
        <w:rPr>
          <w:rFonts w:asciiTheme="minorHAnsi" w:hAnsiTheme="minorHAnsi"/>
        </w:rPr>
        <w:t>,000 annually.</w:t>
      </w:r>
      <w:r w:rsidR="00F03DA3" w:rsidRPr="000A7EEF">
        <w:rPr>
          <w:rFonts w:asciiTheme="minorHAnsi" w:hAnsiTheme="minorHAnsi"/>
        </w:rPr>
        <w:t xml:space="preserve"> </w:t>
      </w:r>
      <w:r w:rsidRPr="000A7EEF">
        <w:rPr>
          <w:rFonts w:asciiTheme="minorHAnsi" w:hAnsiTheme="minorHAnsi"/>
        </w:rPr>
        <w:t>He has no deductions other than the standard deduction, his exemption and his business deductions for his repair business, identified above.</w:t>
      </w:r>
      <w:r w:rsidR="003F4D5F" w:rsidRPr="000A7EEF">
        <w:rPr>
          <w:rFonts w:asciiTheme="minorHAnsi" w:hAnsiTheme="minorHAnsi"/>
        </w:rPr>
        <w:t xml:space="preserve"> Mr. Small lives and works in a state that does not have an income tax.</w:t>
      </w:r>
      <w:r w:rsidR="00F03DA3" w:rsidRPr="000A7EEF">
        <w:rPr>
          <w:rFonts w:asciiTheme="minorHAnsi" w:hAnsiTheme="minorHAnsi"/>
        </w:rPr>
        <w:t xml:space="preserve"> </w:t>
      </w:r>
      <w:r w:rsidRPr="00E65FB5">
        <w:rPr>
          <w:rFonts w:asciiTheme="minorHAnsi" w:hAnsiTheme="minorHAnsi"/>
          <w:u w:val="single"/>
        </w:rPr>
        <w:t>To simplify this problem, do not claim the deduction for 50% of self-employment tax.</w:t>
      </w:r>
    </w:p>
    <w:p w:rsidR="00286061" w:rsidRPr="000A7EEF" w:rsidRDefault="00286061" w:rsidP="0011080E">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rPr>
        <w:t xml:space="preserve">Use the income tax </w:t>
      </w:r>
      <w:r w:rsidR="00CD3C1D">
        <w:rPr>
          <w:rFonts w:asciiTheme="minorHAnsi" w:hAnsiTheme="minorHAnsi"/>
        </w:rPr>
        <w:t xml:space="preserve">rates and other tax law for </w:t>
      </w:r>
      <w:r w:rsidR="0011080E">
        <w:rPr>
          <w:rFonts w:asciiTheme="minorHAnsi" w:hAnsiTheme="minorHAnsi"/>
        </w:rPr>
        <w:t>2016</w:t>
      </w:r>
      <w:r w:rsidRPr="000A7EEF">
        <w:rPr>
          <w:rFonts w:asciiTheme="minorHAnsi" w:hAnsiTheme="minorHAnsi"/>
        </w:rPr>
        <w:t>.</w:t>
      </w:r>
      <w:r w:rsidR="0011080E">
        <w:rPr>
          <w:rFonts w:asciiTheme="minorHAnsi" w:hAnsiTheme="minorHAnsi"/>
        </w:rPr>
        <w:t xml:space="preserve"> </w:t>
      </w:r>
      <w:r w:rsidR="0011080E">
        <w:rPr>
          <w:rFonts w:asciiTheme="minorHAnsi" w:hAnsiTheme="minorHAnsi"/>
        </w:rPr>
        <w:br/>
        <w:t xml:space="preserve">Class web page: </w:t>
      </w:r>
      <w:r w:rsidR="0011080E">
        <w:rPr>
          <w:rStyle w:val="Strong"/>
          <w:rFonts w:ascii="Helvetica" w:hAnsi="Helvetica"/>
          <w:i/>
          <w:iCs/>
          <w:color w:val="333333"/>
          <w:sz w:val="22"/>
          <w:szCs w:val="22"/>
          <w:shd w:val="clear" w:color="auto" w:fill="FFFFFF"/>
        </w:rPr>
        <w:t>T</w:t>
      </w:r>
      <w:hyperlink r:id="rId8" w:history="1">
        <w:r w:rsidR="0011080E">
          <w:rPr>
            <w:rStyle w:val="Hyperlink"/>
            <w:rFonts w:ascii="Helvetica" w:hAnsi="Helvetica"/>
            <w:b/>
            <w:bCs/>
            <w:i/>
            <w:iCs/>
            <w:color w:val="006633"/>
            <w:sz w:val="22"/>
            <w:szCs w:val="22"/>
          </w:rPr>
          <w:t>16F-Chap-00-Portrait-Tax-Rates-Sept-25-2016</w:t>
        </w:r>
      </w:hyperlink>
    </w:p>
    <w:p w:rsidR="006138D9" w:rsidRPr="000A7EEF" w:rsidRDefault="006138D9" w:rsidP="00A5777D">
      <w:pPr>
        <w:keepLines/>
        <w:tabs>
          <w:tab w:val="right" w:pos="0"/>
        </w:tabs>
        <w:suppressAutoHyphens/>
        <w:autoSpaceDE w:val="0"/>
        <w:autoSpaceDN w:val="0"/>
        <w:adjustRightInd w:val="0"/>
        <w:spacing w:before="120" w:line="240" w:lineRule="atLeast"/>
        <w:jc w:val="both"/>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What amount will be reported on line 31 of Schedule C for Form 1040?</w:t>
      </w:r>
    </w:p>
    <w:tbl>
      <w:tblPr>
        <w:tblW w:w="10278" w:type="dxa"/>
        <w:tblLook w:val="01E0" w:firstRow="1" w:lastRow="1" w:firstColumn="1" w:lastColumn="1" w:noHBand="0" w:noVBand="0"/>
      </w:tblPr>
      <w:tblGrid>
        <w:gridCol w:w="483"/>
        <w:gridCol w:w="1298"/>
        <w:gridCol w:w="448"/>
        <w:gridCol w:w="1197"/>
        <w:gridCol w:w="381"/>
        <w:gridCol w:w="1204"/>
        <w:gridCol w:w="409"/>
        <w:gridCol w:w="1224"/>
        <w:gridCol w:w="401"/>
        <w:gridCol w:w="2873"/>
        <w:gridCol w:w="360"/>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E34D7B" w:rsidP="00996946">
            <w:pPr>
              <w:spacing w:line="200" w:lineRule="atLeast"/>
              <w:rPr>
                <w:rFonts w:asciiTheme="minorHAnsi" w:hAnsiTheme="minorHAnsi"/>
                <w:bCs/>
              </w:rPr>
            </w:pPr>
            <w:r w:rsidRPr="000A7EEF">
              <w:rPr>
                <w:rFonts w:asciiTheme="minorHAnsi" w:hAnsiTheme="minorHAnsi"/>
                <w:bCs/>
              </w:rPr>
              <w:t>$0</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E34D7B" w:rsidP="00996946">
            <w:pPr>
              <w:spacing w:line="200" w:lineRule="atLeast"/>
              <w:rPr>
                <w:rFonts w:asciiTheme="minorHAnsi" w:hAnsiTheme="minorHAnsi"/>
                <w:bCs/>
              </w:rPr>
            </w:pPr>
            <w:r w:rsidRPr="000A7EEF">
              <w:rPr>
                <w:rFonts w:asciiTheme="minorHAnsi" w:hAnsiTheme="minorHAnsi"/>
                <w:bCs/>
              </w:rPr>
              <w:t>$40,000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4B3F73" w:rsidP="00996946">
            <w:pPr>
              <w:spacing w:line="200" w:lineRule="atLeast"/>
              <w:rPr>
                <w:rFonts w:asciiTheme="minorHAnsi" w:hAnsiTheme="minorHAnsi"/>
                <w:bCs/>
              </w:rPr>
            </w:pPr>
            <w:r w:rsidRPr="000A7EEF">
              <w:rPr>
                <w:rFonts w:asciiTheme="minorHAnsi" w:hAnsiTheme="minorHAnsi"/>
                <w:bCs/>
              </w:rPr>
              <w:t>$5</w:t>
            </w:r>
            <w:r w:rsidR="00E34D7B" w:rsidRPr="000A7EEF">
              <w:rPr>
                <w:rFonts w:asciiTheme="minorHAnsi" w:hAnsiTheme="minorHAnsi"/>
                <w:bCs/>
              </w:rPr>
              <w:t>0,000</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4B3F73" w:rsidP="004B3F73">
            <w:pPr>
              <w:spacing w:line="200" w:lineRule="atLeast"/>
              <w:rPr>
                <w:rFonts w:asciiTheme="minorHAnsi" w:hAnsiTheme="minorHAnsi"/>
                <w:bCs/>
              </w:rPr>
            </w:pPr>
            <w:r w:rsidRPr="000A7EEF">
              <w:rPr>
                <w:rFonts w:asciiTheme="minorHAnsi" w:hAnsiTheme="minorHAnsi"/>
                <w:bCs/>
              </w:rPr>
              <w:t>$6</w:t>
            </w:r>
            <w:r w:rsidR="00E34D7B" w:rsidRPr="000A7EEF">
              <w:rPr>
                <w:rFonts w:asciiTheme="minorHAnsi" w:hAnsiTheme="minorHAnsi"/>
                <w:bCs/>
              </w:rPr>
              <w:t>0,000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D605EE" w:rsidRPr="000A7EEF" w:rsidRDefault="00E34D7B" w:rsidP="00996946">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D605EE" w:rsidRPr="000A7EEF" w:rsidRDefault="00E34D7B" w:rsidP="00996946">
            <w:pPr>
              <w:spacing w:line="200" w:lineRule="atLeast"/>
              <w:rPr>
                <w:rFonts w:asciiTheme="minorHAnsi" w:hAnsiTheme="minorHAnsi"/>
                <w:b/>
                <w:bCs/>
              </w:rPr>
            </w:pPr>
            <w:r w:rsidRPr="000A7EEF">
              <w:rPr>
                <w:rFonts w:asciiTheme="minorHAnsi" w:hAnsiTheme="minorHAnsi"/>
                <w:b/>
                <w:bCs/>
              </w:rPr>
              <w:t>B</w:t>
            </w: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6138D9" w:rsidRPr="000A7EEF">
        <w:rPr>
          <w:rFonts w:asciiTheme="minorHAnsi" w:hAnsiTheme="minorHAnsi"/>
        </w:rPr>
        <w:t>What amount will be reported on line 37 on page 1 of Form 1040?</w:t>
      </w:r>
    </w:p>
    <w:tbl>
      <w:tblPr>
        <w:tblW w:w="10278" w:type="dxa"/>
        <w:tblLook w:val="01E0" w:firstRow="1" w:lastRow="1" w:firstColumn="1" w:lastColumn="1" w:noHBand="0" w:noVBand="0"/>
      </w:tblPr>
      <w:tblGrid>
        <w:gridCol w:w="483"/>
        <w:gridCol w:w="1298"/>
        <w:gridCol w:w="448"/>
        <w:gridCol w:w="1197"/>
        <w:gridCol w:w="381"/>
        <w:gridCol w:w="1204"/>
        <w:gridCol w:w="409"/>
        <w:gridCol w:w="1224"/>
        <w:gridCol w:w="401"/>
        <w:gridCol w:w="2872"/>
        <w:gridCol w:w="361"/>
      </w:tblGrid>
      <w:tr w:rsidR="004B3F73" w:rsidRPr="000A7EEF" w:rsidTr="001A56C1">
        <w:tc>
          <w:tcPr>
            <w:tcW w:w="484" w:type="dxa"/>
          </w:tcPr>
          <w:p w:rsidR="004B3F73" w:rsidRPr="000A7EEF" w:rsidRDefault="004B3F73"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$0</w:t>
            </w:r>
          </w:p>
        </w:tc>
        <w:tc>
          <w:tcPr>
            <w:tcW w:w="449"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b.</w:t>
            </w:r>
          </w:p>
        </w:tc>
        <w:tc>
          <w:tcPr>
            <w:tcW w:w="1200" w:type="dxa"/>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$40,000</w:t>
            </w:r>
          </w:p>
        </w:tc>
        <w:tc>
          <w:tcPr>
            <w:tcW w:w="369"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c.</w:t>
            </w:r>
          </w:p>
        </w:tc>
        <w:tc>
          <w:tcPr>
            <w:tcW w:w="1207" w:type="dxa"/>
          </w:tcPr>
          <w:p w:rsidR="004B3F73" w:rsidRPr="000A7EEF" w:rsidRDefault="00AE068B" w:rsidP="008A0E46">
            <w:pPr>
              <w:spacing w:line="200" w:lineRule="atLeast"/>
              <w:rPr>
                <w:rFonts w:asciiTheme="minorHAnsi" w:hAnsiTheme="minorHAnsi"/>
                <w:bCs/>
              </w:rPr>
            </w:pPr>
            <w:r w:rsidRPr="000A7EEF">
              <w:rPr>
                <w:rFonts w:asciiTheme="minorHAnsi" w:hAnsiTheme="minorHAnsi"/>
                <w:bCs/>
              </w:rPr>
              <w:t>$52</w:t>
            </w:r>
            <w:r w:rsidR="004B3F73" w:rsidRPr="000A7EEF">
              <w:rPr>
                <w:rFonts w:asciiTheme="minorHAnsi" w:hAnsiTheme="minorHAnsi"/>
                <w:bCs/>
              </w:rPr>
              <w:t>,000</w:t>
            </w:r>
          </w:p>
        </w:tc>
        <w:tc>
          <w:tcPr>
            <w:tcW w:w="394"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d.</w:t>
            </w:r>
          </w:p>
        </w:tc>
        <w:tc>
          <w:tcPr>
            <w:tcW w:w="1228" w:type="dxa"/>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$60,000</w:t>
            </w:r>
          </w:p>
        </w:tc>
        <w:tc>
          <w:tcPr>
            <w:tcW w:w="369" w:type="dxa"/>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4B3F73" w:rsidRPr="000A7EEF" w:rsidRDefault="004B3F73" w:rsidP="008A0E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4B3F73" w:rsidRPr="000A7EEF" w:rsidRDefault="004B3F73" w:rsidP="008A0E46">
            <w:pPr>
              <w:spacing w:line="200" w:lineRule="atLeast"/>
              <w:rPr>
                <w:rFonts w:asciiTheme="minorHAnsi" w:hAnsiTheme="minorHAnsi"/>
                <w:b/>
                <w:bCs/>
              </w:rPr>
            </w:pPr>
            <w:r w:rsidRPr="000A7EEF">
              <w:rPr>
                <w:rFonts w:asciiTheme="minorHAnsi" w:hAnsiTheme="minorHAnsi"/>
                <w:b/>
                <w:bCs/>
              </w:rPr>
              <w:t>C</w:t>
            </w: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6138D9" w:rsidRPr="000A7EEF">
        <w:rPr>
          <w:rFonts w:asciiTheme="minorHAnsi" w:hAnsiTheme="minorHAnsi"/>
        </w:rPr>
        <w:t>What amount will be reported on line 40 on page 2 of Form 1040?</w:t>
      </w:r>
    </w:p>
    <w:tbl>
      <w:tblPr>
        <w:tblW w:w="10278" w:type="dxa"/>
        <w:tblLook w:val="01E0" w:firstRow="1" w:lastRow="1" w:firstColumn="1" w:lastColumn="1" w:noHBand="0" w:noVBand="0"/>
      </w:tblPr>
      <w:tblGrid>
        <w:gridCol w:w="482"/>
        <w:gridCol w:w="1304"/>
        <w:gridCol w:w="448"/>
        <w:gridCol w:w="1197"/>
        <w:gridCol w:w="381"/>
        <w:gridCol w:w="1202"/>
        <w:gridCol w:w="409"/>
        <w:gridCol w:w="1222"/>
        <w:gridCol w:w="401"/>
        <w:gridCol w:w="2870"/>
        <w:gridCol w:w="362"/>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w:t>
            </w:r>
            <w:r w:rsidR="00234F84" w:rsidRPr="000A7EEF">
              <w:rPr>
                <w:rFonts w:asciiTheme="minorHAnsi" w:hAnsiTheme="minorHAnsi"/>
                <w:bCs/>
              </w:rPr>
              <w:t>6,3</w:t>
            </w:r>
            <w:r w:rsidR="007C66BD" w:rsidRPr="000A7EEF">
              <w:rPr>
                <w:rFonts w:asciiTheme="minorHAnsi" w:hAnsiTheme="minorHAnsi"/>
                <w:bCs/>
              </w:rPr>
              <w:t>00</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$11,900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$8,700</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$2,000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D605EE" w:rsidRPr="000A7EEF" w:rsidRDefault="00206967" w:rsidP="009969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D605EE" w:rsidRPr="000A7EEF" w:rsidRDefault="00206967" w:rsidP="00996946">
            <w:pPr>
              <w:spacing w:line="200" w:lineRule="atLeast"/>
              <w:rPr>
                <w:rFonts w:asciiTheme="minorHAnsi" w:hAnsiTheme="minorHAnsi"/>
                <w:b/>
                <w:bCs/>
              </w:rPr>
            </w:pPr>
            <w:r w:rsidRPr="000A7EEF">
              <w:rPr>
                <w:rFonts w:asciiTheme="minorHAnsi" w:hAnsiTheme="minorHAnsi"/>
                <w:b/>
                <w:bCs/>
              </w:rPr>
              <w:t>A</w:t>
            </w: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6138D9" w:rsidRPr="000A7EEF">
        <w:rPr>
          <w:rFonts w:asciiTheme="minorHAnsi" w:hAnsiTheme="minorHAnsi"/>
        </w:rPr>
        <w:t>Mr. Small made estimated federal incom</w:t>
      </w:r>
      <w:r w:rsidR="000B4849">
        <w:rPr>
          <w:rFonts w:asciiTheme="minorHAnsi" w:hAnsiTheme="minorHAnsi"/>
        </w:rPr>
        <w:t xml:space="preserve">e tax payments of $7,000 in </w:t>
      </w:r>
      <w:r w:rsidR="007F42F7">
        <w:rPr>
          <w:rFonts w:asciiTheme="minorHAnsi" w:hAnsiTheme="minorHAnsi"/>
        </w:rPr>
        <w:t>201</w:t>
      </w:r>
      <w:r w:rsidR="0011080E">
        <w:rPr>
          <w:rFonts w:asciiTheme="minorHAnsi" w:hAnsiTheme="minorHAnsi"/>
        </w:rPr>
        <w:t>6</w:t>
      </w:r>
      <w:r w:rsidR="006138D9" w:rsidRPr="000A7EEF">
        <w:rPr>
          <w:rFonts w:asciiTheme="minorHAnsi" w:hAnsiTheme="minorHAnsi"/>
        </w:rPr>
        <w:t>.</w:t>
      </w:r>
      <w:r w:rsidR="004A5452" w:rsidRPr="000A7EEF">
        <w:rPr>
          <w:rFonts w:asciiTheme="minorHAnsi" w:hAnsiTheme="minorHAnsi"/>
        </w:rPr>
        <w:br/>
      </w:r>
      <w:r w:rsidR="006138D9" w:rsidRPr="000A7EEF">
        <w:rPr>
          <w:rFonts w:asciiTheme="minorHAnsi" w:hAnsiTheme="minorHAnsi"/>
        </w:rPr>
        <w:t xml:space="preserve">What is the amount of his income due, or (refund) for </w:t>
      </w:r>
      <w:r w:rsidR="0011080E">
        <w:rPr>
          <w:rFonts w:asciiTheme="minorHAnsi" w:hAnsiTheme="minorHAnsi"/>
        </w:rPr>
        <w:t>2016</w:t>
      </w:r>
      <w:r w:rsidR="006138D9" w:rsidRPr="000A7EEF">
        <w:rPr>
          <w:rFonts w:asciiTheme="minorHAnsi" w:hAnsiTheme="minorHAnsi"/>
        </w:rPr>
        <w:t>?</w:t>
      </w:r>
      <w:r w:rsidR="00DA4E98" w:rsidRPr="000A7EEF">
        <w:rPr>
          <w:rFonts w:asciiTheme="minorHAnsi" w:hAnsiTheme="minorHAnsi"/>
        </w:rPr>
        <w:t xml:space="preserve">  (Nearest amount)</w:t>
      </w:r>
    </w:p>
    <w:tbl>
      <w:tblPr>
        <w:tblW w:w="10278" w:type="dxa"/>
        <w:tblLook w:val="01E0" w:firstRow="1" w:lastRow="1" w:firstColumn="1" w:lastColumn="1" w:noHBand="0" w:noVBand="0"/>
      </w:tblPr>
      <w:tblGrid>
        <w:gridCol w:w="483"/>
        <w:gridCol w:w="1302"/>
        <w:gridCol w:w="448"/>
        <w:gridCol w:w="1192"/>
        <w:gridCol w:w="381"/>
        <w:gridCol w:w="1202"/>
        <w:gridCol w:w="409"/>
        <w:gridCol w:w="1225"/>
        <w:gridCol w:w="401"/>
        <w:gridCol w:w="2874"/>
        <w:gridCol w:w="361"/>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None</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$907</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3B79B1" w:rsidP="00996946">
            <w:pPr>
              <w:spacing w:line="200" w:lineRule="atLeast"/>
              <w:rPr>
                <w:rFonts w:asciiTheme="minorHAnsi" w:hAnsiTheme="minorHAnsi"/>
                <w:bCs/>
              </w:rPr>
            </w:pPr>
            <w:r w:rsidRPr="000A7EEF">
              <w:rPr>
                <w:rFonts w:asciiTheme="minorHAnsi" w:hAnsiTheme="minorHAnsi"/>
                <w:bCs/>
              </w:rPr>
              <w:t>($</w:t>
            </w:r>
            <w:r w:rsidR="000E249E">
              <w:rPr>
                <w:rFonts w:asciiTheme="minorHAnsi" w:hAnsiTheme="minorHAnsi"/>
                <w:bCs/>
              </w:rPr>
              <w:t>816</w:t>
            </w:r>
            <w:r w:rsidR="00DA4E98" w:rsidRPr="000A7EEF">
              <w:rPr>
                <w:rFonts w:asciiTheme="minorHAnsi" w:hAnsiTheme="minorHAnsi"/>
                <w:bCs/>
              </w:rPr>
              <w:t>)</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($2,200)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D605EE" w:rsidRPr="000A7EEF" w:rsidRDefault="00DA4E98" w:rsidP="009969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D605EE" w:rsidRPr="000A7EEF" w:rsidRDefault="00DA4E98" w:rsidP="00996946">
            <w:pPr>
              <w:spacing w:line="200" w:lineRule="atLeast"/>
              <w:rPr>
                <w:rFonts w:asciiTheme="minorHAnsi" w:hAnsiTheme="minorHAnsi"/>
                <w:b/>
                <w:bCs/>
              </w:rPr>
            </w:pPr>
            <w:r w:rsidRPr="000A7EEF">
              <w:rPr>
                <w:rFonts w:asciiTheme="minorHAnsi" w:hAnsiTheme="minorHAnsi"/>
                <w:b/>
                <w:bCs/>
              </w:rPr>
              <w:t>C</w:t>
            </w:r>
          </w:p>
        </w:tc>
      </w:tr>
    </w:tbl>
    <w:p w:rsidR="003F4D5F" w:rsidRPr="000A7EEF" w:rsidRDefault="003F4D5F"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 What is his marginal income tax bracket?</w:t>
      </w:r>
    </w:p>
    <w:tbl>
      <w:tblPr>
        <w:tblW w:w="10278" w:type="dxa"/>
        <w:tblLook w:val="01E0" w:firstRow="1" w:lastRow="1" w:firstColumn="1" w:lastColumn="1" w:noHBand="0" w:noVBand="0"/>
      </w:tblPr>
      <w:tblGrid>
        <w:gridCol w:w="484"/>
        <w:gridCol w:w="1302"/>
        <w:gridCol w:w="448"/>
        <w:gridCol w:w="1193"/>
        <w:gridCol w:w="381"/>
        <w:gridCol w:w="1200"/>
        <w:gridCol w:w="409"/>
        <w:gridCol w:w="1220"/>
        <w:gridCol w:w="401"/>
        <w:gridCol w:w="2879"/>
        <w:gridCol w:w="361"/>
      </w:tblGrid>
      <w:tr w:rsidR="003F4D5F" w:rsidRPr="000A7EEF" w:rsidTr="001A56C1">
        <w:tc>
          <w:tcPr>
            <w:tcW w:w="484" w:type="dxa"/>
          </w:tcPr>
          <w:p w:rsidR="003F4D5F" w:rsidRPr="000A7EEF" w:rsidRDefault="003F4D5F"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10%</w:t>
            </w:r>
          </w:p>
        </w:tc>
        <w:tc>
          <w:tcPr>
            <w:tcW w:w="449"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b.</w:t>
            </w:r>
          </w:p>
        </w:tc>
        <w:tc>
          <w:tcPr>
            <w:tcW w:w="1200"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15%</w:t>
            </w:r>
          </w:p>
        </w:tc>
        <w:tc>
          <w:tcPr>
            <w:tcW w:w="369"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c.</w:t>
            </w:r>
          </w:p>
        </w:tc>
        <w:tc>
          <w:tcPr>
            <w:tcW w:w="1207"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25%</w:t>
            </w:r>
          </w:p>
        </w:tc>
        <w:tc>
          <w:tcPr>
            <w:tcW w:w="394"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d.</w:t>
            </w:r>
          </w:p>
        </w:tc>
        <w:tc>
          <w:tcPr>
            <w:tcW w:w="1228" w:type="dxa"/>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28%</w:t>
            </w:r>
          </w:p>
        </w:tc>
        <w:tc>
          <w:tcPr>
            <w:tcW w:w="369" w:type="dxa"/>
          </w:tcPr>
          <w:p w:rsidR="003F4D5F" w:rsidRPr="000A7EEF" w:rsidRDefault="003F4D5F" w:rsidP="008A0E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3F4D5F" w:rsidRPr="000A7EEF" w:rsidRDefault="000113E5" w:rsidP="008A0E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0D4B89" w:rsidRPr="000A7EEF" w:rsidRDefault="000D4B89" w:rsidP="008A0E46">
            <w:pPr>
              <w:spacing w:line="200" w:lineRule="atLeast"/>
              <w:rPr>
                <w:rFonts w:asciiTheme="minorHAnsi" w:hAnsiTheme="minorHAnsi"/>
                <w:b/>
                <w:bCs/>
              </w:rPr>
            </w:pPr>
            <w:r w:rsidRPr="000A7EEF">
              <w:rPr>
                <w:rFonts w:asciiTheme="minorHAnsi" w:hAnsiTheme="minorHAnsi"/>
                <w:b/>
                <w:bCs/>
              </w:rPr>
              <w:t>C</w:t>
            </w:r>
          </w:p>
        </w:tc>
      </w:tr>
    </w:tbl>
    <w:p w:rsidR="009F5012"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004A5452" w:rsidRPr="000A7EEF">
        <w:rPr>
          <w:rFonts w:asciiTheme="minorHAnsi" w:hAnsiTheme="minorHAnsi"/>
          <w:b/>
          <w:color w:val="0000FF"/>
        </w:rPr>
        <w:t xml:space="preserve"> </w:t>
      </w:r>
      <w:r w:rsidR="00E87897">
        <w:rPr>
          <w:rFonts w:asciiTheme="minorHAnsi" w:hAnsiTheme="minorHAnsi"/>
        </w:rPr>
        <w:t>T</w:t>
      </w:r>
      <w:r w:rsidR="006138D9" w:rsidRPr="000A7EEF">
        <w:rPr>
          <w:rFonts w:asciiTheme="minorHAnsi" w:hAnsiTheme="minorHAnsi"/>
        </w:rPr>
        <w:t>he other expense amount above includes salaries of $30,000 each, for 2 employees</w:t>
      </w:r>
      <w:r w:rsidR="009F5012" w:rsidRPr="000A7EEF">
        <w:rPr>
          <w:rFonts w:asciiTheme="minorHAnsi" w:hAnsiTheme="minorHAnsi"/>
        </w:rPr>
        <w:t>.</w:t>
      </w:r>
      <w:r w:rsidR="004A5452" w:rsidRPr="000A7EEF">
        <w:rPr>
          <w:rFonts w:asciiTheme="minorHAnsi" w:hAnsiTheme="minorHAnsi"/>
        </w:rPr>
        <w:br/>
      </w:r>
      <w:r w:rsidR="009F5012" w:rsidRPr="000A7EEF">
        <w:rPr>
          <w:rFonts w:asciiTheme="minorHAnsi" w:hAnsiTheme="minorHAnsi"/>
        </w:rPr>
        <w:t>How much total social security taxes (employee and employer portion) will be paid to the IRS?</w:t>
      </w:r>
    </w:p>
    <w:tbl>
      <w:tblPr>
        <w:tblW w:w="10278" w:type="dxa"/>
        <w:tblLook w:val="01E0" w:firstRow="1" w:lastRow="1" w:firstColumn="1" w:lastColumn="1" w:noHBand="0" w:noVBand="0"/>
      </w:tblPr>
      <w:tblGrid>
        <w:gridCol w:w="483"/>
        <w:gridCol w:w="1304"/>
        <w:gridCol w:w="448"/>
        <w:gridCol w:w="1195"/>
        <w:gridCol w:w="381"/>
        <w:gridCol w:w="1202"/>
        <w:gridCol w:w="409"/>
        <w:gridCol w:w="1222"/>
        <w:gridCol w:w="401"/>
        <w:gridCol w:w="2871"/>
        <w:gridCol w:w="362"/>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F17644" w:rsidP="00996946">
            <w:pPr>
              <w:spacing w:line="200" w:lineRule="atLeast"/>
              <w:rPr>
                <w:rFonts w:asciiTheme="minorHAnsi" w:hAnsiTheme="minorHAnsi"/>
                <w:bCs/>
              </w:rPr>
            </w:pPr>
            <w:r w:rsidRPr="000A7EEF">
              <w:rPr>
                <w:rFonts w:asciiTheme="minorHAnsi" w:hAnsiTheme="minorHAnsi"/>
                <w:bCs/>
              </w:rPr>
              <w:t>$9,1</w:t>
            </w:r>
            <w:r w:rsidR="008A0E46" w:rsidRPr="000A7EEF">
              <w:rPr>
                <w:rFonts w:asciiTheme="minorHAnsi" w:hAnsiTheme="minorHAnsi"/>
                <w:bCs/>
              </w:rPr>
              <w:t>80</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B85432" w:rsidP="00996946">
            <w:pPr>
              <w:spacing w:line="200" w:lineRule="atLeast"/>
              <w:rPr>
                <w:rFonts w:asciiTheme="minorHAnsi" w:hAnsiTheme="minorHAnsi"/>
                <w:bCs/>
              </w:rPr>
            </w:pPr>
            <w:r w:rsidRPr="000A7EEF">
              <w:rPr>
                <w:rFonts w:asciiTheme="minorHAnsi" w:hAnsiTheme="minorHAnsi"/>
                <w:bCs/>
              </w:rPr>
              <w:t>$6,92</w:t>
            </w:r>
            <w:r w:rsidR="008A0E46" w:rsidRPr="000A7EEF">
              <w:rPr>
                <w:rFonts w:asciiTheme="minorHAnsi" w:hAnsiTheme="minorHAnsi"/>
                <w:bCs/>
              </w:rPr>
              <w:t>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B85432" w:rsidP="00996946">
            <w:pPr>
              <w:spacing w:line="200" w:lineRule="atLeast"/>
              <w:rPr>
                <w:rFonts w:asciiTheme="minorHAnsi" w:hAnsiTheme="minorHAnsi"/>
                <w:bCs/>
              </w:rPr>
            </w:pPr>
            <w:r w:rsidRPr="000A7EEF">
              <w:rPr>
                <w:rFonts w:asciiTheme="minorHAnsi" w:hAnsiTheme="minorHAnsi"/>
                <w:bCs/>
              </w:rPr>
              <w:t>$7,423</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B85432" w:rsidP="00996946">
            <w:pPr>
              <w:spacing w:line="200" w:lineRule="atLeast"/>
              <w:rPr>
                <w:rFonts w:asciiTheme="minorHAnsi" w:hAnsiTheme="minorHAnsi"/>
                <w:bCs/>
              </w:rPr>
            </w:pPr>
            <w:r w:rsidRPr="000A7EEF">
              <w:rPr>
                <w:rFonts w:asciiTheme="minorHAnsi" w:hAnsiTheme="minorHAnsi"/>
                <w:bCs/>
              </w:rPr>
              <w:t>$5</w:t>
            </w:r>
            <w:r w:rsidR="008A0E46" w:rsidRPr="000A7EEF">
              <w:rPr>
                <w:rFonts w:asciiTheme="minorHAnsi" w:hAnsiTheme="minorHAnsi"/>
                <w:bCs/>
              </w:rPr>
              <w:t>,980</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D605EE" w:rsidRPr="000A7EEF" w:rsidRDefault="008A0E46" w:rsidP="00996946">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D605EE" w:rsidRPr="000A7EEF" w:rsidRDefault="000D4B89" w:rsidP="00996946">
            <w:pPr>
              <w:spacing w:line="200" w:lineRule="atLeast"/>
              <w:rPr>
                <w:rFonts w:asciiTheme="minorHAnsi" w:hAnsiTheme="minorHAnsi"/>
                <w:b/>
                <w:bCs/>
              </w:rPr>
            </w:pPr>
            <w:r w:rsidRPr="000A7EEF">
              <w:rPr>
                <w:rFonts w:asciiTheme="minorHAnsi" w:hAnsiTheme="minorHAnsi"/>
                <w:b/>
                <w:bCs/>
              </w:rPr>
              <w:t>A</w:t>
            </w:r>
          </w:p>
        </w:tc>
      </w:tr>
    </w:tbl>
    <w:p w:rsidR="006138D9" w:rsidRPr="000A7EEF" w:rsidRDefault="00A5777D"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4A5452" w:rsidRPr="000A7EEF">
        <w:rPr>
          <w:rFonts w:asciiTheme="minorHAnsi" w:hAnsiTheme="minorHAnsi"/>
          <w:b/>
          <w:color w:val="0000FF"/>
        </w:rPr>
        <w:t xml:space="preserve"> </w:t>
      </w:r>
      <w:r w:rsidR="00E87897">
        <w:rPr>
          <w:rFonts w:asciiTheme="minorHAnsi" w:hAnsiTheme="minorHAnsi"/>
        </w:rPr>
        <w:t>T</w:t>
      </w:r>
      <w:r w:rsidR="009F5012" w:rsidRPr="000A7EEF">
        <w:rPr>
          <w:rFonts w:asciiTheme="minorHAnsi" w:hAnsiTheme="minorHAnsi"/>
        </w:rPr>
        <w:t>he other expense amount above includes salaries of $30,000 each, for 2 employees.</w:t>
      </w:r>
      <w:r w:rsidR="000B4849">
        <w:rPr>
          <w:rFonts w:asciiTheme="minorHAnsi" w:hAnsiTheme="minorHAnsi"/>
        </w:rPr>
        <w:t xml:space="preserve"> </w:t>
      </w:r>
      <w:r w:rsidR="00E87897">
        <w:rPr>
          <w:rFonts w:asciiTheme="minorHAnsi" w:hAnsiTheme="minorHAnsi"/>
        </w:rPr>
        <w:br/>
        <w:t>T</w:t>
      </w:r>
      <w:r w:rsidR="009F5012" w:rsidRPr="000A7EEF">
        <w:rPr>
          <w:rFonts w:asciiTheme="minorHAnsi" w:hAnsiTheme="minorHAnsi"/>
        </w:rPr>
        <w:t>he company qualifies for the maximum credit (5.4%) for state unemployment tax.</w:t>
      </w:r>
      <w:r w:rsidR="000B4849">
        <w:rPr>
          <w:rFonts w:asciiTheme="minorHAnsi" w:hAnsiTheme="minorHAnsi"/>
        </w:rPr>
        <w:t xml:space="preserve"> </w:t>
      </w:r>
      <w:r w:rsidR="00E87897">
        <w:rPr>
          <w:rFonts w:asciiTheme="minorHAnsi" w:hAnsiTheme="minorHAnsi"/>
        </w:rPr>
        <w:br/>
      </w:r>
      <w:r w:rsidR="009F5012" w:rsidRPr="000A7EEF">
        <w:rPr>
          <w:rFonts w:asciiTheme="minorHAnsi" w:hAnsiTheme="minorHAnsi"/>
        </w:rPr>
        <w:t>How much total federal unemployment tax will be paid to the IRS?</w:t>
      </w:r>
    </w:p>
    <w:tbl>
      <w:tblPr>
        <w:tblW w:w="10278" w:type="dxa"/>
        <w:tblLook w:val="01E0" w:firstRow="1" w:lastRow="1" w:firstColumn="1" w:lastColumn="1" w:noHBand="0" w:noVBand="0"/>
      </w:tblPr>
      <w:tblGrid>
        <w:gridCol w:w="484"/>
        <w:gridCol w:w="1303"/>
        <w:gridCol w:w="448"/>
        <w:gridCol w:w="1192"/>
        <w:gridCol w:w="381"/>
        <w:gridCol w:w="1200"/>
        <w:gridCol w:w="409"/>
        <w:gridCol w:w="1221"/>
        <w:gridCol w:w="401"/>
        <w:gridCol w:w="2879"/>
        <w:gridCol w:w="360"/>
      </w:tblGrid>
      <w:tr w:rsidR="00D605EE" w:rsidRPr="000A7EEF" w:rsidTr="001A56C1">
        <w:tc>
          <w:tcPr>
            <w:tcW w:w="484" w:type="dxa"/>
          </w:tcPr>
          <w:p w:rsidR="00D605EE" w:rsidRPr="000A7EEF" w:rsidRDefault="00D605EE"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$412</w:t>
            </w:r>
          </w:p>
        </w:tc>
        <w:tc>
          <w:tcPr>
            <w:tcW w:w="44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b.</w:t>
            </w:r>
          </w:p>
        </w:tc>
        <w:tc>
          <w:tcPr>
            <w:tcW w:w="1200" w:type="dxa"/>
          </w:tcPr>
          <w:p w:rsidR="00D605EE" w:rsidRPr="000A7EEF" w:rsidRDefault="0040772D" w:rsidP="00996946">
            <w:pPr>
              <w:spacing w:line="200" w:lineRule="atLeast"/>
              <w:rPr>
                <w:rFonts w:asciiTheme="minorHAnsi" w:hAnsiTheme="minorHAnsi"/>
                <w:bCs/>
              </w:rPr>
            </w:pPr>
            <w:r>
              <w:rPr>
                <w:rFonts w:asciiTheme="minorHAnsi" w:hAnsiTheme="minorHAnsi"/>
                <w:bCs/>
              </w:rPr>
              <w:t>$84</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c.</w:t>
            </w:r>
          </w:p>
        </w:tc>
        <w:tc>
          <w:tcPr>
            <w:tcW w:w="1207" w:type="dxa"/>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$222</w:t>
            </w:r>
          </w:p>
        </w:tc>
        <w:tc>
          <w:tcPr>
            <w:tcW w:w="394"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d.</w:t>
            </w:r>
          </w:p>
        </w:tc>
        <w:tc>
          <w:tcPr>
            <w:tcW w:w="1228" w:type="dxa"/>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$912</w:t>
            </w:r>
          </w:p>
        </w:tc>
        <w:tc>
          <w:tcPr>
            <w:tcW w:w="369" w:type="dxa"/>
          </w:tcPr>
          <w:p w:rsidR="00D605EE" w:rsidRPr="000A7EEF" w:rsidRDefault="00D605EE" w:rsidP="00996946">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D605EE" w:rsidRPr="000A7EEF" w:rsidRDefault="000D4B89" w:rsidP="00996946">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D605EE" w:rsidRPr="000A7EEF" w:rsidRDefault="000D4B89" w:rsidP="00996946">
            <w:pPr>
              <w:spacing w:line="200" w:lineRule="atLeast"/>
              <w:rPr>
                <w:rFonts w:asciiTheme="minorHAnsi" w:hAnsiTheme="minorHAnsi"/>
                <w:b/>
                <w:bCs/>
              </w:rPr>
            </w:pPr>
            <w:r w:rsidRPr="000A7EEF">
              <w:rPr>
                <w:rFonts w:asciiTheme="minorHAnsi" w:hAnsiTheme="minorHAnsi"/>
                <w:b/>
                <w:bCs/>
              </w:rPr>
              <w:t>B</w:t>
            </w:r>
          </w:p>
        </w:tc>
      </w:tr>
    </w:tbl>
    <w:p w:rsidR="00D605EE" w:rsidRPr="000A7EEF" w:rsidRDefault="007A0DE4" w:rsidP="004A5452">
      <w:pPr>
        <w:keepLines/>
        <w:tabs>
          <w:tab w:val="right" w:pos="0"/>
        </w:tabs>
        <w:suppressAutoHyphens/>
        <w:autoSpaceDE w:val="0"/>
        <w:autoSpaceDN w:val="0"/>
        <w:adjustRightInd w:val="0"/>
        <w:spacing w:before="120" w:line="240" w:lineRule="atLeast"/>
        <w:rPr>
          <w:rFonts w:asciiTheme="minorHAnsi" w:hAnsiTheme="minorHAnsi"/>
          <w:b/>
        </w:rPr>
      </w:pPr>
      <w:r w:rsidRPr="000A7EEF">
        <w:rPr>
          <w:rFonts w:asciiTheme="minorHAnsi" w:hAnsiTheme="minorHAnsi"/>
          <w:b/>
        </w:rPr>
        <w:lastRenderedPageBreak/>
        <w:t>Refer to the basic inform</w:t>
      </w:r>
      <w:r w:rsidR="00CF5D73">
        <w:rPr>
          <w:rFonts w:asciiTheme="minorHAnsi" w:hAnsiTheme="minorHAnsi"/>
          <w:b/>
        </w:rPr>
        <w:t>ation above. Ignore questions 22 through 28</w:t>
      </w:r>
      <w:r w:rsidRPr="000A7EEF">
        <w:rPr>
          <w:rFonts w:asciiTheme="minorHAnsi" w:hAnsiTheme="minorHAnsi"/>
          <w:b/>
        </w:rPr>
        <w:t>.</w:t>
      </w:r>
    </w:p>
    <w:p w:rsidR="007A0DE4" w:rsidRPr="000A7EEF" w:rsidRDefault="007A0DE4"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What is the ending capital balance on the bala</w:t>
      </w:r>
      <w:r w:rsidR="000B4849">
        <w:rPr>
          <w:rFonts w:asciiTheme="minorHAnsi" w:hAnsiTheme="minorHAnsi"/>
        </w:rPr>
        <w:t>nce sheet prepared on 12-31-</w:t>
      </w:r>
      <w:r w:rsidR="0011080E">
        <w:rPr>
          <w:rFonts w:asciiTheme="minorHAnsi" w:hAnsiTheme="minorHAnsi"/>
        </w:rPr>
        <w:t>2016</w:t>
      </w:r>
      <w:r w:rsidRPr="000A7EEF">
        <w:rPr>
          <w:rFonts w:asciiTheme="minorHAnsi" w:hAnsiTheme="minorHAnsi"/>
        </w:rPr>
        <w:t>?</w:t>
      </w:r>
    </w:p>
    <w:tbl>
      <w:tblPr>
        <w:tblW w:w="10278" w:type="dxa"/>
        <w:tblLook w:val="01E0" w:firstRow="1" w:lastRow="1" w:firstColumn="1" w:lastColumn="1" w:noHBand="0" w:noVBand="0"/>
      </w:tblPr>
      <w:tblGrid>
        <w:gridCol w:w="483"/>
        <w:gridCol w:w="1307"/>
        <w:gridCol w:w="448"/>
        <w:gridCol w:w="1198"/>
        <w:gridCol w:w="381"/>
        <w:gridCol w:w="1203"/>
        <w:gridCol w:w="409"/>
        <w:gridCol w:w="1226"/>
        <w:gridCol w:w="401"/>
        <w:gridCol w:w="2862"/>
        <w:gridCol w:w="360"/>
      </w:tblGrid>
      <w:tr w:rsidR="007A0DE4" w:rsidRPr="000A7EEF" w:rsidTr="001A56C1">
        <w:tc>
          <w:tcPr>
            <w:tcW w:w="484" w:type="dxa"/>
          </w:tcPr>
          <w:p w:rsidR="007A0DE4" w:rsidRPr="000A7EEF" w:rsidRDefault="007A0DE4"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B756CE" w:rsidRPr="000A7EEF">
              <w:rPr>
                <w:rFonts w:asciiTheme="minorHAnsi" w:hAnsiTheme="minorHAnsi"/>
                <w:bCs/>
              </w:rPr>
              <w:t>200,000</w:t>
            </w:r>
          </w:p>
        </w:tc>
        <w:tc>
          <w:tcPr>
            <w:tcW w:w="449"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b.</w:t>
            </w:r>
          </w:p>
        </w:tc>
        <w:tc>
          <w:tcPr>
            <w:tcW w:w="1200"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A71426" w:rsidRPr="000A7EEF">
              <w:rPr>
                <w:rFonts w:asciiTheme="minorHAnsi" w:hAnsiTheme="minorHAnsi"/>
                <w:bCs/>
              </w:rPr>
              <w:t>13</w:t>
            </w:r>
            <w:r w:rsidR="00B756CE" w:rsidRPr="000A7EEF">
              <w:rPr>
                <w:rFonts w:asciiTheme="minorHAnsi" w:hAnsiTheme="minorHAnsi"/>
                <w:bCs/>
              </w:rPr>
              <w:t>0,000</w:t>
            </w:r>
          </w:p>
        </w:tc>
        <w:tc>
          <w:tcPr>
            <w:tcW w:w="369"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c.</w:t>
            </w:r>
          </w:p>
        </w:tc>
        <w:tc>
          <w:tcPr>
            <w:tcW w:w="1207"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B756CE" w:rsidRPr="000A7EEF">
              <w:rPr>
                <w:rFonts w:asciiTheme="minorHAnsi" w:hAnsiTheme="minorHAnsi"/>
                <w:bCs/>
              </w:rPr>
              <w:t>20,000</w:t>
            </w:r>
          </w:p>
        </w:tc>
        <w:tc>
          <w:tcPr>
            <w:tcW w:w="394"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d.</w:t>
            </w:r>
          </w:p>
        </w:tc>
        <w:tc>
          <w:tcPr>
            <w:tcW w:w="1228" w:type="dxa"/>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w:t>
            </w:r>
            <w:r w:rsidR="00B31388" w:rsidRPr="000A7EEF">
              <w:rPr>
                <w:rFonts w:asciiTheme="minorHAnsi" w:hAnsiTheme="minorHAnsi"/>
                <w:bCs/>
              </w:rPr>
              <w:t>230,000</w:t>
            </w:r>
          </w:p>
        </w:tc>
        <w:tc>
          <w:tcPr>
            <w:tcW w:w="369" w:type="dxa"/>
          </w:tcPr>
          <w:p w:rsidR="007A0DE4" w:rsidRPr="000A7EEF" w:rsidRDefault="007A0DE4" w:rsidP="007A0DE4">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7A0DE4" w:rsidRPr="000A7EEF" w:rsidRDefault="007A0DE4" w:rsidP="007A0DE4">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7A0DE4" w:rsidRPr="000A7EEF" w:rsidRDefault="00A71426" w:rsidP="007A0DE4">
            <w:pPr>
              <w:spacing w:line="200" w:lineRule="atLeast"/>
              <w:rPr>
                <w:rFonts w:asciiTheme="minorHAnsi" w:hAnsiTheme="minorHAnsi"/>
                <w:b/>
                <w:bCs/>
              </w:rPr>
            </w:pPr>
            <w:r w:rsidRPr="000A7EEF">
              <w:rPr>
                <w:rFonts w:asciiTheme="minorHAnsi" w:hAnsiTheme="minorHAnsi"/>
                <w:b/>
                <w:bCs/>
              </w:rPr>
              <w:t>B</w:t>
            </w:r>
          </w:p>
        </w:tc>
      </w:tr>
    </w:tbl>
    <w:p w:rsidR="007A0DE4" w:rsidRDefault="007A0DE4" w:rsidP="00F03DA3">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00E87897">
        <w:rPr>
          <w:rFonts w:asciiTheme="minorHAnsi" w:hAnsiTheme="minorHAnsi"/>
        </w:rPr>
        <w:t>If the business i</w:t>
      </w:r>
      <w:r w:rsidRPr="000A7EEF">
        <w:rPr>
          <w:rFonts w:asciiTheme="minorHAnsi" w:hAnsiTheme="minorHAnsi"/>
        </w:rPr>
        <w:t xml:space="preserve">s a </w:t>
      </w:r>
      <w:r w:rsidR="004E4EA9" w:rsidRPr="000A7EEF">
        <w:rPr>
          <w:rFonts w:asciiTheme="minorHAnsi" w:hAnsiTheme="minorHAnsi"/>
        </w:rPr>
        <w:t xml:space="preserve">C </w:t>
      </w:r>
      <w:r w:rsidRPr="000A7EEF">
        <w:rPr>
          <w:rFonts w:asciiTheme="minorHAnsi" w:hAnsiTheme="minorHAnsi"/>
        </w:rPr>
        <w:t xml:space="preserve">corporation, how much corporate tax is owed </w:t>
      </w:r>
      <w:r w:rsidR="000B4849">
        <w:rPr>
          <w:rFonts w:asciiTheme="minorHAnsi" w:hAnsiTheme="minorHAnsi"/>
        </w:rPr>
        <w:t xml:space="preserve">for </w:t>
      </w:r>
      <w:r w:rsidR="0011080E">
        <w:rPr>
          <w:rFonts w:asciiTheme="minorHAnsi" w:hAnsiTheme="minorHAnsi"/>
        </w:rPr>
        <w:t>2016</w:t>
      </w:r>
      <w:r w:rsidRPr="000A7EEF">
        <w:rPr>
          <w:rFonts w:asciiTheme="minorHAnsi" w:hAnsiTheme="minorHAnsi"/>
        </w:rPr>
        <w:t>?</w:t>
      </w:r>
    </w:p>
    <w:p w:rsidR="00DC32D5" w:rsidRPr="000A7EEF" w:rsidRDefault="00DC32D5" w:rsidP="00DC32D5">
      <w:pPr>
        <w:keepLines/>
        <w:tabs>
          <w:tab w:val="right" w:pos="0"/>
        </w:tabs>
        <w:suppressAutoHyphens/>
        <w:autoSpaceDE w:val="0"/>
        <w:autoSpaceDN w:val="0"/>
        <w:adjustRightInd w:val="0"/>
        <w:spacing w:line="240" w:lineRule="atLeast"/>
        <w:rPr>
          <w:rFonts w:asciiTheme="minorHAnsi" w:hAnsiTheme="minorHAnsi"/>
        </w:rPr>
      </w:pPr>
      <w:r>
        <w:rPr>
          <w:rFonts w:asciiTheme="minorHAnsi" w:hAnsiTheme="minorHAnsi"/>
        </w:rPr>
        <w:t>Use regular corporate tax rates.</w:t>
      </w:r>
    </w:p>
    <w:tbl>
      <w:tblPr>
        <w:tblW w:w="10278" w:type="dxa"/>
        <w:tblLook w:val="01E0" w:firstRow="1" w:lastRow="1" w:firstColumn="1" w:lastColumn="1" w:noHBand="0" w:noVBand="0"/>
      </w:tblPr>
      <w:tblGrid>
        <w:gridCol w:w="483"/>
        <w:gridCol w:w="1305"/>
        <w:gridCol w:w="448"/>
        <w:gridCol w:w="1196"/>
        <w:gridCol w:w="381"/>
        <w:gridCol w:w="1203"/>
        <w:gridCol w:w="409"/>
        <w:gridCol w:w="1221"/>
        <w:gridCol w:w="401"/>
        <w:gridCol w:w="2863"/>
        <w:gridCol w:w="368"/>
      </w:tblGrid>
      <w:tr w:rsidR="00312C58" w:rsidRPr="000A7EEF" w:rsidTr="00DC32D5">
        <w:tc>
          <w:tcPr>
            <w:tcW w:w="483" w:type="dxa"/>
          </w:tcPr>
          <w:p w:rsidR="00312C58" w:rsidRPr="000A7EEF" w:rsidRDefault="00312C58" w:rsidP="0082440B">
            <w:pPr>
              <w:spacing w:line="200" w:lineRule="atLeast"/>
              <w:jc w:val="right"/>
              <w:rPr>
                <w:rFonts w:asciiTheme="minorHAnsi" w:hAnsiTheme="minorHAnsi"/>
                <w:b/>
                <w:bCs/>
              </w:rPr>
            </w:pPr>
            <w:r w:rsidRPr="000A7EEF">
              <w:rPr>
                <w:rFonts w:asciiTheme="minorHAnsi" w:hAnsiTheme="minorHAnsi"/>
                <w:b/>
                <w:bCs/>
              </w:rPr>
              <w:t>a.</w:t>
            </w:r>
          </w:p>
        </w:tc>
        <w:tc>
          <w:tcPr>
            <w:tcW w:w="1305"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FA115C" w:rsidRPr="000A7EEF">
              <w:rPr>
                <w:rFonts w:asciiTheme="minorHAnsi" w:hAnsiTheme="minorHAnsi"/>
                <w:bCs/>
              </w:rPr>
              <w:t>37,850</w:t>
            </w:r>
          </w:p>
        </w:tc>
        <w:tc>
          <w:tcPr>
            <w:tcW w:w="448"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b.</w:t>
            </w:r>
          </w:p>
        </w:tc>
        <w:tc>
          <w:tcPr>
            <w:tcW w:w="1196"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35,000</w:t>
            </w:r>
          </w:p>
        </w:tc>
        <w:tc>
          <w:tcPr>
            <w:tcW w:w="381"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c.</w:t>
            </w:r>
          </w:p>
        </w:tc>
        <w:tc>
          <w:tcPr>
            <w:tcW w:w="1203"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40,555</w:t>
            </w:r>
          </w:p>
        </w:tc>
        <w:tc>
          <w:tcPr>
            <w:tcW w:w="40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d.</w:t>
            </w:r>
          </w:p>
        </w:tc>
        <w:tc>
          <w:tcPr>
            <w:tcW w:w="1221"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964DD5" w:rsidRPr="000A7EEF">
              <w:rPr>
                <w:rFonts w:asciiTheme="minorHAnsi" w:hAnsiTheme="minorHAnsi"/>
                <w:bCs/>
              </w:rPr>
              <w:t>6,00</w:t>
            </w:r>
            <w:r w:rsidR="0082440B" w:rsidRPr="000A7EEF">
              <w:rPr>
                <w:rFonts w:asciiTheme="minorHAnsi" w:hAnsiTheme="minorHAnsi"/>
                <w:bCs/>
              </w:rPr>
              <w:t>0</w:t>
            </w:r>
          </w:p>
        </w:tc>
        <w:tc>
          <w:tcPr>
            <w:tcW w:w="401"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e.</w:t>
            </w:r>
          </w:p>
        </w:tc>
        <w:tc>
          <w:tcPr>
            <w:tcW w:w="2863" w:type="dxa"/>
            <w:tcBorders>
              <w:right w:val="single" w:sz="6" w:space="0" w:color="auto"/>
            </w:tcBorders>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Other</w:t>
            </w:r>
          </w:p>
        </w:tc>
        <w:tc>
          <w:tcPr>
            <w:tcW w:w="368" w:type="dxa"/>
            <w:tcBorders>
              <w:top w:val="single" w:sz="6" w:space="0" w:color="auto"/>
              <w:left w:val="single" w:sz="6" w:space="0" w:color="auto"/>
              <w:bottom w:val="single" w:sz="6" w:space="0" w:color="auto"/>
              <w:right w:val="single" w:sz="6" w:space="0" w:color="auto"/>
            </w:tcBorders>
          </w:tcPr>
          <w:p w:rsidR="00312C58" w:rsidRPr="000A7EEF" w:rsidRDefault="00964DD5" w:rsidP="00B756CE">
            <w:pPr>
              <w:spacing w:line="200" w:lineRule="atLeast"/>
              <w:rPr>
                <w:rFonts w:asciiTheme="minorHAnsi" w:hAnsiTheme="minorHAnsi"/>
                <w:b/>
                <w:bCs/>
              </w:rPr>
            </w:pPr>
            <w:r w:rsidRPr="000A7EEF">
              <w:rPr>
                <w:rFonts w:asciiTheme="minorHAnsi" w:hAnsiTheme="minorHAnsi"/>
                <w:b/>
                <w:bCs/>
              </w:rPr>
              <w:t>D</w:t>
            </w:r>
          </w:p>
        </w:tc>
      </w:tr>
    </w:tbl>
    <w:p w:rsidR="00DC32D5" w:rsidRPr="000A7EEF" w:rsidRDefault="00312C58" w:rsidP="00DC32D5">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Continue to assume the business is a </w:t>
      </w:r>
      <w:r w:rsidR="004E4EA9" w:rsidRPr="000A7EEF">
        <w:rPr>
          <w:rFonts w:asciiTheme="minorHAnsi" w:hAnsiTheme="minorHAnsi"/>
        </w:rPr>
        <w:t xml:space="preserve">C </w:t>
      </w:r>
      <w:r w:rsidRPr="000A7EEF">
        <w:rPr>
          <w:rFonts w:asciiTheme="minorHAnsi" w:hAnsiTheme="minorHAnsi"/>
        </w:rPr>
        <w:t xml:space="preserve">corporation. </w:t>
      </w:r>
      <w:r w:rsidR="00DC32D5">
        <w:rPr>
          <w:rFonts w:asciiTheme="minorHAnsi" w:hAnsiTheme="minorHAnsi"/>
        </w:rPr>
        <w:t>Use regular corporate tax rates.</w:t>
      </w:r>
    </w:p>
    <w:p w:rsidR="00312C58" w:rsidRDefault="00312C58" w:rsidP="00DC32D5">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rPr>
        <w:t xml:space="preserve">The corporation elects (in accordance with the tax law) to write off the entire cost </w:t>
      </w:r>
      <w:r w:rsidR="000B4849">
        <w:rPr>
          <w:rFonts w:asciiTheme="minorHAnsi" w:hAnsiTheme="minorHAnsi"/>
        </w:rPr>
        <w:br/>
      </w:r>
      <w:r w:rsidRPr="000A7EEF">
        <w:rPr>
          <w:rFonts w:asciiTheme="minorHAnsi" w:hAnsiTheme="minorHAnsi"/>
        </w:rPr>
        <w:t>of the equipment</w:t>
      </w:r>
      <w:r w:rsidR="00B05D74" w:rsidRPr="000A7EEF">
        <w:rPr>
          <w:rFonts w:asciiTheme="minorHAnsi" w:hAnsiTheme="minorHAnsi"/>
        </w:rPr>
        <w:t xml:space="preserve"> on the tax return</w:t>
      </w:r>
      <w:r w:rsidRPr="000A7EEF">
        <w:rPr>
          <w:rFonts w:asciiTheme="minorHAnsi" w:hAnsiTheme="minorHAnsi"/>
        </w:rPr>
        <w:t>. How much tax will be saved with this election?</w:t>
      </w:r>
    </w:p>
    <w:p w:rsidR="00DC32D5" w:rsidRPr="000A7EEF" w:rsidRDefault="00DC32D5" w:rsidP="00DC32D5">
      <w:pPr>
        <w:keepLines/>
        <w:tabs>
          <w:tab w:val="right" w:pos="0"/>
        </w:tabs>
        <w:suppressAutoHyphens/>
        <w:autoSpaceDE w:val="0"/>
        <w:autoSpaceDN w:val="0"/>
        <w:adjustRightInd w:val="0"/>
        <w:spacing w:line="240" w:lineRule="atLeast"/>
        <w:rPr>
          <w:rFonts w:asciiTheme="minorHAnsi" w:hAnsiTheme="minorHAnsi"/>
        </w:rPr>
      </w:pPr>
      <w:r>
        <w:rPr>
          <w:rFonts w:asciiTheme="minorHAnsi" w:hAnsiTheme="minorHAnsi"/>
        </w:rPr>
        <w:t>Use regular corporate tax rates.</w:t>
      </w:r>
    </w:p>
    <w:tbl>
      <w:tblPr>
        <w:tblW w:w="10278" w:type="dxa"/>
        <w:tblLook w:val="01E0" w:firstRow="1" w:lastRow="1" w:firstColumn="1" w:lastColumn="1" w:noHBand="0" w:noVBand="0"/>
      </w:tblPr>
      <w:tblGrid>
        <w:gridCol w:w="482"/>
        <w:gridCol w:w="1306"/>
        <w:gridCol w:w="448"/>
        <w:gridCol w:w="1197"/>
        <w:gridCol w:w="381"/>
        <w:gridCol w:w="1201"/>
        <w:gridCol w:w="409"/>
        <w:gridCol w:w="1224"/>
        <w:gridCol w:w="401"/>
        <w:gridCol w:w="2868"/>
        <w:gridCol w:w="361"/>
      </w:tblGrid>
      <w:tr w:rsidR="00312C58" w:rsidRPr="000A7EEF" w:rsidTr="00D47E5F">
        <w:tc>
          <w:tcPr>
            <w:tcW w:w="484" w:type="dxa"/>
          </w:tcPr>
          <w:p w:rsidR="00312C58" w:rsidRPr="000A7EEF" w:rsidRDefault="00312C58" w:rsidP="0082440B">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14,250</w:t>
            </w:r>
          </w:p>
        </w:tc>
        <w:tc>
          <w:tcPr>
            <w:tcW w:w="44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b.</w:t>
            </w:r>
          </w:p>
        </w:tc>
        <w:tc>
          <w:tcPr>
            <w:tcW w:w="1200"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19,500</w:t>
            </w:r>
          </w:p>
        </w:tc>
        <w:tc>
          <w:tcPr>
            <w:tcW w:w="36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c.</w:t>
            </w:r>
          </w:p>
        </w:tc>
        <w:tc>
          <w:tcPr>
            <w:tcW w:w="1207"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E0598A" w:rsidRPr="000A7EEF">
              <w:rPr>
                <w:rFonts w:asciiTheme="minorHAnsi" w:hAnsiTheme="minorHAnsi"/>
                <w:bCs/>
              </w:rPr>
              <w:t>6,0</w:t>
            </w:r>
            <w:r w:rsidR="0082440B" w:rsidRPr="000A7EEF">
              <w:rPr>
                <w:rFonts w:asciiTheme="minorHAnsi" w:hAnsiTheme="minorHAnsi"/>
                <w:bCs/>
              </w:rPr>
              <w:t>00</w:t>
            </w:r>
          </w:p>
        </w:tc>
        <w:tc>
          <w:tcPr>
            <w:tcW w:w="394"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d.</w:t>
            </w:r>
          </w:p>
        </w:tc>
        <w:tc>
          <w:tcPr>
            <w:tcW w:w="1228" w:type="dxa"/>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w:t>
            </w:r>
            <w:r w:rsidR="0082440B" w:rsidRPr="000A7EEF">
              <w:rPr>
                <w:rFonts w:asciiTheme="minorHAnsi" w:hAnsiTheme="minorHAnsi"/>
                <w:bCs/>
              </w:rPr>
              <w:t>15,000</w:t>
            </w:r>
          </w:p>
        </w:tc>
        <w:tc>
          <w:tcPr>
            <w:tcW w:w="369" w:type="dxa"/>
          </w:tcPr>
          <w:p w:rsidR="00312C58" w:rsidRPr="000A7EEF" w:rsidRDefault="00312C58" w:rsidP="00B756CE">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312C58" w:rsidRPr="000A7EEF" w:rsidRDefault="00312C58" w:rsidP="00B756CE">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312C58" w:rsidRPr="000A7EEF" w:rsidRDefault="0082440B" w:rsidP="00B756CE">
            <w:pPr>
              <w:spacing w:line="200" w:lineRule="atLeast"/>
              <w:rPr>
                <w:rFonts w:asciiTheme="minorHAnsi" w:hAnsiTheme="minorHAnsi"/>
                <w:b/>
                <w:bCs/>
              </w:rPr>
            </w:pPr>
            <w:r w:rsidRPr="000A7EEF">
              <w:rPr>
                <w:rFonts w:asciiTheme="minorHAnsi" w:hAnsiTheme="minorHAnsi"/>
                <w:b/>
                <w:bCs/>
              </w:rPr>
              <w:t>C</w:t>
            </w:r>
          </w:p>
        </w:tc>
      </w:tr>
    </w:tbl>
    <w:p w:rsidR="00964DD5" w:rsidRPr="000A7EEF" w:rsidRDefault="00964DD5" w:rsidP="00964DD5">
      <w:pPr>
        <w:keepLines/>
        <w:tabs>
          <w:tab w:val="right" w:pos="0"/>
        </w:tabs>
        <w:suppressAutoHyphens/>
        <w:autoSpaceDE w:val="0"/>
        <w:autoSpaceDN w:val="0"/>
        <w:adjustRightInd w:val="0"/>
        <w:spacing w:before="12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Continue to assume the business is a corporation. The corporation elects (in accordance with </w:t>
      </w:r>
      <w:r w:rsidR="000B4849">
        <w:rPr>
          <w:rFonts w:asciiTheme="minorHAnsi" w:hAnsiTheme="minorHAnsi"/>
        </w:rPr>
        <w:br/>
      </w:r>
      <w:r w:rsidRPr="000A7EEF">
        <w:rPr>
          <w:rFonts w:asciiTheme="minorHAnsi" w:hAnsiTheme="minorHAnsi"/>
        </w:rPr>
        <w:t xml:space="preserve">the tax law) to write off the entire cost of the equipment on the tax return. The company issues audited financial statements prepared in accordance with GAAP. The company expects to be in </w:t>
      </w:r>
      <w:r w:rsidR="000B4849">
        <w:rPr>
          <w:rFonts w:asciiTheme="minorHAnsi" w:hAnsiTheme="minorHAnsi"/>
        </w:rPr>
        <w:br/>
      </w:r>
      <w:r w:rsidRPr="000A7EEF">
        <w:rPr>
          <w:rFonts w:asciiTheme="minorHAnsi" w:hAnsiTheme="minorHAnsi"/>
        </w:rPr>
        <w:t>the same income tax bracket i</w:t>
      </w:r>
      <w:r w:rsidR="00FE0DFB" w:rsidRPr="000A7EEF">
        <w:rPr>
          <w:rFonts w:asciiTheme="minorHAnsi" w:hAnsiTheme="minorHAnsi"/>
        </w:rPr>
        <w:t xml:space="preserve">n future years. In the journal entry to record the provision for </w:t>
      </w:r>
      <w:r w:rsidR="000B4849">
        <w:rPr>
          <w:rFonts w:asciiTheme="minorHAnsi" w:hAnsiTheme="minorHAnsi"/>
        </w:rPr>
        <w:br/>
      </w:r>
      <w:r w:rsidR="00FE0DFB" w:rsidRPr="000A7EEF">
        <w:rPr>
          <w:rFonts w:asciiTheme="minorHAnsi" w:hAnsiTheme="minorHAnsi"/>
        </w:rPr>
        <w:t>income tax at the end</w:t>
      </w:r>
      <w:r w:rsidR="00BC7381" w:rsidRPr="000A7EEF">
        <w:rPr>
          <w:rFonts w:asciiTheme="minorHAnsi" w:hAnsiTheme="minorHAnsi"/>
        </w:rPr>
        <w:t xml:space="preserve"> of </w:t>
      </w:r>
      <w:r w:rsidR="00DC32D5">
        <w:rPr>
          <w:rFonts w:asciiTheme="minorHAnsi" w:hAnsiTheme="minorHAnsi"/>
        </w:rPr>
        <w:t>2016</w:t>
      </w:r>
      <w:r w:rsidR="00FE0DFB" w:rsidRPr="000A7EEF">
        <w:rPr>
          <w:rFonts w:asciiTheme="minorHAnsi" w:hAnsiTheme="minorHAnsi"/>
        </w:rPr>
        <w:t xml:space="preserve">, what is the amount of the </w:t>
      </w:r>
      <w:r w:rsidR="004D2D32" w:rsidRPr="000A7EEF">
        <w:rPr>
          <w:rFonts w:asciiTheme="minorHAnsi" w:hAnsiTheme="minorHAnsi"/>
        </w:rPr>
        <w:t>credit to current income tax</w:t>
      </w:r>
      <w:r w:rsidR="00FE0DFB" w:rsidRPr="000A7EEF">
        <w:rPr>
          <w:rFonts w:asciiTheme="minorHAnsi" w:hAnsiTheme="minorHAnsi"/>
        </w:rPr>
        <w:t xml:space="preserve"> liability</w:t>
      </w:r>
      <w:r w:rsidRPr="000A7EEF">
        <w:rPr>
          <w:rFonts w:asciiTheme="minorHAnsi" w:hAnsiTheme="minorHAnsi"/>
        </w:rPr>
        <w:t>?</w:t>
      </w:r>
    </w:p>
    <w:tbl>
      <w:tblPr>
        <w:tblW w:w="10278" w:type="dxa"/>
        <w:tblLook w:val="01E0" w:firstRow="1" w:lastRow="1" w:firstColumn="1" w:lastColumn="1" w:noHBand="0" w:noVBand="0"/>
      </w:tblPr>
      <w:tblGrid>
        <w:gridCol w:w="484"/>
        <w:gridCol w:w="1298"/>
        <w:gridCol w:w="448"/>
        <w:gridCol w:w="1195"/>
        <w:gridCol w:w="381"/>
        <w:gridCol w:w="1202"/>
        <w:gridCol w:w="409"/>
        <w:gridCol w:w="1223"/>
        <w:gridCol w:w="401"/>
        <w:gridCol w:w="2875"/>
        <w:gridCol w:w="362"/>
      </w:tblGrid>
      <w:tr w:rsidR="004D2D32" w:rsidRPr="000A7EEF" w:rsidTr="00D47E5F">
        <w:tc>
          <w:tcPr>
            <w:tcW w:w="484" w:type="dxa"/>
          </w:tcPr>
          <w:p w:rsidR="004D2D32" w:rsidRPr="000A7EEF" w:rsidRDefault="004D2D32" w:rsidP="00F342B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$0</w:t>
            </w:r>
          </w:p>
        </w:tc>
        <w:tc>
          <w:tcPr>
            <w:tcW w:w="44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b.</w:t>
            </w:r>
          </w:p>
        </w:tc>
        <w:tc>
          <w:tcPr>
            <w:tcW w:w="1200"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$6,000</w:t>
            </w:r>
          </w:p>
        </w:tc>
        <w:tc>
          <w:tcPr>
            <w:tcW w:w="36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c.</w:t>
            </w:r>
          </w:p>
        </w:tc>
        <w:tc>
          <w:tcPr>
            <w:tcW w:w="1207"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$4,000</w:t>
            </w:r>
          </w:p>
        </w:tc>
        <w:tc>
          <w:tcPr>
            <w:tcW w:w="394"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d.</w:t>
            </w:r>
          </w:p>
        </w:tc>
        <w:tc>
          <w:tcPr>
            <w:tcW w:w="1228"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$3,000</w:t>
            </w:r>
          </w:p>
        </w:tc>
        <w:tc>
          <w:tcPr>
            <w:tcW w:w="36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A</w:t>
            </w:r>
          </w:p>
        </w:tc>
      </w:tr>
    </w:tbl>
    <w:p w:rsidR="004D2D32" w:rsidRPr="000A7EEF" w:rsidRDefault="004D2D32" w:rsidP="004D2D32">
      <w:pPr>
        <w:keepLines/>
        <w:tabs>
          <w:tab w:val="right" w:pos="0"/>
        </w:tabs>
        <w:suppressAutoHyphens/>
        <w:autoSpaceDE w:val="0"/>
        <w:autoSpaceDN w:val="0"/>
        <w:adjustRightInd w:val="0"/>
        <w:spacing w:before="12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 xml:space="preserve">Continue to assume the business is a corporation. </w:t>
      </w:r>
      <w:r w:rsidR="00DC32D5">
        <w:rPr>
          <w:rFonts w:asciiTheme="minorHAnsi" w:hAnsiTheme="minorHAnsi"/>
        </w:rPr>
        <w:t>Use regular corporate tax rates.</w:t>
      </w:r>
      <w:r w:rsidR="000B4849">
        <w:rPr>
          <w:rFonts w:asciiTheme="minorHAnsi" w:hAnsiTheme="minorHAnsi"/>
        </w:rPr>
        <w:br/>
      </w:r>
      <w:r w:rsidRPr="000A7EEF">
        <w:rPr>
          <w:rFonts w:asciiTheme="minorHAnsi" w:hAnsiTheme="minorHAnsi"/>
        </w:rPr>
        <w:t xml:space="preserve">The corporation elects (in accordance with the tax law) to write off the entire cost of the </w:t>
      </w:r>
      <w:r w:rsidR="000B4849">
        <w:rPr>
          <w:rFonts w:asciiTheme="minorHAnsi" w:hAnsiTheme="minorHAnsi"/>
        </w:rPr>
        <w:br/>
      </w:r>
      <w:r w:rsidRPr="000A7EEF">
        <w:rPr>
          <w:rFonts w:asciiTheme="minorHAnsi" w:hAnsiTheme="minorHAnsi"/>
        </w:rPr>
        <w:t xml:space="preserve">equipment on the tax return. The company issues audited financial statements prepared in accordance with GAAP. The company expects to be in the same income tax bracket in </w:t>
      </w:r>
      <w:r w:rsidR="000B4849">
        <w:rPr>
          <w:rFonts w:asciiTheme="minorHAnsi" w:hAnsiTheme="minorHAnsi"/>
        </w:rPr>
        <w:br/>
      </w:r>
      <w:r w:rsidRPr="000A7EEF">
        <w:rPr>
          <w:rFonts w:asciiTheme="minorHAnsi" w:hAnsiTheme="minorHAnsi"/>
        </w:rPr>
        <w:t xml:space="preserve">future years. What is the balance in the deferred tax asset </w:t>
      </w:r>
      <w:r w:rsidR="000B4849">
        <w:rPr>
          <w:rFonts w:asciiTheme="minorHAnsi" w:hAnsiTheme="minorHAnsi"/>
        </w:rPr>
        <w:t xml:space="preserve">or liability at the end of </w:t>
      </w:r>
      <w:r w:rsidR="0011080E">
        <w:rPr>
          <w:rFonts w:asciiTheme="minorHAnsi" w:hAnsiTheme="minorHAnsi"/>
        </w:rPr>
        <w:t>2016</w:t>
      </w:r>
      <w:r w:rsidRPr="000A7EEF">
        <w:rPr>
          <w:rFonts w:asciiTheme="minorHAnsi" w:hAnsiTheme="minorHAnsi"/>
        </w:rPr>
        <w:t>?</w:t>
      </w:r>
    </w:p>
    <w:tbl>
      <w:tblPr>
        <w:tblW w:w="10278" w:type="dxa"/>
        <w:tblLook w:val="01E0" w:firstRow="1" w:lastRow="1" w:firstColumn="1" w:lastColumn="1" w:noHBand="0" w:noVBand="0"/>
      </w:tblPr>
      <w:tblGrid>
        <w:gridCol w:w="484"/>
        <w:gridCol w:w="1299"/>
        <w:gridCol w:w="448"/>
        <w:gridCol w:w="1195"/>
        <w:gridCol w:w="381"/>
        <w:gridCol w:w="1202"/>
        <w:gridCol w:w="409"/>
        <w:gridCol w:w="1223"/>
        <w:gridCol w:w="401"/>
        <w:gridCol w:w="2876"/>
        <w:gridCol w:w="360"/>
      </w:tblGrid>
      <w:tr w:rsidR="004D2D32" w:rsidRPr="000A7EEF" w:rsidTr="00D47E5F">
        <w:tc>
          <w:tcPr>
            <w:tcW w:w="484" w:type="dxa"/>
          </w:tcPr>
          <w:p w:rsidR="004D2D32" w:rsidRPr="000A7EEF" w:rsidRDefault="004D2D32" w:rsidP="00F342B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$0</w:t>
            </w:r>
          </w:p>
        </w:tc>
        <w:tc>
          <w:tcPr>
            <w:tcW w:w="44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b.</w:t>
            </w:r>
          </w:p>
        </w:tc>
        <w:tc>
          <w:tcPr>
            <w:tcW w:w="1200"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$6,000</w:t>
            </w:r>
          </w:p>
        </w:tc>
        <w:tc>
          <w:tcPr>
            <w:tcW w:w="36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c.</w:t>
            </w:r>
          </w:p>
        </w:tc>
        <w:tc>
          <w:tcPr>
            <w:tcW w:w="1207"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$4,000</w:t>
            </w:r>
          </w:p>
        </w:tc>
        <w:tc>
          <w:tcPr>
            <w:tcW w:w="394"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d.</w:t>
            </w:r>
          </w:p>
        </w:tc>
        <w:tc>
          <w:tcPr>
            <w:tcW w:w="1228" w:type="dxa"/>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$3,000</w:t>
            </w:r>
          </w:p>
        </w:tc>
        <w:tc>
          <w:tcPr>
            <w:tcW w:w="369" w:type="dxa"/>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e.</w:t>
            </w:r>
          </w:p>
        </w:tc>
        <w:tc>
          <w:tcPr>
            <w:tcW w:w="2907" w:type="dxa"/>
            <w:tcBorders>
              <w:right w:val="single" w:sz="6" w:space="0" w:color="auto"/>
            </w:tcBorders>
          </w:tcPr>
          <w:p w:rsidR="004D2D32" w:rsidRPr="000A7EEF" w:rsidRDefault="004D2D32" w:rsidP="00F342B5">
            <w:pPr>
              <w:spacing w:line="200" w:lineRule="atLeast"/>
              <w:rPr>
                <w:rFonts w:asciiTheme="minorHAnsi" w:hAnsiTheme="minorHAnsi"/>
                <w:bCs/>
              </w:rPr>
            </w:pPr>
            <w:r w:rsidRPr="000A7EEF">
              <w:rPr>
                <w:rFonts w:asciiTheme="minorHAnsi" w:hAnsiTheme="minorHAnsi"/>
                <w:bCs/>
              </w:rPr>
              <w:t>Other</w:t>
            </w:r>
          </w:p>
        </w:tc>
        <w:tc>
          <w:tcPr>
            <w:tcW w:w="360" w:type="dxa"/>
            <w:tcBorders>
              <w:top w:val="single" w:sz="6" w:space="0" w:color="auto"/>
              <w:left w:val="single" w:sz="6" w:space="0" w:color="auto"/>
              <w:bottom w:val="single" w:sz="6" w:space="0" w:color="auto"/>
              <w:right w:val="single" w:sz="6" w:space="0" w:color="auto"/>
            </w:tcBorders>
          </w:tcPr>
          <w:p w:rsidR="004D2D32" w:rsidRPr="000A7EEF" w:rsidRDefault="004D2D32" w:rsidP="00F342B5">
            <w:pPr>
              <w:spacing w:line="200" w:lineRule="atLeast"/>
              <w:rPr>
                <w:rFonts w:asciiTheme="minorHAnsi" w:hAnsiTheme="minorHAnsi"/>
                <w:b/>
                <w:bCs/>
              </w:rPr>
            </w:pPr>
            <w:r w:rsidRPr="000A7EEF">
              <w:rPr>
                <w:rFonts w:asciiTheme="minorHAnsi" w:hAnsiTheme="minorHAnsi"/>
                <w:b/>
                <w:bCs/>
              </w:rPr>
              <w:t>B</w:t>
            </w:r>
          </w:p>
        </w:tc>
      </w:tr>
    </w:tbl>
    <w:p w:rsidR="00964DD5" w:rsidRPr="000A7EEF" w:rsidRDefault="00964DD5" w:rsidP="00DC32D5">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Continue to assume the business is a corporation. The co</w:t>
      </w:r>
      <w:r w:rsidR="00DC32D5">
        <w:rPr>
          <w:rFonts w:asciiTheme="minorHAnsi" w:hAnsiTheme="minorHAnsi"/>
        </w:rPr>
        <w:t xml:space="preserve">rporation elects </w:t>
      </w:r>
      <w:r w:rsidRPr="000A7EEF">
        <w:rPr>
          <w:rFonts w:asciiTheme="minorHAnsi" w:hAnsiTheme="minorHAnsi"/>
        </w:rPr>
        <w:t xml:space="preserve">to write off </w:t>
      </w:r>
      <w:r w:rsidR="00DC32D5">
        <w:rPr>
          <w:rFonts w:asciiTheme="minorHAnsi" w:hAnsiTheme="minorHAnsi"/>
        </w:rPr>
        <w:br/>
      </w:r>
      <w:bookmarkStart w:id="0" w:name="_GoBack"/>
      <w:bookmarkEnd w:id="0"/>
      <w:r w:rsidRPr="000A7EEF">
        <w:rPr>
          <w:rFonts w:asciiTheme="minorHAnsi" w:hAnsiTheme="minorHAnsi"/>
        </w:rPr>
        <w:t xml:space="preserve">the entire cost of the equipment on the tax return. </w:t>
      </w:r>
      <w:r w:rsidR="00DC32D5">
        <w:rPr>
          <w:rFonts w:asciiTheme="minorHAnsi" w:hAnsiTheme="minorHAnsi"/>
        </w:rPr>
        <w:t>Use regular corporate tax rates.</w:t>
      </w:r>
      <w:r w:rsidR="000B4849">
        <w:rPr>
          <w:rFonts w:asciiTheme="minorHAnsi" w:hAnsiTheme="minorHAnsi"/>
        </w:rPr>
        <w:br/>
      </w:r>
      <w:r w:rsidRPr="000A7EEF">
        <w:rPr>
          <w:rFonts w:asciiTheme="minorHAnsi" w:hAnsiTheme="minorHAnsi"/>
        </w:rPr>
        <w:t xml:space="preserve">The company issues audited financial statements prepared in accordance with GAAP. </w:t>
      </w:r>
      <w:r w:rsidR="000B4849">
        <w:rPr>
          <w:rFonts w:asciiTheme="minorHAnsi" w:hAnsiTheme="minorHAnsi"/>
        </w:rPr>
        <w:br/>
      </w:r>
      <w:r w:rsidRPr="000A7EEF">
        <w:rPr>
          <w:rFonts w:asciiTheme="minorHAnsi" w:hAnsiTheme="minorHAnsi"/>
        </w:rPr>
        <w:t xml:space="preserve">The company expects to be in the same income tax bracket in future years. </w:t>
      </w:r>
      <w:r w:rsidR="000B4849">
        <w:rPr>
          <w:rFonts w:asciiTheme="minorHAnsi" w:hAnsiTheme="minorHAnsi"/>
        </w:rPr>
        <w:br/>
      </w:r>
      <w:r w:rsidRPr="000A7EEF">
        <w:rPr>
          <w:rFonts w:asciiTheme="minorHAnsi" w:hAnsiTheme="minorHAnsi"/>
        </w:rPr>
        <w:t>Is the deferred tax account an asset o</w:t>
      </w:r>
      <w:r w:rsidR="000B4849">
        <w:rPr>
          <w:rFonts w:asciiTheme="minorHAnsi" w:hAnsiTheme="minorHAnsi"/>
        </w:rPr>
        <w:t xml:space="preserve">r a liability at the end of </w:t>
      </w:r>
      <w:r w:rsidR="0011080E">
        <w:rPr>
          <w:rFonts w:asciiTheme="minorHAnsi" w:hAnsiTheme="minorHAnsi"/>
        </w:rPr>
        <w:t>2016</w:t>
      </w:r>
      <w:r w:rsidRPr="000A7EEF">
        <w:rPr>
          <w:rFonts w:asciiTheme="minorHAnsi" w:hAnsiTheme="minorHAnsi"/>
        </w:rPr>
        <w:t>?</w:t>
      </w:r>
    </w:p>
    <w:tbl>
      <w:tblPr>
        <w:tblW w:w="10278" w:type="dxa"/>
        <w:tblLook w:val="01E0" w:firstRow="1" w:lastRow="1" w:firstColumn="1" w:lastColumn="1" w:noHBand="0" w:noVBand="0"/>
      </w:tblPr>
      <w:tblGrid>
        <w:gridCol w:w="483"/>
        <w:gridCol w:w="1308"/>
        <w:gridCol w:w="449"/>
        <w:gridCol w:w="1199"/>
        <w:gridCol w:w="381"/>
        <w:gridCol w:w="1205"/>
        <w:gridCol w:w="409"/>
        <w:gridCol w:w="1225"/>
        <w:gridCol w:w="368"/>
        <w:gridCol w:w="2891"/>
        <w:gridCol w:w="360"/>
      </w:tblGrid>
      <w:tr w:rsidR="00964DD5" w:rsidRPr="000A7EEF" w:rsidTr="00D47E5F">
        <w:tc>
          <w:tcPr>
            <w:tcW w:w="484" w:type="dxa"/>
          </w:tcPr>
          <w:p w:rsidR="00964DD5" w:rsidRPr="000A7EEF" w:rsidRDefault="00964DD5" w:rsidP="00964DD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Asset</w:t>
            </w:r>
          </w:p>
        </w:tc>
        <w:tc>
          <w:tcPr>
            <w:tcW w:w="44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c>
          <w:tcPr>
            <w:tcW w:w="1200"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Liability</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c.</w:t>
            </w:r>
          </w:p>
        </w:tc>
        <w:tc>
          <w:tcPr>
            <w:tcW w:w="1207"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Neither</w:t>
            </w:r>
          </w:p>
        </w:tc>
        <w:tc>
          <w:tcPr>
            <w:tcW w:w="394"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d.</w:t>
            </w:r>
          </w:p>
        </w:tc>
        <w:tc>
          <w:tcPr>
            <w:tcW w:w="1228"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Other</w:t>
            </w:r>
          </w:p>
        </w:tc>
        <w:tc>
          <w:tcPr>
            <w:tcW w:w="369" w:type="dxa"/>
          </w:tcPr>
          <w:p w:rsidR="00964DD5" w:rsidRPr="000A7EEF" w:rsidRDefault="00964DD5" w:rsidP="00964DD5">
            <w:pPr>
              <w:spacing w:line="200" w:lineRule="atLeast"/>
              <w:rPr>
                <w:rFonts w:asciiTheme="minorHAnsi" w:hAnsiTheme="minorHAnsi"/>
                <w:b/>
                <w:bCs/>
              </w:rPr>
            </w:pPr>
          </w:p>
        </w:tc>
        <w:tc>
          <w:tcPr>
            <w:tcW w:w="2907" w:type="dxa"/>
            <w:tcBorders>
              <w:right w:val="single" w:sz="6" w:space="0" w:color="auto"/>
            </w:tcBorders>
          </w:tcPr>
          <w:p w:rsidR="00964DD5" w:rsidRPr="000A7EEF" w:rsidRDefault="00964DD5" w:rsidP="00964DD5">
            <w:pPr>
              <w:spacing w:line="200" w:lineRule="atLeast"/>
              <w:rPr>
                <w:rFonts w:asciiTheme="minorHAnsi" w:hAnsiTheme="minorHAnsi"/>
                <w:bCs/>
              </w:rPr>
            </w:pPr>
          </w:p>
        </w:tc>
        <w:tc>
          <w:tcPr>
            <w:tcW w:w="360" w:type="dxa"/>
            <w:tcBorders>
              <w:top w:val="single" w:sz="6" w:space="0" w:color="auto"/>
              <w:left w:val="single" w:sz="6" w:space="0" w:color="auto"/>
              <w:bottom w:val="single" w:sz="6" w:space="0" w:color="auto"/>
              <w:right w:val="single" w:sz="6" w:space="0" w:color="auto"/>
            </w:tcBorders>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r>
    </w:tbl>
    <w:p w:rsidR="00964DD5" w:rsidRPr="000A7EEF" w:rsidRDefault="00964DD5" w:rsidP="00F03DA3">
      <w:pPr>
        <w:keepLines/>
        <w:tabs>
          <w:tab w:val="right" w:pos="0"/>
        </w:tabs>
        <w:suppressAutoHyphens/>
        <w:autoSpaceDE w:val="0"/>
        <w:autoSpaceDN w:val="0"/>
        <w:adjustRightInd w:val="0"/>
        <w:spacing w:line="60" w:lineRule="exact"/>
        <w:rPr>
          <w:rFonts w:asciiTheme="minorHAnsi" w:hAnsiTheme="minorHAnsi"/>
        </w:rPr>
      </w:pPr>
    </w:p>
    <w:p w:rsidR="00964DD5" w:rsidRPr="000A7EEF" w:rsidRDefault="00964DD5" w:rsidP="004F002C">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Continue to assume the business is a corporation. The co</w:t>
      </w:r>
      <w:r w:rsidR="00E87897">
        <w:rPr>
          <w:rFonts w:asciiTheme="minorHAnsi" w:hAnsiTheme="minorHAnsi"/>
        </w:rPr>
        <w:t xml:space="preserve">rporation elects </w:t>
      </w:r>
      <w:r w:rsidR="00E87897">
        <w:rPr>
          <w:rFonts w:asciiTheme="minorHAnsi" w:hAnsiTheme="minorHAnsi"/>
        </w:rPr>
        <w:br/>
      </w:r>
      <w:r w:rsidRPr="000A7EEF">
        <w:rPr>
          <w:rFonts w:asciiTheme="minorHAnsi" w:hAnsiTheme="minorHAnsi"/>
        </w:rPr>
        <w:t>to write off the entire cost of the equipment on the</w:t>
      </w:r>
      <w:r w:rsidR="00E87897">
        <w:rPr>
          <w:rFonts w:asciiTheme="minorHAnsi" w:hAnsiTheme="minorHAnsi"/>
        </w:rPr>
        <w:t xml:space="preserve"> </w:t>
      </w:r>
      <w:r w:rsidR="0011080E">
        <w:rPr>
          <w:rFonts w:asciiTheme="minorHAnsi" w:hAnsiTheme="minorHAnsi"/>
        </w:rPr>
        <w:t>2016</w:t>
      </w:r>
      <w:r w:rsidRPr="000A7EEF">
        <w:rPr>
          <w:rFonts w:asciiTheme="minorHAnsi" w:hAnsiTheme="minorHAnsi"/>
        </w:rPr>
        <w:t xml:space="preserve"> tax return. </w:t>
      </w:r>
      <w:r w:rsidR="000B4849">
        <w:rPr>
          <w:rFonts w:asciiTheme="minorHAnsi" w:hAnsiTheme="minorHAnsi"/>
        </w:rPr>
        <w:br/>
      </w:r>
      <w:r w:rsidRPr="000A7EEF">
        <w:rPr>
          <w:rFonts w:asciiTheme="minorHAnsi" w:hAnsiTheme="minorHAnsi"/>
        </w:rPr>
        <w:t xml:space="preserve">The company issues audited financial statements prepared in accordance with GAAP. </w:t>
      </w:r>
      <w:r w:rsidR="000B4849">
        <w:rPr>
          <w:rFonts w:asciiTheme="minorHAnsi" w:hAnsiTheme="minorHAnsi"/>
        </w:rPr>
        <w:br/>
      </w:r>
      <w:r w:rsidRPr="000A7EEF">
        <w:rPr>
          <w:rFonts w:asciiTheme="minorHAnsi" w:hAnsiTheme="minorHAnsi"/>
        </w:rPr>
        <w:t xml:space="preserve">The company expects to be in the same income tax bracket in future years. </w:t>
      </w:r>
      <w:r w:rsidR="000B4849">
        <w:rPr>
          <w:rFonts w:asciiTheme="minorHAnsi" w:hAnsiTheme="minorHAnsi"/>
        </w:rPr>
        <w:br/>
      </w:r>
      <w:r w:rsidRPr="000A7EEF">
        <w:rPr>
          <w:rFonts w:asciiTheme="minorHAnsi" w:hAnsiTheme="minorHAnsi"/>
        </w:rPr>
        <w:t>What is the balance in the deferred tax asset</w:t>
      </w:r>
      <w:r w:rsidR="000B4849">
        <w:rPr>
          <w:rFonts w:asciiTheme="minorHAnsi" w:hAnsiTheme="minorHAnsi"/>
        </w:rPr>
        <w:t xml:space="preserve"> or liability at the end of </w:t>
      </w:r>
      <w:r w:rsidR="0011080E">
        <w:rPr>
          <w:rFonts w:asciiTheme="minorHAnsi" w:hAnsiTheme="minorHAnsi"/>
        </w:rPr>
        <w:t>2018</w:t>
      </w:r>
      <w:r w:rsidRPr="000A7EEF">
        <w:rPr>
          <w:rFonts w:asciiTheme="minorHAnsi" w:hAnsiTheme="minorHAnsi"/>
        </w:rPr>
        <w:t>?</w:t>
      </w:r>
    </w:p>
    <w:tbl>
      <w:tblPr>
        <w:tblW w:w="10278" w:type="dxa"/>
        <w:tblLook w:val="01E0" w:firstRow="1" w:lastRow="1" w:firstColumn="1" w:lastColumn="1" w:noHBand="0" w:noVBand="0"/>
      </w:tblPr>
      <w:tblGrid>
        <w:gridCol w:w="483"/>
        <w:gridCol w:w="1297"/>
        <w:gridCol w:w="448"/>
        <w:gridCol w:w="1195"/>
        <w:gridCol w:w="381"/>
        <w:gridCol w:w="1202"/>
        <w:gridCol w:w="409"/>
        <w:gridCol w:w="1222"/>
        <w:gridCol w:w="401"/>
        <w:gridCol w:w="2872"/>
        <w:gridCol w:w="368"/>
      </w:tblGrid>
      <w:tr w:rsidR="00964DD5" w:rsidRPr="000A7EEF" w:rsidTr="00D47E5F">
        <w:tc>
          <w:tcPr>
            <w:tcW w:w="484" w:type="dxa"/>
          </w:tcPr>
          <w:p w:rsidR="00964DD5" w:rsidRPr="000A7EEF" w:rsidRDefault="00964DD5" w:rsidP="00964DD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$0</w:t>
            </w:r>
          </w:p>
        </w:tc>
        <w:tc>
          <w:tcPr>
            <w:tcW w:w="44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c>
          <w:tcPr>
            <w:tcW w:w="1200"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$6,000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c.</w:t>
            </w:r>
          </w:p>
        </w:tc>
        <w:tc>
          <w:tcPr>
            <w:tcW w:w="1207"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$4,000</w:t>
            </w:r>
          </w:p>
        </w:tc>
        <w:tc>
          <w:tcPr>
            <w:tcW w:w="394"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d.</w:t>
            </w:r>
          </w:p>
        </w:tc>
        <w:tc>
          <w:tcPr>
            <w:tcW w:w="1228"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$3,000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964DD5" w:rsidRPr="000A7EEF" w:rsidRDefault="009D5A81" w:rsidP="00964DD5">
            <w:pPr>
              <w:spacing w:line="200" w:lineRule="atLeast"/>
              <w:rPr>
                <w:rFonts w:asciiTheme="minorHAnsi" w:hAnsiTheme="minorHAnsi"/>
                <w:b/>
                <w:bCs/>
              </w:rPr>
            </w:pPr>
            <w:r w:rsidRPr="000A7EEF">
              <w:rPr>
                <w:rFonts w:asciiTheme="minorHAnsi" w:hAnsiTheme="minorHAnsi"/>
                <w:b/>
                <w:bCs/>
              </w:rPr>
              <w:t>D</w:t>
            </w:r>
          </w:p>
        </w:tc>
      </w:tr>
    </w:tbl>
    <w:p w:rsidR="00964DD5" w:rsidRPr="000A7EEF" w:rsidRDefault="00964DD5" w:rsidP="00F03DA3">
      <w:pPr>
        <w:keepLines/>
        <w:tabs>
          <w:tab w:val="right" w:pos="0"/>
        </w:tabs>
        <w:suppressAutoHyphens/>
        <w:autoSpaceDE w:val="0"/>
        <w:autoSpaceDN w:val="0"/>
        <w:adjustRightInd w:val="0"/>
        <w:spacing w:line="60" w:lineRule="exact"/>
        <w:rPr>
          <w:rFonts w:asciiTheme="minorHAnsi" w:hAnsiTheme="minorHAnsi"/>
        </w:rPr>
      </w:pPr>
    </w:p>
    <w:p w:rsidR="00BC7381" w:rsidRPr="000A7EEF" w:rsidRDefault="00964DD5" w:rsidP="004F002C">
      <w:pPr>
        <w:keepLines/>
        <w:tabs>
          <w:tab w:val="right" w:pos="0"/>
        </w:tabs>
        <w:suppressAutoHyphens/>
        <w:autoSpaceDE w:val="0"/>
        <w:autoSpaceDN w:val="0"/>
        <w:adjustRightInd w:val="0"/>
        <w:spacing w:before="80" w:line="240" w:lineRule="atLeast"/>
        <w:rPr>
          <w:rFonts w:asciiTheme="minorHAnsi" w:hAnsiTheme="minorHAnsi"/>
        </w:rPr>
      </w:pPr>
      <w:r w:rsidRPr="000A7EEF">
        <w:rPr>
          <w:rFonts w:asciiTheme="minorHAnsi" w:hAnsiTheme="minorHAnsi"/>
          <w:b/>
          <w:color w:val="0000FF"/>
        </w:rPr>
        <w:fldChar w:fldCharType="begin"/>
      </w:r>
      <w:r w:rsidRPr="000A7EEF">
        <w:rPr>
          <w:rFonts w:asciiTheme="minorHAnsi" w:hAnsiTheme="minorHAnsi"/>
          <w:b/>
          <w:color w:val="0000FF"/>
        </w:rPr>
        <w:instrText xml:space="preserve">autonumout </w:instrText>
      </w:r>
      <w:r w:rsidRPr="000A7EEF">
        <w:rPr>
          <w:rFonts w:asciiTheme="minorHAnsi" w:hAnsiTheme="minorHAnsi"/>
          <w:b/>
          <w:color w:val="0000FF"/>
        </w:rPr>
        <w:fldChar w:fldCharType="end"/>
      </w:r>
      <w:r w:rsidRPr="000A7EEF">
        <w:rPr>
          <w:rFonts w:asciiTheme="minorHAnsi" w:hAnsiTheme="minorHAnsi"/>
          <w:b/>
          <w:color w:val="0000FF"/>
        </w:rPr>
        <w:t xml:space="preserve">  </w:t>
      </w:r>
      <w:r w:rsidRPr="000A7EEF">
        <w:rPr>
          <w:rFonts w:asciiTheme="minorHAnsi" w:hAnsiTheme="minorHAnsi"/>
        </w:rPr>
        <w:t>Continue to assume the business is a corporation. The co</w:t>
      </w:r>
      <w:r w:rsidR="00E87897">
        <w:rPr>
          <w:rFonts w:asciiTheme="minorHAnsi" w:hAnsiTheme="minorHAnsi"/>
        </w:rPr>
        <w:t xml:space="preserve">rporation elects </w:t>
      </w:r>
      <w:r w:rsidRPr="000A7EEF">
        <w:rPr>
          <w:rFonts w:asciiTheme="minorHAnsi" w:hAnsiTheme="minorHAnsi"/>
        </w:rPr>
        <w:t xml:space="preserve">to </w:t>
      </w:r>
      <w:r w:rsidR="00E87897">
        <w:rPr>
          <w:rFonts w:asciiTheme="minorHAnsi" w:hAnsiTheme="minorHAnsi"/>
        </w:rPr>
        <w:br/>
      </w:r>
      <w:r w:rsidRPr="000A7EEF">
        <w:rPr>
          <w:rFonts w:asciiTheme="minorHAnsi" w:hAnsiTheme="minorHAnsi"/>
        </w:rPr>
        <w:t xml:space="preserve">write off the entire cost of the equipment on the tax return. The company </w:t>
      </w:r>
      <w:r w:rsidR="000B4849">
        <w:rPr>
          <w:rFonts w:asciiTheme="minorHAnsi" w:hAnsiTheme="minorHAnsi"/>
        </w:rPr>
        <w:br/>
      </w:r>
      <w:r w:rsidRPr="000A7EEF">
        <w:rPr>
          <w:rFonts w:asciiTheme="minorHAnsi" w:hAnsiTheme="minorHAnsi"/>
        </w:rPr>
        <w:t>issues audited financial statements prepared in accordance with GA</w:t>
      </w:r>
      <w:r w:rsidR="00BC7381" w:rsidRPr="000A7EEF">
        <w:rPr>
          <w:rFonts w:asciiTheme="minorHAnsi" w:hAnsiTheme="minorHAnsi"/>
        </w:rPr>
        <w:t xml:space="preserve">AP. </w:t>
      </w:r>
      <w:r w:rsidR="000B4849">
        <w:rPr>
          <w:rFonts w:asciiTheme="minorHAnsi" w:hAnsiTheme="minorHAnsi"/>
        </w:rPr>
        <w:br/>
      </w:r>
      <w:r w:rsidR="00E87897">
        <w:rPr>
          <w:rFonts w:asciiTheme="minorHAnsi" w:hAnsiTheme="minorHAnsi"/>
        </w:rPr>
        <w:t>I</w:t>
      </w:r>
      <w:r w:rsidR="008C7E91" w:rsidRPr="000A7EEF">
        <w:rPr>
          <w:rFonts w:asciiTheme="minorHAnsi" w:hAnsiTheme="minorHAnsi"/>
        </w:rPr>
        <w:t xml:space="preserve">n </w:t>
      </w:r>
      <w:r w:rsidR="007F42F7">
        <w:rPr>
          <w:rFonts w:asciiTheme="minorHAnsi" w:hAnsiTheme="minorHAnsi"/>
        </w:rPr>
        <w:t>2018</w:t>
      </w:r>
      <w:r w:rsidR="00E87897">
        <w:rPr>
          <w:rFonts w:asciiTheme="minorHAnsi" w:hAnsiTheme="minorHAnsi"/>
        </w:rPr>
        <w:t>,</w:t>
      </w:r>
      <w:r w:rsidR="008C7E91" w:rsidRPr="000A7EEF">
        <w:rPr>
          <w:rFonts w:asciiTheme="minorHAnsi" w:hAnsiTheme="minorHAnsi"/>
        </w:rPr>
        <w:t xml:space="preserve"> congress has amended the tax law and the company</w:t>
      </w:r>
      <w:r w:rsidRPr="000A7EEF">
        <w:rPr>
          <w:rFonts w:asciiTheme="minorHAnsi" w:hAnsiTheme="minorHAnsi"/>
        </w:rPr>
        <w:t xml:space="preserve"> will b</w:t>
      </w:r>
      <w:r w:rsidR="00132D61" w:rsidRPr="000A7EEF">
        <w:rPr>
          <w:rFonts w:asciiTheme="minorHAnsi" w:hAnsiTheme="minorHAnsi"/>
        </w:rPr>
        <w:t xml:space="preserve">e in </w:t>
      </w:r>
      <w:r w:rsidR="00E87897">
        <w:rPr>
          <w:rFonts w:asciiTheme="minorHAnsi" w:hAnsiTheme="minorHAnsi"/>
        </w:rPr>
        <w:br/>
      </w:r>
      <w:r w:rsidR="00132D61" w:rsidRPr="000A7EEF">
        <w:rPr>
          <w:rFonts w:asciiTheme="minorHAnsi" w:hAnsiTheme="minorHAnsi"/>
        </w:rPr>
        <w:t xml:space="preserve">the 25% tax bracket in </w:t>
      </w:r>
      <w:r w:rsidR="0011080E">
        <w:rPr>
          <w:rFonts w:asciiTheme="minorHAnsi" w:hAnsiTheme="minorHAnsi"/>
        </w:rPr>
        <w:t>2018</w:t>
      </w:r>
      <w:r w:rsidR="00132D61" w:rsidRPr="000A7EEF">
        <w:rPr>
          <w:rFonts w:asciiTheme="minorHAnsi" w:hAnsiTheme="minorHAnsi"/>
        </w:rPr>
        <w:t xml:space="preserve"> and </w:t>
      </w:r>
      <w:r w:rsidR="0011080E">
        <w:rPr>
          <w:rFonts w:asciiTheme="minorHAnsi" w:hAnsiTheme="minorHAnsi"/>
        </w:rPr>
        <w:t>2019</w:t>
      </w:r>
      <w:r w:rsidR="00BC7381" w:rsidRPr="000A7EEF">
        <w:rPr>
          <w:rFonts w:asciiTheme="minorHAnsi" w:hAnsiTheme="minorHAnsi"/>
        </w:rPr>
        <w:t>.</w:t>
      </w:r>
    </w:p>
    <w:p w:rsidR="00964DD5" w:rsidRPr="000A7EEF" w:rsidRDefault="00BC7381" w:rsidP="00BC7381">
      <w:pPr>
        <w:keepLines/>
        <w:tabs>
          <w:tab w:val="right" w:pos="0"/>
        </w:tabs>
        <w:suppressAutoHyphens/>
        <w:autoSpaceDE w:val="0"/>
        <w:autoSpaceDN w:val="0"/>
        <w:adjustRightInd w:val="0"/>
        <w:spacing w:line="240" w:lineRule="atLeast"/>
        <w:rPr>
          <w:rFonts w:asciiTheme="minorHAnsi" w:hAnsiTheme="minorHAnsi"/>
        </w:rPr>
      </w:pPr>
      <w:r w:rsidRPr="000A7EEF">
        <w:rPr>
          <w:rFonts w:asciiTheme="minorHAnsi" w:hAnsiTheme="minorHAnsi"/>
        </w:rPr>
        <w:t>W</w:t>
      </w:r>
      <w:r w:rsidR="00964DD5" w:rsidRPr="000A7EEF">
        <w:rPr>
          <w:rFonts w:asciiTheme="minorHAnsi" w:hAnsiTheme="minorHAnsi"/>
        </w:rPr>
        <w:t>hat is the balance in the deferred tax asset</w:t>
      </w:r>
      <w:r w:rsidR="00132D61" w:rsidRPr="000A7EEF">
        <w:rPr>
          <w:rFonts w:asciiTheme="minorHAnsi" w:hAnsiTheme="minorHAnsi"/>
        </w:rPr>
        <w:t xml:space="preserve"> or liability at the end of </w:t>
      </w:r>
      <w:r w:rsidR="0011080E">
        <w:rPr>
          <w:rFonts w:asciiTheme="minorHAnsi" w:hAnsiTheme="minorHAnsi"/>
        </w:rPr>
        <w:t>2018</w:t>
      </w:r>
      <w:r w:rsidR="00964DD5" w:rsidRPr="000A7EEF">
        <w:rPr>
          <w:rFonts w:asciiTheme="minorHAnsi" w:hAnsiTheme="minorHAnsi"/>
        </w:rPr>
        <w:t>?</w:t>
      </w:r>
    </w:p>
    <w:tbl>
      <w:tblPr>
        <w:tblW w:w="10278" w:type="dxa"/>
        <w:tblLook w:val="01E0" w:firstRow="1" w:lastRow="1" w:firstColumn="1" w:lastColumn="1" w:noHBand="0" w:noVBand="0"/>
      </w:tblPr>
      <w:tblGrid>
        <w:gridCol w:w="483"/>
        <w:gridCol w:w="1304"/>
        <w:gridCol w:w="448"/>
        <w:gridCol w:w="1195"/>
        <w:gridCol w:w="381"/>
        <w:gridCol w:w="1202"/>
        <w:gridCol w:w="409"/>
        <w:gridCol w:w="1222"/>
        <w:gridCol w:w="401"/>
        <w:gridCol w:w="2871"/>
        <w:gridCol w:w="362"/>
      </w:tblGrid>
      <w:tr w:rsidR="00964DD5" w:rsidRPr="000A7EEF" w:rsidTr="00D47E5F">
        <w:tc>
          <w:tcPr>
            <w:tcW w:w="484" w:type="dxa"/>
          </w:tcPr>
          <w:p w:rsidR="00964DD5" w:rsidRPr="000A7EEF" w:rsidRDefault="00964DD5" w:rsidP="00964DD5">
            <w:pPr>
              <w:spacing w:line="200" w:lineRule="atLeast"/>
              <w:jc w:val="right"/>
              <w:rPr>
                <w:rFonts w:asciiTheme="minorHAnsi" w:hAnsiTheme="minorHAnsi"/>
                <w:b/>
                <w:bCs/>
              </w:rPr>
            </w:pPr>
            <w:r w:rsidRPr="000A7EEF">
              <w:rPr>
                <w:rFonts w:asciiTheme="minorHAnsi" w:hAnsiTheme="minorHAnsi"/>
                <w:b/>
                <w:bCs/>
              </w:rPr>
              <w:t>a.</w:t>
            </w:r>
          </w:p>
        </w:tc>
        <w:tc>
          <w:tcPr>
            <w:tcW w:w="1311"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w:t>
            </w:r>
            <w:r w:rsidR="001B67F2" w:rsidRPr="000A7EEF">
              <w:rPr>
                <w:rFonts w:asciiTheme="minorHAnsi" w:hAnsiTheme="minorHAnsi"/>
                <w:bCs/>
              </w:rPr>
              <w:t>5,00</w:t>
            </w:r>
            <w:r w:rsidRPr="000A7EEF">
              <w:rPr>
                <w:rFonts w:asciiTheme="minorHAnsi" w:hAnsiTheme="minorHAnsi"/>
                <w:bCs/>
              </w:rPr>
              <w:t>0</w:t>
            </w:r>
          </w:p>
        </w:tc>
        <w:tc>
          <w:tcPr>
            <w:tcW w:w="44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b.</w:t>
            </w:r>
          </w:p>
        </w:tc>
        <w:tc>
          <w:tcPr>
            <w:tcW w:w="1200"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$6,000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c.</w:t>
            </w:r>
          </w:p>
        </w:tc>
        <w:tc>
          <w:tcPr>
            <w:tcW w:w="1207"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$4,000</w:t>
            </w:r>
          </w:p>
        </w:tc>
        <w:tc>
          <w:tcPr>
            <w:tcW w:w="394"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d.</w:t>
            </w:r>
          </w:p>
        </w:tc>
        <w:tc>
          <w:tcPr>
            <w:tcW w:w="1228" w:type="dxa"/>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$3,000</w:t>
            </w:r>
          </w:p>
        </w:tc>
        <w:tc>
          <w:tcPr>
            <w:tcW w:w="369" w:type="dxa"/>
          </w:tcPr>
          <w:p w:rsidR="00964DD5" w:rsidRPr="000A7EEF" w:rsidRDefault="00964DD5" w:rsidP="00964DD5">
            <w:pPr>
              <w:spacing w:line="200" w:lineRule="atLeast"/>
              <w:rPr>
                <w:rFonts w:asciiTheme="minorHAnsi" w:hAnsiTheme="minorHAnsi"/>
                <w:b/>
                <w:bCs/>
              </w:rPr>
            </w:pPr>
            <w:r w:rsidRPr="000A7EEF">
              <w:rPr>
                <w:rFonts w:asciiTheme="minorHAnsi" w:hAnsiTheme="minorHAnsi"/>
                <w:b/>
                <w:bCs/>
              </w:rPr>
              <w:t>e.</w:t>
            </w:r>
          </w:p>
        </w:tc>
        <w:tc>
          <w:tcPr>
            <w:tcW w:w="2906" w:type="dxa"/>
            <w:tcBorders>
              <w:right w:val="single" w:sz="6" w:space="0" w:color="auto"/>
            </w:tcBorders>
          </w:tcPr>
          <w:p w:rsidR="00964DD5" w:rsidRPr="000A7EEF" w:rsidRDefault="00964DD5" w:rsidP="00964DD5">
            <w:pPr>
              <w:spacing w:line="200" w:lineRule="atLeast"/>
              <w:rPr>
                <w:rFonts w:asciiTheme="minorHAnsi" w:hAnsiTheme="minorHAnsi"/>
                <w:bCs/>
              </w:rPr>
            </w:pPr>
            <w:r w:rsidRPr="000A7EEF">
              <w:rPr>
                <w:rFonts w:asciiTheme="minorHAnsi" w:hAnsiTheme="minorHAnsi"/>
                <w:bCs/>
              </w:rPr>
              <w:t>Other</w:t>
            </w:r>
          </w:p>
        </w:tc>
        <w:tc>
          <w:tcPr>
            <w:tcW w:w="361" w:type="dxa"/>
            <w:tcBorders>
              <w:top w:val="single" w:sz="6" w:space="0" w:color="auto"/>
              <w:left w:val="single" w:sz="6" w:space="0" w:color="auto"/>
              <w:bottom w:val="single" w:sz="6" w:space="0" w:color="auto"/>
              <w:right w:val="single" w:sz="6" w:space="0" w:color="auto"/>
            </w:tcBorders>
          </w:tcPr>
          <w:p w:rsidR="00964DD5" w:rsidRPr="000A7EEF" w:rsidRDefault="009D5A81" w:rsidP="00964DD5">
            <w:pPr>
              <w:spacing w:line="200" w:lineRule="atLeast"/>
              <w:rPr>
                <w:rFonts w:asciiTheme="minorHAnsi" w:hAnsiTheme="minorHAnsi"/>
                <w:b/>
                <w:bCs/>
              </w:rPr>
            </w:pPr>
            <w:r w:rsidRPr="000A7EEF">
              <w:rPr>
                <w:rFonts w:asciiTheme="minorHAnsi" w:hAnsiTheme="minorHAnsi"/>
                <w:b/>
                <w:bCs/>
              </w:rPr>
              <w:t>A</w:t>
            </w:r>
          </w:p>
        </w:tc>
      </w:tr>
    </w:tbl>
    <w:p w:rsidR="00964DD5" w:rsidRPr="000A7EEF" w:rsidRDefault="00964DD5" w:rsidP="00F03DA3">
      <w:pPr>
        <w:keepLines/>
        <w:tabs>
          <w:tab w:val="right" w:pos="0"/>
        </w:tabs>
        <w:suppressAutoHyphens/>
        <w:autoSpaceDE w:val="0"/>
        <w:autoSpaceDN w:val="0"/>
        <w:adjustRightInd w:val="0"/>
        <w:spacing w:line="60" w:lineRule="exact"/>
        <w:rPr>
          <w:rFonts w:asciiTheme="minorHAnsi" w:hAnsiTheme="minorHAnsi"/>
        </w:rPr>
      </w:pPr>
    </w:p>
    <w:p w:rsidR="00FE5FA2" w:rsidRPr="000A7EEF" w:rsidRDefault="00FE5FA2" w:rsidP="00F03DA3">
      <w:pPr>
        <w:keepLines/>
        <w:tabs>
          <w:tab w:val="right" w:pos="0"/>
        </w:tabs>
        <w:suppressAutoHyphens/>
        <w:autoSpaceDE w:val="0"/>
        <w:autoSpaceDN w:val="0"/>
        <w:adjustRightInd w:val="0"/>
        <w:spacing w:line="60" w:lineRule="exact"/>
        <w:rPr>
          <w:rFonts w:asciiTheme="minorHAnsi" w:hAnsiTheme="minorHAnsi"/>
        </w:rPr>
      </w:pPr>
    </w:p>
    <w:sectPr w:rsidR="00FE5FA2" w:rsidRPr="000A7EEF" w:rsidSect="000A7EEF">
      <w:headerReference w:type="default" r:id="rId9"/>
      <w:footerReference w:type="default" r:id="rId10"/>
      <w:pgSz w:w="12240" w:h="15840" w:code="1"/>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B0" w:rsidRDefault="00EF34B0">
      <w:r>
        <w:separator/>
      </w:r>
    </w:p>
  </w:endnote>
  <w:endnote w:type="continuationSeparator" w:id="0">
    <w:p w:rsidR="00EF34B0" w:rsidRDefault="00EF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27" w:rsidRPr="00DB4527" w:rsidRDefault="00DB4527">
    <w:pPr>
      <w:pStyle w:val="Footer"/>
      <w:rPr>
        <w:rFonts w:asciiTheme="minorHAnsi" w:hAnsiTheme="minorHAnsi"/>
        <w:sz w:val="16"/>
      </w:rPr>
    </w:pPr>
    <w:r w:rsidRPr="00DB4527">
      <w:rPr>
        <w:rFonts w:asciiTheme="minorHAnsi" w:hAnsiTheme="minorHAnsi"/>
        <w:sz w:val="16"/>
      </w:rPr>
      <w:fldChar w:fldCharType="begin"/>
    </w:r>
    <w:r w:rsidRPr="00DB4527">
      <w:rPr>
        <w:rFonts w:asciiTheme="minorHAnsi" w:hAnsiTheme="minorHAnsi"/>
        <w:sz w:val="16"/>
      </w:rPr>
      <w:instrText xml:space="preserve"> FILENAME   \* MERGEFORMAT </w:instrText>
    </w:r>
    <w:r w:rsidRPr="00DB4527">
      <w:rPr>
        <w:rFonts w:asciiTheme="minorHAnsi" w:hAnsiTheme="minorHAnsi"/>
        <w:sz w:val="16"/>
      </w:rPr>
      <w:fldChar w:fldCharType="separate"/>
    </w:r>
    <w:r w:rsidR="00DC32D5">
      <w:rPr>
        <w:rFonts w:asciiTheme="minorHAnsi" w:hAnsiTheme="minorHAnsi"/>
        <w:noProof/>
        <w:sz w:val="16"/>
      </w:rPr>
      <w:t>T17S-Chap-01-2-Homework-Sol-WORD-Spring-2017-Jan-7-2017</w:t>
    </w:r>
    <w:r w:rsidRPr="00DB4527">
      <w:rPr>
        <w:rFonts w:asciiTheme="minorHAnsi" w:hAnsiTheme="minorHAnsi"/>
        <w:sz w:val="16"/>
      </w:rPr>
      <w:fldChar w:fldCharType="end"/>
    </w:r>
    <w:r w:rsidRPr="00DB4527">
      <w:rPr>
        <w:rFonts w:asciiTheme="minorHAnsi" w:hAnsiTheme="minorHAnsi"/>
        <w:sz w:val="16"/>
      </w:rPr>
      <w:t xml:space="preserve">. Page </w:t>
    </w:r>
    <w:r w:rsidRPr="00DB4527">
      <w:rPr>
        <w:rFonts w:asciiTheme="minorHAnsi" w:hAnsiTheme="minorHAnsi"/>
        <w:sz w:val="16"/>
      </w:rPr>
      <w:fldChar w:fldCharType="begin"/>
    </w:r>
    <w:r w:rsidRPr="00DB4527">
      <w:rPr>
        <w:rFonts w:asciiTheme="minorHAnsi" w:hAnsiTheme="minorHAnsi"/>
        <w:sz w:val="16"/>
      </w:rPr>
      <w:instrText xml:space="preserve"> PAGE   \* MERGEFORMAT </w:instrText>
    </w:r>
    <w:r w:rsidRPr="00DB4527">
      <w:rPr>
        <w:rFonts w:asciiTheme="minorHAnsi" w:hAnsiTheme="minorHAnsi"/>
        <w:sz w:val="16"/>
      </w:rPr>
      <w:fldChar w:fldCharType="separate"/>
    </w:r>
    <w:r w:rsidR="00DC32D5">
      <w:rPr>
        <w:rFonts w:asciiTheme="minorHAnsi" w:hAnsiTheme="minorHAnsi"/>
        <w:noProof/>
        <w:sz w:val="16"/>
      </w:rPr>
      <w:t>5</w:t>
    </w:r>
    <w:r w:rsidRPr="00DB4527">
      <w:rPr>
        <w:rFonts w:asciiTheme="minorHAnsi" w:hAnsi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B0" w:rsidRDefault="00EF34B0">
      <w:r>
        <w:separator/>
      </w:r>
    </w:p>
  </w:footnote>
  <w:footnote w:type="continuationSeparator" w:id="0">
    <w:p w:rsidR="00EF34B0" w:rsidRDefault="00EF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B4527" w:rsidTr="00C75D4E">
      <w:tc>
        <w:tcPr>
          <w:tcW w:w="9468" w:type="dxa"/>
          <w:tcBorders>
            <w:top w:val="nil"/>
            <w:left w:val="nil"/>
            <w:bottom w:val="nil"/>
            <w:right w:val="nil"/>
          </w:tcBorders>
        </w:tcPr>
        <w:p w:rsidR="00DB4527" w:rsidRPr="00040A20" w:rsidRDefault="00DB4527" w:rsidP="00040A20">
          <w:pPr>
            <w:pStyle w:val="Header"/>
            <w:jc w:val="center"/>
            <w:rPr>
              <w:sz w:val="16"/>
              <w:szCs w:val="16"/>
            </w:rPr>
          </w:pPr>
        </w:p>
      </w:tc>
    </w:tr>
  </w:tbl>
  <w:p w:rsidR="00DB4527" w:rsidRDefault="00DB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3"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6"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3A95"/>
    <w:rsid w:val="00005238"/>
    <w:rsid w:val="0000623D"/>
    <w:rsid w:val="00010453"/>
    <w:rsid w:val="000113E5"/>
    <w:rsid w:val="00025B7C"/>
    <w:rsid w:val="00026CFE"/>
    <w:rsid w:val="00032682"/>
    <w:rsid w:val="00032E7A"/>
    <w:rsid w:val="00040A20"/>
    <w:rsid w:val="000510FC"/>
    <w:rsid w:val="000520D5"/>
    <w:rsid w:val="00053F1C"/>
    <w:rsid w:val="00055CC3"/>
    <w:rsid w:val="0007586A"/>
    <w:rsid w:val="00075AC4"/>
    <w:rsid w:val="00080DE5"/>
    <w:rsid w:val="00087859"/>
    <w:rsid w:val="00087B4D"/>
    <w:rsid w:val="000902CC"/>
    <w:rsid w:val="000A00EF"/>
    <w:rsid w:val="000A3616"/>
    <w:rsid w:val="000A7EEF"/>
    <w:rsid w:val="000B4849"/>
    <w:rsid w:val="000B7290"/>
    <w:rsid w:val="000C122E"/>
    <w:rsid w:val="000C2106"/>
    <w:rsid w:val="000C47A2"/>
    <w:rsid w:val="000D4B89"/>
    <w:rsid w:val="000D5C82"/>
    <w:rsid w:val="000D616A"/>
    <w:rsid w:val="000E249E"/>
    <w:rsid w:val="000E74B2"/>
    <w:rsid w:val="000E7A88"/>
    <w:rsid w:val="000F1D7D"/>
    <w:rsid w:val="000F6FDC"/>
    <w:rsid w:val="00100C41"/>
    <w:rsid w:val="0010165B"/>
    <w:rsid w:val="0011080E"/>
    <w:rsid w:val="00111E75"/>
    <w:rsid w:val="00115B64"/>
    <w:rsid w:val="00117CBA"/>
    <w:rsid w:val="001223AF"/>
    <w:rsid w:val="00125289"/>
    <w:rsid w:val="00130911"/>
    <w:rsid w:val="00132D61"/>
    <w:rsid w:val="00137EC9"/>
    <w:rsid w:val="0014260F"/>
    <w:rsid w:val="0014283B"/>
    <w:rsid w:val="00150066"/>
    <w:rsid w:val="00150E0F"/>
    <w:rsid w:val="001563D3"/>
    <w:rsid w:val="00162A89"/>
    <w:rsid w:val="0016363E"/>
    <w:rsid w:val="0016389B"/>
    <w:rsid w:val="001730EF"/>
    <w:rsid w:val="00173A7A"/>
    <w:rsid w:val="001753C5"/>
    <w:rsid w:val="001765E2"/>
    <w:rsid w:val="00177999"/>
    <w:rsid w:val="00177ABE"/>
    <w:rsid w:val="00177C51"/>
    <w:rsid w:val="0018076E"/>
    <w:rsid w:val="00183715"/>
    <w:rsid w:val="00183BAC"/>
    <w:rsid w:val="00190D72"/>
    <w:rsid w:val="0019241F"/>
    <w:rsid w:val="00196EED"/>
    <w:rsid w:val="001A07CC"/>
    <w:rsid w:val="001A18FB"/>
    <w:rsid w:val="001A256A"/>
    <w:rsid w:val="001A56C1"/>
    <w:rsid w:val="001A779A"/>
    <w:rsid w:val="001B39AB"/>
    <w:rsid w:val="001B5BC5"/>
    <w:rsid w:val="001B67F2"/>
    <w:rsid w:val="001E1FC9"/>
    <w:rsid w:val="001E3E7D"/>
    <w:rsid w:val="001E640B"/>
    <w:rsid w:val="001F1B2B"/>
    <w:rsid w:val="001F3456"/>
    <w:rsid w:val="001F4E23"/>
    <w:rsid w:val="001F7BC5"/>
    <w:rsid w:val="001F7EFF"/>
    <w:rsid w:val="00204299"/>
    <w:rsid w:val="00206967"/>
    <w:rsid w:val="002103C3"/>
    <w:rsid w:val="002107EB"/>
    <w:rsid w:val="002117A4"/>
    <w:rsid w:val="00215CA3"/>
    <w:rsid w:val="002261AB"/>
    <w:rsid w:val="00230AD9"/>
    <w:rsid w:val="002332DB"/>
    <w:rsid w:val="00234F84"/>
    <w:rsid w:val="002412C1"/>
    <w:rsid w:val="00242DEF"/>
    <w:rsid w:val="00245835"/>
    <w:rsid w:val="002601DD"/>
    <w:rsid w:val="00260688"/>
    <w:rsid w:val="00266E0E"/>
    <w:rsid w:val="00273019"/>
    <w:rsid w:val="0027558B"/>
    <w:rsid w:val="002822BA"/>
    <w:rsid w:val="00285B8D"/>
    <w:rsid w:val="00286061"/>
    <w:rsid w:val="00292200"/>
    <w:rsid w:val="002A10E7"/>
    <w:rsid w:val="002A2287"/>
    <w:rsid w:val="002A2584"/>
    <w:rsid w:val="002A32F0"/>
    <w:rsid w:val="002B088F"/>
    <w:rsid w:val="002C3392"/>
    <w:rsid w:val="002C5444"/>
    <w:rsid w:val="002C68B0"/>
    <w:rsid w:val="002D698C"/>
    <w:rsid w:val="002E256C"/>
    <w:rsid w:val="002E3786"/>
    <w:rsid w:val="002F2722"/>
    <w:rsid w:val="002F3388"/>
    <w:rsid w:val="002F5BD6"/>
    <w:rsid w:val="003050D5"/>
    <w:rsid w:val="00312C58"/>
    <w:rsid w:val="00333619"/>
    <w:rsid w:val="00336F74"/>
    <w:rsid w:val="00340C99"/>
    <w:rsid w:val="00342372"/>
    <w:rsid w:val="0034303B"/>
    <w:rsid w:val="00350A02"/>
    <w:rsid w:val="00351417"/>
    <w:rsid w:val="00352997"/>
    <w:rsid w:val="00356672"/>
    <w:rsid w:val="00365BFA"/>
    <w:rsid w:val="00366915"/>
    <w:rsid w:val="003707D3"/>
    <w:rsid w:val="00370968"/>
    <w:rsid w:val="00373F84"/>
    <w:rsid w:val="003747AB"/>
    <w:rsid w:val="00396FEA"/>
    <w:rsid w:val="003A493A"/>
    <w:rsid w:val="003A7348"/>
    <w:rsid w:val="003B51C9"/>
    <w:rsid w:val="003B587F"/>
    <w:rsid w:val="003B74BD"/>
    <w:rsid w:val="003B79B1"/>
    <w:rsid w:val="003C6023"/>
    <w:rsid w:val="003D0638"/>
    <w:rsid w:val="003D4128"/>
    <w:rsid w:val="003E0414"/>
    <w:rsid w:val="003E0814"/>
    <w:rsid w:val="003F0105"/>
    <w:rsid w:val="003F33C7"/>
    <w:rsid w:val="003F4D5F"/>
    <w:rsid w:val="0040772D"/>
    <w:rsid w:val="00410FC3"/>
    <w:rsid w:val="004138FD"/>
    <w:rsid w:val="004171DF"/>
    <w:rsid w:val="00420BF0"/>
    <w:rsid w:val="0042144D"/>
    <w:rsid w:val="00422ADA"/>
    <w:rsid w:val="00424173"/>
    <w:rsid w:val="00436D88"/>
    <w:rsid w:val="00443662"/>
    <w:rsid w:val="00447BAD"/>
    <w:rsid w:val="00447FCD"/>
    <w:rsid w:val="00454A61"/>
    <w:rsid w:val="004570B4"/>
    <w:rsid w:val="004628A7"/>
    <w:rsid w:val="0047362C"/>
    <w:rsid w:val="00476671"/>
    <w:rsid w:val="00486F36"/>
    <w:rsid w:val="00490FF5"/>
    <w:rsid w:val="00492F77"/>
    <w:rsid w:val="004937BD"/>
    <w:rsid w:val="00494D6F"/>
    <w:rsid w:val="00497B67"/>
    <w:rsid w:val="004A2092"/>
    <w:rsid w:val="004A494A"/>
    <w:rsid w:val="004A4C34"/>
    <w:rsid w:val="004A5452"/>
    <w:rsid w:val="004B3B9F"/>
    <w:rsid w:val="004B3F73"/>
    <w:rsid w:val="004B41DD"/>
    <w:rsid w:val="004B6F74"/>
    <w:rsid w:val="004D2D32"/>
    <w:rsid w:val="004E15A5"/>
    <w:rsid w:val="004E4EA9"/>
    <w:rsid w:val="004F002C"/>
    <w:rsid w:val="004F2D98"/>
    <w:rsid w:val="004F3D85"/>
    <w:rsid w:val="004F4597"/>
    <w:rsid w:val="004F5204"/>
    <w:rsid w:val="0050439F"/>
    <w:rsid w:val="00510DDD"/>
    <w:rsid w:val="00512ABE"/>
    <w:rsid w:val="00516964"/>
    <w:rsid w:val="00523BED"/>
    <w:rsid w:val="00524954"/>
    <w:rsid w:val="005268C7"/>
    <w:rsid w:val="00536CA6"/>
    <w:rsid w:val="00537AE6"/>
    <w:rsid w:val="00541D67"/>
    <w:rsid w:val="00542CF7"/>
    <w:rsid w:val="00545B4A"/>
    <w:rsid w:val="00545E22"/>
    <w:rsid w:val="00546A0E"/>
    <w:rsid w:val="005561AB"/>
    <w:rsid w:val="0055665C"/>
    <w:rsid w:val="00561FA4"/>
    <w:rsid w:val="00571DF8"/>
    <w:rsid w:val="00571EF0"/>
    <w:rsid w:val="005755F7"/>
    <w:rsid w:val="00595B0E"/>
    <w:rsid w:val="005A0FD4"/>
    <w:rsid w:val="005A3BAF"/>
    <w:rsid w:val="005A4990"/>
    <w:rsid w:val="005B1FE7"/>
    <w:rsid w:val="005B5D2A"/>
    <w:rsid w:val="005C4F00"/>
    <w:rsid w:val="005C7745"/>
    <w:rsid w:val="005D3D35"/>
    <w:rsid w:val="005D6214"/>
    <w:rsid w:val="005F1EF7"/>
    <w:rsid w:val="005F36A6"/>
    <w:rsid w:val="006138D9"/>
    <w:rsid w:val="00616DC9"/>
    <w:rsid w:val="0062550C"/>
    <w:rsid w:val="006275F9"/>
    <w:rsid w:val="00635BC2"/>
    <w:rsid w:val="006426E0"/>
    <w:rsid w:val="00644F1B"/>
    <w:rsid w:val="0064791D"/>
    <w:rsid w:val="006479DE"/>
    <w:rsid w:val="00652665"/>
    <w:rsid w:val="00657439"/>
    <w:rsid w:val="0066395A"/>
    <w:rsid w:val="006650A4"/>
    <w:rsid w:val="00667E73"/>
    <w:rsid w:val="0067079B"/>
    <w:rsid w:val="00674952"/>
    <w:rsid w:val="00685721"/>
    <w:rsid w:val="006903C2"/>
    <w:rsid w:val="00696E8C"/>
    <w:rsid w:val="006A3A0B"/>
    <w:rsid w:val="006A776B"/>
    <w:rsid w:val="006B1563"/>
    <w:rsid w:val="006D14B1"/>
    <w:rsid w:val="006E1054"/>
    <w:rsid w:val="006E5B93"/>
    <w:rsid w:val="006E798F"/>
    <w:rsid w:val="006F533B"/>
    <w:rsid w:val="006F75BA"/>
    <w:rsid w:val="00700C5B"/>
    <w:rsid w:val="00704782"/>
    <w:rsid w:val="00704ED2"/>
    <w:rsid w:val="007115F4"/>
    <w:rsid w:val="0071515F"/>
    <w:rsid w:val="00737155"/>
    <w:rsid w:val="0074086C"/>
    <w:rsid w:val="00740DCD"/>
    <w:rsid w:val="00745371"/>
    <w:rsid w:val="007503B8"/>
    <w:rsid w:val="007508D3"/>
    <w:rsid w:val="00757365"/>
    <w:rsid w:val="007626BD"/>
    <w:rsid w:val="0076494F"/>
    <w:rsid w:val="007707F6"/>
    <w:rsid w:val="00777B97"/>
    <w:rsid w:val="00782FBE"/>
    <w:rsid w:val="007846ED"/>
    <w:rsid w:val="0078557E"/>
    <w:rsid w:val="00797B83"/>
    <w:rsid w:val="00797E3B"/>
    <w:rsid w:val="007A0DE4"/>
    <w:rsid w:val="007A3C16"/>
    <w:rsid w:val="007A740B"/>
    <w:rsid w:val="007B558D"/>
    <w:rsid w:val="007C66BD"/>
    <w:rsid w:val="007C6826"/>
    <w:rsid w:val="007E1E0D"/>
    <w:rsid w:val="007F42F7"/>
    <w:rsid w:val="007F6A14"/>
    <w:rsid w:val="007F6CA8"/>
    <w:rsid w:val="00801822"/>
    <w:rsid w:val="00802059"/>
    <w:rsid w:val="00802C27"/>
    <w:rsid w:val="008045AB"/>
    <w:rsid w:val="0080472F"/>
    <w:rsid w:val="00811A71"/>
    <w:rsid w:val="008134FD"/>
    <w:rsid w:val="0081531C"/>
    <w:rsid w:val="008154C6"/>
    <w:rsid w:val="0082440B"/>
    <w:rsid w:val="00824E47"/>
    <w:rsid w:val="0082593A"/>
    <w:rsid w:val="0083457C"/>
    <w:rsid w:val="0084117E"/>
    <w:rsid w:val="008467A0"/>
    <w:rsid w:val="00852C1F"/>
    <w:rsid w:val="00854135"/>
    <w:rsid w:val="00856A47"/>
    <w:rsid w:val="00861C2E"/>
    <w:rsid w:val="00863506"/>
    <w:rsid w:val="008644BE"/>
    <w:rsid w:val="008647B8"/>
    <w:rsid w:val="008649C6"/>
    <w:rsid w:val="00881DF1"/>
    <w:rsid w:val="00885286"/>
    <w:rsid w:val="00897539"/>
    <w:rsid w:val="008A0E46"/>
    <w:rsid w:val="008A129A"/>
    <w:rsid w:val="008A4E4A"/>
    <w:rsid w:val="008B0707"/>
    <w:rsid w:val="008B0FD3"/>
    <w:rsid w:val="008B1D90"/>
    <w:rsid w:val="008B5CC7"/>
    <w:rsid w:val="008C41A0"/>
    <w:rsid w:val="008C7E91"/>
    <w:rsid w:val="008E10D7"/>
    <w:rsid w:val="008E5C2A"/>
    <w:rsid w:val="008F39FA"/>
    <w:rsid w:val="00904A68"/>
    <w:rsid w:val="009111B0"/>
    <w:rsid w:val="00914855"/>
    <w:rsid w:val="009149DB"/>
    <w:rsid w:val="009166BF"/>
    <w:rsid w:val="00924632"/>
    <w:rsid w:val="009359C0"/>
    <w:rsid w:val="009443DB"/>
    <w:rsid w:val="0095050C"/>
    <w:rsid w:val="009533F4"/>
    <w:rsid w:val="00964DD5"/>
    <w:rsid w:val="00965AAC"/>
    <w:rsid w:val="009702DE"/>
    <w:rsid w:val="0097749B"/>
    <w:rsid w:val="00977C7F"/>
    <w:rsid w:val="009869D0"/>
    <w:rsid w:val="00991BF4"/>
    <w:rsid w:val="0099642B"/>
    <w:rsid w:val="00996946"/>
    <w:rsid w:val="009977AC"/>
    <w:rsid w:val="009B5133"/>
    <w:rsid w:val="009C2E16"/>
    <w:rsid w:val="009C3DEF"/>
    <w:rsid w:val="009D0DD9"/>
    <w:rsid w:val="009D5A81"/>
    <w:rsid w:val="009D74D2"/>
    <w:rsid w:val="009D7AC0"/>
    <w:rsid w:val="009E1F13"/>
    <w:rsid w:val="009E27AC"/>
    <w:rsid w:val="009E4A64"/>
    <w:rsid w:val="009E65B6"/>
    <w:rsid w:val="009F0143"/>
    <w:rsid w:val="009F04E8"/>
    <w:rsid w:val="009F3792"/>
    <w:rsid w:val="009F4F17"/>
    <w:rsid w:val="009F5012"/>
    <w:rsid w:val="009F6C70"/>
    <w:rsid w:val="00A01555"/>
    <w:rsid w:val="00A02BDE"/>
    <w:rsid w:val="00A03F64"/>
    <w:rsid w:val="00A06BEA"/>
    <w:rsid w:val="00A257E8"/>
    <w:rsid w:val="00A3063B"/>
    <w:rsid w:val="00A34486"/>
    <w:rsid w:val="00A35C4F"/>
    <w:rsid w:val="00A35D9B"/>
    <w:rsid w:val="00A4439B"/>
    <w:rsid w:val="00A45342"/>
    <w:rsid w:val="00A476C3"/>
    <w:rsid w:val="00A52585"/>
    <w:rsid w:val="00A53986"/>
    <w:rsid w:val="00A5692C"/>
    <w:rsid w:val="00A5777D"/>
    <w:rsid w:val="00A6352A"/>
    <w:rsid w:val="00A63968"/>
    <w:rsid w:val="00A67885"/>
    <w:rsid w:val="00A71426"/>
    <w:rsid w:val="00A725F2"/>
    <w:rsid w:val="00A85700"/>
    <w:rsid w:val="00A926F0"/>
    <w:rsid w:val="00A93894"/>
    <w:rsid w:val="00A967A5"/>
    <w:rsid w:val="00AA068E"/>
    <w:rsid w:val="00AA0B3B"/>
    <w:rsid w:val="00AB17A1"/>
    <w:rsid w:val="00AC66E7"/>
    <w:rsid w:val="00AD12C1"/>
    <w:rsid w:val="00AD6611"/>
    <w:rsid w:val="00AE068B"/>
    <w:rsid w:val="00AE39F7"/>
    <w:rsid w:val="00AE4EA7"/>
    <w:rsid w:val="00AE7D98"/>
    <w:rsid w:val="00AF3D70"/>
    <w:rsid w:val="00AF3F4D"/>
    <w:rsid w:val="00B011B8"/>
    <w:rsid w:val="00B05327"/>
    <w:rsid w:val="00B05D74"/>
    <w:rsid w:val="00B0625C"/>
    <w:rsid w:val="00B12F12"/>
    <w:rsid w:val="00B16C4B"/>
    <w:rsid w:val="00B17D9D"/>
    <w:rsid w:val="00B2247A"/>
    <w:rsid w:val="00B31388"/>
    <w:rsid w:val="00B3357E"/>
    <w:rsid w:val="00B34B0E"/>
    <w:rsid w:val="00B46E3E"/>
    <w:rsid w:val="00B5187B"/>
    <w:rsid w:val="00B6380C"/>
    <w:rsid w:val="00B64F71"/>
    <w:rsid w:val="00B756CE"/>
    <w:rsid w:val="00B85432"/>
    <w:rsid w:val="00B9120C"/>
    <w:rsid w:val="00B919E8"/>
    <w:rsid w:val="00B91A7B"/>
    <w:rsid w:val="00B971A6"/>
    <w:rsid w:val="00B97221"/>
    <w:rsid w:val="00BA03E4"/>
    <w:rsid w:val="00BA2A50"/>
    <w:rsid w:val="00BB6EA3"/>
    <w:rsid w:val="00BC1C00"/>
    <w:rsid w:val="00BC283A"/>
    <w:rsid w:val="00BC7381"/>
    <w:rsid w:val="00BC7DA3"/>
    <w:rsid w:val="00BD57C5"/>
    <w:rsid w:val="00BE047A"/>
    <w:rsid w:val="00BE0B18"/>
    <w:rsid w:val="00BF4CEF"/>
    <w:rsid w:val="00BF6CD1"/>
    <w:rsid w:val="00C079AC"/>
    <w:rsid w:val="00C104E7"/>
    <w:rsid w:val="00C10DE3"/>
    <w:rsid w:val="00C12ADB"/>
    <w:rsid w:val="00C141D6"/>
    <w:rsid w:val="00C142B1"/>
    <w:rsid w:val="00C21A5E"/>
    <w:rsid w:val="00C36B3B"/>
    <w:rsid w:val="00C36E30"/>
    <w:rsid w:val="00C42817"/>
    <w:rsid w:val="00C55CC0"/>
    <w:rsid w:val="00C60170"/>
    <w:rsid w:val="00C604D2"/>
    <w:rsid w:val="00C62C01"/>
    <w:rsid w:val="00C635B3"/>
    <w:rsid w:val="00C75D4E"/>
    <w:rsid w:val="00C7731E"/>
    <w:rsid w:val="00C821B1"/>
    <w:rsid w:val="00C821D0"/>
    <w:rsid w:val="00C850DC"/>
    <w:rsid w:val="00C86462"/>
    <w:rsid w:val="00C966EB"/>
    <w:rsid w:val="00CA2F44"/>
    <w:rsid w:val="00CA54FD"/>
    <w:rsid w:val="00CA560D"/>
    <w:rsid w:val="00CB037B"/>
    <w:rsid w:val="00CC0EED"/>
    <w:rsid w:val="00CC4B2F"/>
    <w:rsid w:val="00CD0926"/>
    <w:rsid w:val="00CD3C1D"/>
    <w:rsid w:val="00CD3E67"/>
    <w:rsid w:val="00CD4730"/>
    <w:rsid w:val="00CD5777"/>
    <w:rsid w:val="00CE3403"/>
    <w:rsid w:val="00CE5C99"/>
    <w:rsid w:val="00CE651B"/>
    <w:rsid w:val="00CF00C3"/>
    <w:rsid w:val="00CF5D73"/>
    <w:rsid w:val="00CF6C08"/>
    <w:rsid w:val="00D00A4D"/>
    <w:rsid w:val="00D03CD1"/>
    <w:rsid w:val="00D074AA"/>
    <w:rsid w:val="00D153E1"/>
    <w:rsid w:val="00D212D0"/>
    <w:rsid w:val="00D253F9"/>
    <w:rsid w:val="00D26634"/>
    <w:rsid w:val="00D349C0"/>
    <w:rsid w:val="00D431B5"/>
    <w:rsid w:val="00D45666"/>
    <w:rsid w:val="00D47E5F"/>
    <w:rsid w:val="00D53CB9"/>
    <w:rsid w:val="00D5507C"/>
    <w:rsid w:val="00D605EE"/>
    <w:rsid w:val="00D62335"/>
    <w:rsid w:val="00D64825"/>
    <w:rsid w:val="00D67BA3"/>
    <w:rsid w:val="00D754AB"/>
    <w:rsid w:val="00D80198"/>
    <w:rsid w:val="00D80DC9"/>
    <w:rsid w:val="00D82951"/>
    <w:rsid w:val="00D84FD6"/>
    <w:rsid w:val="00D85B2A"/>
    <w:rsid w:val="00D86D56"/>
    <w:rsid w:val="00D9402D"/>
    <w:rsid w:val="00DA27FD"/>
    <w:rsid w:val="00DA4DD3"/>
    <w:rsid w:val="00DA4E98"/>
    <w:rsid w:val="00DA5260"/>
    <w:rsid w:val="00DB1F84"/>
    <w:rsid w:val="00DB4527"/>
    <w:rsid w:val="00DB6D24"/>
    <w:rsid w:val="00DC32D5"/>
    <w:rsid w:val="00DD14F5"/>
    <w:rsid w:val="00DD1918"/>
    <w:rsid w:val="00DD795F"/>
    <w:rsid w:val="00DE3130"/>
    <w:rsid w:val="00E00E84"/>
    <w:rsid w:val="00E0166E"/>
    <w:rsid w:val="00E0598A"/>
    <w:rsid w:val="00E06007"/>
    <w:rsid w:val="00E11E8F"/>
    <w:rsid w:val="00E16041"/>
    <w:rsid w:val="00E23308"/>
    <w:rsid w:val="00E2475E"/>
    <w:rsid w:val="00E24B08"/>
    <w:rsid w:val="00E2629E"/>
    <w:rsid w:val="00E27825"/>
    <w:rsid w:val="00E34D7B"/>
    <w:rsid w:val="00E4228D"/>
    <w:rsid w:val="00E45A02"/>
    <w:rsid w:val="00E5440F"/>
    <w:rsid w:val="00E62EC4"/>
    <w:rsid w:val="00E65FB5"/>
    <w:rsid w:val="00E80D26"/>
    <w:rsid w:val="00E847DE"/>
    <w:rsid w:val="00E87897"/>
    <w:rsid w:val="00E90636"/>
    <w:rsid w:val="00E924A1"/>
    <w:rsid w:val="00EA3E80"/>
    <w:rsid w:val="00EA585D"/>
    <w:rsid w:val="00EB33E3"/>
    <w:rsid w:val="00EB34F7"/>
    <w:rsid w:val="00EC5DE4"/>
    <w:rsid w:val="00ED08C9"/>
    <w:rsid w:val="00ED0A7B"/>
    <w:rsid w:val="00ED5A31"/>
    <w:rsid w:val="00ED7F22"/>
    <w:rsid w:val="00EE2CBB"/>
    <w:rsid w:val="00EE4486"/>
    <w:rsid w:val="00EF069C"/>
    <w:rsid w:val="00EF34B0"/>
    <w:rsid w:val="00EF5601"/>
    <w:rsid w:val="00EF7CFE"/>
    <w:rsid w:val="00F023FB"/>
    <w:rsid w:val="00F03DA3"/>
    <w:rsid w:val="00F17644"/>
    <w:rsid w:val="00F2186E"/>
    <w:rsid w:val="00F26E29"/>
    <w:rsid w:val="00F342B5"/>
    <w:rsid w:val="00F4286C"/>
    <w:rsid w:val="00F440B5"/>
    <w:rsid w:val="00F47B78"/>
    <w:rsid w:val="00F50A55"/>
    <w:rsid w:val="00F516CB"/>
    <w:rsid w:val="00F55066"/>
    <w:rsid w:val="00F55AEB"/>
    <w:rsid w:val="00F63436"/>
    <w:rsid w:val="00F729CA"/>
    <w:rsid w:val="00F7306E"/>
    <w:rsid w:val="00F74250"/>
    <w:rsid w:val="00F74742"/>
    <w:rsid w:val="00F81892"/>
    <w:rsid w:val="00F8285F"/>
    <w:rsid w:val="00F83AAC"/>
    <w:rsid w:val="00F916CA"/>
    <w:rsid w:val="00FA115C"/>
    <w:rsid w:val="00FA2B04"/>
    <w:rsid w:val="00FB0D03"/>
    <w:rsid w:val="00FB78DC"/>
    <w:rsid w:val="00FC0C80"/>
    <w:rsid w:val="00FC25D3"/>
    <w:rsid w:val="00FC2603"/>
    <w:rsid w:val="00FC32B9"/>
    <w:rsid w:val="00FC65A3"/>
    <w:rsid w:val="00FD525A"/>
    <w:rsid w:val="00FE0DFB"/>
    <w:rsid w:val="00FE5FA2"/>
    <w:rsid w:val="00FE7038"/>
    <w:rsid w:val="00FE7ADE"/>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BE4E"/>
  <w15:docId w15:val="{0705B3B5-7FC7-41CE-A26E-B91A9C0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character" w:styleId="Emphasis">
    <w:name w:val="Emphasis"/>
    <w:qFormat/>
    <w:rsid w:val="00B05D74"/>
    <w:rPr>
      <w:i/>
      <w:iCs/>
    </w:rPr>
  </w:style>
  <w:style w:type="character" w:styleId="Strong">
    <w:name w:val="Strong"/>
    <w:basedOn w:val="DefaultParagraphFont"/>
    <w:uiPriority w:val="22"/>
    <w:qFormat/>
    <w:rsid w:val="0011080E"/>
    <w:rPr>
      <w:b/>
      <w:bCs/>
    </w:rPr>
  </w:style>
  <w:style w:type="character" w:styleId="Hyperlink">
    <w:name w:val="Hyperlink"/>
    <w:basedOn w:val="DefaultParagraphFont"/>
    <w:uiPriority w:val="99"/>
    <w:semiHidden/>
    <w:unhideWhenUsed/>
    <w:rsid w:val="00110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16051339">
      <w:bodyDiv w:val="1"/>
      <w:marLeft w:val="0"/>
      <w:marRight w:val="0"/>
      <w:marTop w:val="0"/>
      <w:marBottom w:val="0"/>
      <w:divBdr>
        <w:top w:val="none" w:sz="0" w:space="0" w:color="auto"/>
        <w:left w:val="none" w:sz="0" w:space="0" w:color="auto"/>
        <w:bottom w:val="none" w:sz="0" w:space="0" w:color="auto"/>
        <w:right w:val="none" w:sz="0" w:space="0" w:color="auto"/>
      </w:divBdr>
    </w:div>
    <w:div w:id="907424625">
      <w:bodyDiv w:val="1"/>
      <w:marLeft w:val="0"/>
      <w:marRight w:val="0"/>
      <w:marTop w:val="0"/>
      <w:marBottom w:val="0"/>
      <w:divBdr>
        <w:top w:val="none" w:sz="0" w:space="0" w:color="auto"/>
        <w:left w:val="none" w:sz="0" w:space="0" w:color="auto"/>
        <w:bottom w:val="none" w:sz="0" w:space="0" w:color="auto"/>
        <w:right w:val="none" w:sz="0" w:space="0" w:color="auto"/>
      </w:divBdr>
    </w:div>
    <w:div w:id="17686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kcollegeofbusiness.uncc.edu/hgodfrey/wp-content/uploads/sites/875/2014/11/T16F-Chap-00-Portrait-Tax-Rates-Sept-25-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F511-E0EF-46B5-80BD-1F894D8D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6</cp:revision>
  <cp:lastPrinted>2017-01-08T05:02:00Z</cp:lastPrinted>
  <dcterms:created xsi:type="dcterms:W3CDTF">2016-12-17T01:46:00Z</dcterms:created>
  <dcterms:modified xsi:type="dcterms:W3CDTF">2017-01-08T05:11:00Z</dcterms:modified>
</cp:coreProperties>
</file>