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673" w:rsidRDefault="00223827" w:rsidP="005D087D">
      <w:pPr>
        <w:spacing w:after="0"/>
        <w:rPr>
          <w:rFonts w:ascii="Arial" w:eastAsia="Times New Roman" w:hAnsi="Arial" w:cs="Arial"/>
          <w:b/>
          <w:bCs/>
          <w:color w:val="000000"/>
          <w:sz w:val="32"/>
          <w:szCs w:val="32"/>
        </w:rPr>
      </w:pPr>
      <w:proofErr w:type="gramStart"/>
      <w:r>
        <w:rPr>
          <w:rFonts w:ascii="Arial" w:eastAsia="Times New Roman" w:hAnsi="Arial" w:cs="Arial"/>
          <w:b/>
          <w:bCs/>
          <w:color w:val="000000"/>
          <w:sz w:val="32"/>
          <w:szCs w:val="32"/>
        </w:rPr>
        <w:t xml:space="preserve">Instructor Notes – </w:t>
      </w:r>
      <w:r w:rsidR="002F43EF">
        <w:rPr>
          <w:rFonts w:ascii="Arial" w:eastAsia="Times New Roman" w:hAnsi="Arial" w:cs="Arial"/>
          <w:b/>
          <w:bCs/>
          <w:color w:val="000000"/>
          <w:sz w:val="32"/>
          <w:szCs w:val="32"/>
        </w:rPr>
        <w:t xml:space="preserve">Chapter </w:t>
      </w:r>
      <w:r w:rsidR="004B6782">
        <w:rPr>
          <w:rFonts w:ascii="Arial" w:eastAsia="Times New Roman" w:hAnsi="Arial" w:cs="Arial"/>
          <w:b/>
          <w:bCs/>
          <w:color w:val="000000"/>
          <w:sz w:val="32"/>
          <w:szCs w:val="32"/>
        </w:rPr>
        <w:t>6</w:t>
      </w:r>
      <w:r w:rsidR="00D071E0">
        <w:rPr>
          <w:rFonts w:ascii="Arial" w:eastAsia="Times New Roman" w:hAnsi="Arial" w:cs="Arial"/>
          <w:b/>
          <w:bCs/>
          <w:color w:val="000000"/>
          <w:sz w:val="32"/>
          <w:szCs w:val="32"/>
        </w:rPr>
        <w:t>.</w:t>
      </w:r>
      <w:proofErr w:type="gramEnd"/>
      <w:r w:rsidR="00D071E0">
        <w:rPr>
          <w:rFonts w:ascii="Arial" w:eastAsia="Times New Roman" w:hAnsi="Arial" w:cs="Arial"/>
          <w:b/>
          <w:bCs/>
          <w:color w:val="000000"/>
          <w:sz w:val="32"/>
          <w:szCs w:val="32"/>
        </w:rPr>
        <w:t xml:space="preserve"> </w:t>
      </w:r>
      <w:r w:rsidR="004B6782">
        <w:rPr>
          <w:rFonts w:ascii="Arial" w:eastAsia="Times New Roman" w:hAnsi="Arial" w:cs="Arial"/>
          <w:b/>
          <w:bCs/>
          <w:color w:val="000000"/>
          <w:sz w:val="32"/>
          <w:szCs w:val="32"/>
        </w:rPr>
        <w:t>Variable</w:t>
      </w:r>
      <w:r w:rsidR="00D071E0" w:rsidRPr="000F1673">
        <w:rPr>
          <w:rFonts w:ascii="Arial" w:eastAsia="Times New Roman" w:hAnsi="Arial" w:cs="Arial"/>
          <w:b/>
          <w:bCs/>
          <w:color w:val="000000"/>
          <w:sz w:val="32"/>
          <w:szCs w:val="32"/>
        </w:rPr>
        <w:t xml:space="preserve"> Costing </w:t>
      </w:r>
    </w:p>
    <w:p w:rsidR="00EC3F97" w:rsidRPr="006616A7" w:rsidRDefault="006616A7" w:rsidP="005D087D">
      <w:pPr>
        <w:pStyle w:val="ListParagraph"/>
        <w:numPr>
          <w:ilvl w:val="0"/>
          <w:numId w:val="5"/>
        </w:numPr>
        <w:spacing w:before="40" w:after="0" w:line="260" w:lineRule="atLeast"/>
        <w:ind w:left="446" w:hanging="446"/>
        <w:rPr>
          <w:rFonts w:ascii="Arial" w:eastAsia="Times New Roman" w:hAnsi="Arial" w:cs="Arial"/>
          <w:bCs/>
          <w:color w:val="000000"/>
          <w:sz w:val="20"/>
        </w:rPr>
      </w:pPr>
      <w:r w:rsidRPr="006616A7">
        <w:rPr>
          <w:rFonts w:ascii="Arial" w:eastAsia="Times New Roman" w:hAnsi="Arial" w:cs="Arial"/>
          <w:bCs/>
          <w:color w:val="000000"/>
          <w:sz w:val="20"/>
        </w:rPr>
        <w:t xml:space="preserve">Chapter 6 explains how to prepare income statements that identify profitability of departments or segments of the business. The focus may be on product lines, or on geographical areas. It is also </w:t>
      </w:r>
      <w:r w:rsidR="00EC3F97" w:rsidRPr="006616A7">
        <w:rPr>
          <w:rFonts w:ascii="Arial" w:eastAsia="Times New Roman" w:hAnsi="Arial" w:cs="Arial"/>
          <w:bCs/>
          <w:color w:val="000000"/>
          <w:sz w:val="20"/>
        </w:rPr>
        <w:t>technically about learning to compute product cost, and net income, using two methods: absorption costing and variable costing.</w:t>
      </w:r>
    </w:p>
    <w:p w:rsidR="00EC3F97" w:rsidRPr="006616A7" w:rsidRDefault="00EC3F97" w:rsidP="005D087D">
      <w:pPr>
        <w:pStyle w:val="ListParagraph"/>
        <w:numPr>
          <w:ilvl w:val="0"/>
          <w:numId w:val="5"/>
        </w:numPr>
        <w:spacing w:before="40" w:after="0" w:line="260" w:lineRule="atLeast"/>
        <w:ind w:left="446" w:hanging="446"/>
        <w:rPr>
          <w:rFonts w:ascii="Arial" w:eastAsia="Times New Roman" w:hAnsi="Arial" w:cs="Arial"/>
          <w:bCs/>
          <w:color w:val="000000"/>
          <w:sz w:val="20"/>
        </w:rPr>
      </w:pPr>
      <w:r w:rsidRPr="006616A7">
        <w:rPr>
          <w:rFonts w:ascii="Arial" w:eastAsia="Times New Roman" w:hAnsi="Arial" w:cs="Arial"/>
          <w:bCs/>
          <w:color w:val="000000"/>
          <w:sz w:val="20"/>
        </w:rPr>
        <w:t>Actually, it is about understanding more about what it costs to operate your business, how those costs change in response to increases or decreases in production and sales, and how to present results of operations in a format that will help you make better decisions – increase profitability</w:t>
      </w:r>
    </w:p>
    <w:p w:rsidR="00D071E0" w:rsidRPr="006616A7" w:rsidRDefault="00425AF1" w:rsidP="009046D1">
      <w:pPr>
        <w:pStyle w:val="ListParagraph"/>
        <w:spacing w:before="40" w:after="0" w:line="260" w:lineRule="atLeast"/>
        <w:rPr>
          <w:rFonts w:ascii="Arial" w:eastAsia="Times New Roman" w:hAnsi="Arial" w:cs="Arial"/>
          <w:bCs/>
          <w:color w:val="000000"/>
          <w:sz w:val="20"/>
        </w:rPr>
      </w:pPr>
      <w:r w:rsidRPr="006616A7">
        <w:rPr>
          <w:rFonts w:ascii="Arial" w:eastAsia="Times New Roman" w:hAnsi="Arial" w:cs="Arial"/>
          <w:bCs/>
          <w:color w:val="000000"/>
          <w:sz w:val="20"/>
        </w:rPr>
        <w:t xml:space="preserve">Please refer to: </w:t>
      </w:r>
      <w:r w:rsidR="009046D1" w:rsidRPr="006616A7">
        <w:rPr>
          <w:rFonts w:ascii="Arial" w:eastAsia="Times New Roman" w:hAnsi="Arial" w:cs="Arial"/>
          <w:bCs/>
          <w:color w:val="000000"/>
          <w:sz w:val="20"/>
        </w:rPr>
        <w:t>M13-Chp-06-2-Introductory-problem-Variable-Costing</w:t>
      </w:r>
      <w:r w:rsidR="00D071E0" w:rsidRPr="006616A7">
        <w:rPr>
          <w:rFonts w:ascii="Arial" w:eastAsia="Times New Roman" w:hAnsi="Arial" w:cs="Arial"/>
          <w:bCs/>
          <w:color w:val="000000"/>
          <w:sz w:val="20"/>
        </w:rPr>
        <w:t>.</w:t>
      </w:r>
    </w:p>
    <w:p w:rsidR="00050730" w:rsidRDefault="00425AF1" w:rsidP="00425AF1">
      <w:pPr>
        <w:pStyle w:val="ListParagraph"/>
        <w:numPr>
          <w:ilvl w:val="0"/>
          <w:numId w:val="5"/>
        </w:numPr>
        <w:spacing w:before="40" w:after="0" w:line="260" w:lineRule="atLeast"/>
        <w:ind w:left="446" w:hanging="446"/>
        <w:rPr>
          <w:rFonts w:ascii="Arial" w:eastAsia="Times New Roman" w:hAnsi="Arial" w:cs="Arial"/>
          <w:bCs/>
          <w:color w:val="000000"/>
          <w:sz w:val="20"/>
        </w:rPr>
      </w:pPr>
      <w:r w:rsidRPr="006616A7">
        <w:rPr>
          <w:rFonts w:ascii="Arial" w:eastAsia="Times New Roman" w:hAnsi="Arial" w:cs="Arial"/>
          <w:bCs/>
          <w:color w:val="000000"/>
          <w:sz w:val="20"/>
        </w:rPr>
        <w:t xml:space="preserve">In that problem, we have the following transactions. </w:t>
      </w:r>
      <w:r w:rsidR="00A75E10" w:rsidRPr="006616A7">
        <w:rPr>
          <w:rFonts w:ascii="Arial" w:eastAsia="Times New Roman" w:hAnsi="Arial" w:cs="Arial"/>
          <w:bCs/>
          <w:color w:val="000000"/>
          <w:sz w:val="20"/>
        </w:rPr>
        <w:br/>
      </w:r>
      <w:r w:rsidR="00D95F83" w:rsidRPr="006616A7">
        <w:rPr>
          <w:rFonts w:ascii="Arial" w:eastAsia="Times New Roman" w:hAnsi="Arial" w:cs="Arial"/>
          <w:bCs/>
          <w:color w:val="000000"/>
          <w:sz w:val="20"/>
        </w:rPr>
        <w:t xml:space="preserve">   </w:t>
      </w:r>
      <w:r w:rsidRPr="006616A7">
        <w:rPr>
          <w:rFonts w:ascii="Arial" w:eastAsia="Times New Roman" w:hAnsi="Arial" w:cs="Arial"/>
          <w:bCs/>
          <w:color w:val="000000"/>
          <w:sz w:val="20"/>
        </w:rPr>
        <w:t>We invest</w:t>
      </w:r>
      <w:r w:rsidR="00BB6CC2" w:rsidRPr="006616A7">
        <w:rPr>
          <w:rFonts w:ascii="Arial" w:eastAsia="Times New Roman" w:hAnsi="Arial" w:cs="Arial"/>
          <w:bCs/>
          <w:color w:val="000000"/>
          <w:sz w:val="20"/>
        </w:rPr>
        <w:t>ed</w:t>
      </w:r>
      <w:r w:rsidRPr="006616A7">
        <w:rPr>
          <w:rFonts w:ascii="Arial" w:eastAsia="Times New Roman" w:hAnsi="Arial" w:cs="Arial"/>
          <w:bCs/>
          <w:color w:val="000000"/>
          <w:sz w:val="20"/>
        </w:rPr>
        <w:t xml:space="preserve"> $5,000 in the business to provide working capital. </w:t>
      </w:r>
      <w:r w:rsidRPr="006616A7">
        <w:rPr>
          <w:rFonts w:ascii="Arial" w:eastAsia="Times New Roman" w:hAnsi="Arial" w:cs="Arial"/>
          <w:bCs/>
          <w:color w:val="000000"/>
          <w:sz w:val="20"/>
        </w:rPr>
        <w:br/>
      </w:r>
      <w:r w:rsidR="00D95F83" w:rsidRPr="006616A7">
        <w:rPr>
          <w:rFonts w:ascii="Arial" w:eastAsia="Times New Roman" w:hAnsi="Arial" w:cs="Arial"/>
          <w:bCs/>
          <w:color w:val="000000"/>
          <w:sz w:val="20"/>
        </w:rPr>
        <w:t xml:space="preserve">   </w:t>
      </w:r>
      <w:r w:rsidRPr="006616A7">
        <w:rPr>
          <w:rFonts w:ascii="Arial" w:eastAsia="Times New Roman" w:hAnsi="Arial" w:cs="Arial"/>
          <w:bCs/>
          <w:color w:val="000000"/>
          <w:sz w:val="20"/>
        </w:rPr>
        <w:t>We rent</w:t>
      </w:r>
      <w:r w:rsidR="00A75E10" w:rsidRPr="006616A7">
        <w:rPr>
          <w:rFonts w:ascii="Arial" w:eastAsia="Times New Roman" w:hAnsi="Arial" w:cs="Arial"/>
          <w:bCs/>
          <w:color w:val="000000"/>
          <w:sz w:val="20"/>
        </w:rPr>
        <w:t>ed</w:t>
      </w:r>
      <w:r w:rsidRPr="006616A7">
        <w:rPr>
          <w:rFonts w:ascii="Arial" w:eastAsia="Times New Roman" w:hAnsi="Arial" w:cs="Arial"/>
          <w:bCs/>
          <w:color w:val="000000"/>
          <w:sz w:val="20"/>
        </w:rPr>
        <w:t xml:space="preserve"> a building filled with printing equipment for </w:t>
      </w:r>
      <w:r w:rsidR="00A75E10" w:rsidRPr="006616A7">
        <w:rPr>
          <w:rFonts w:ascii="Arial" w:eastAsia="Times New Roman" w:hAnsi="Arial" w:cs="Arial"/>
          <w:b/>
          <w:bCs/>
          <w:color w:val="000000"/>
          <w:sz w:val="20"/>
          <w:u w:val="single"/>
        </w:rPr>
        <w:t>(</w:t>
      </w:r>
      <w:r w:rsidRPr="006616A7">
        <w:rPr>
          <w:rFonts w:ascii="Arial" w:eastAsia="Times New Roman" w:hAnsi="Arial" w:cs="Arial"/>
          <w:b/>
          <w:bCs/>
          <w:color w:val="000000"/>
          <w:sz w:val="20"/>
          <w:u w:val="single"/>
        </w:rPr>
        <w:t>$1,000 per month</w:t>
      </w:r>
      <w:r w:rsidR="00A75E10" w:rsidRPr="006616A7">
        <w:rPr>
          <w:rFonts w:ascii="Arial" w:eastAsia="Times New Roman" w:hAnsi="Arial" w:cs="Arial"/>
          <w:b/>
          <w:bCs/>
          <w:color w:val="000000"/>
          <w:sz w:val="20"/>
          <w:u w:val="single"/>
        </w:rPr>
        <w:t>)</w:t>
      </w:r>
      <w:r w:rsidRPr="006616A7">
        <w:rPr>
          <w:rFonts w:ascii="Arial" w:eastAsia="Times New Roman" w:hAnsi="Arial" w:cs="Arial"/>
          <w:bCs/>
          <w:color w:val="000000"/>
          <w:sz w:val="20"/>
        </w:rPr>
        <w:t xml:space="preserve"> (including utilities). </w:t>
      </w:r>
      <w:r w:rsidRPr="006616A7">
        <w:rPr>
          <w:rFonts w:ascii="Arial" w:eastAsia="Times New Roman" w:hAnsi="Arial" w:cs="Arial"/>
          <w:bCs/>
          <w:color w:val="000000"/>
          <w:sz w:val="20"/>
        </w:rPr>
        <w:br/>
      </w:r>
      <w:r w:rsidR="00D95F83" w:rsidRPr="006616A7">
        <w:rPr>
          <w:rFonts w:ascii="Arial" w:eastAsia="Times New Roman" w:hAnsi="Arial" w:cs="Arial"/>
          <w:bCs/>
          <w:color w:val="000000"/>
          <w:sz w:val="20"/>
        </w:rPr>
        <w:t xml:space="preserve">   </w:t>
      </w:r>
      <w:r w:rsidR="00A75E10" w:rsidRPr="006616A7">
        <w:rPr>
          <w:rFonts w:ascii="Arial" w:eastAsia="Times New Roman" w:hAnsi="Arial" w:cs="Arial"/>
          <w:bCs/>
          <w:color w:val="000000"/>
          <w:sz w:val="20"/>
        </w:rPr>
        <w:t>We purchased</w:t>
      </w:r>
      <w:r w:rsidRPr="006616A7">
        <w:rPr>
          <w:rFonts w:ascii="Arial" w:eastAsia="Times New Roman" w:hAnsi="Arial" w:cs="Arial"/>
          <w:bCs/>
          <w:color w:val="000000"/>
          <w:sz w:val="20"/>
        </w:rPr>
        <w:t xml:space="preserve"> </w:t>
      </w:r>
      <w:r w:rsidRPr="006616A7">
        <w:rPr>
          <w:rFonts w:ascii="Arial" w:eastAsia="Times New Roman" w:hAnsi="Arial" w:cs="Arial"/>
          <w:b/>
          <w:bCs/>
          <w:color w:val="000000"/>
          <w:sz w:val="20"/>
          <w:u w:val="single"/>
        </w:rPr>
        <w:t>cloth and printing supplies ($2,500).</w:t>
      </w:r>
      <w:r w:rsidRPr="006616A7">
        <w:rPr>
          <w:rFonts w:ascii="Arial" w:eastAsia="Times New Roman" w:hAnsi="Arial" w:cs="Arial"/>
          <w:bCs/>
          <w:color w:val="000000"/>
          <w:sz w:val="20"/>
        </w:rPr>
        <w:t xml:space="preserve"> </w:t>
      </w:r>
      <w:r w:rsidRPr="006616A7">
        <w:rPr>
          <w:rFonts w:ascii="Arial" w:eastAsia="Times New Roman" w:hAnsi="Arial" w:cs="Arial"/>
          <w:bCs/>
          <w:color w:val="000000"/>
          <w:sz w:val="20"/>
        </w:rPr>
        <w:br/>
      </w:r>
      <w:r w:rsidR="00D95F83" w:rsidRPr="006616A7">
        <w:rPr>
          <w:rFonts w:ascii="Arial" w:eastAsia="Times New Roman" w:hAnsi="Arial" w:cs="Arial"/>
          <w:bCs/>
          <w:color w:val="000000"/>
          <w:sz w:val="20"/>
        </w:rPr>
        <w:t xml:space="preserve">   </w:t>
      </w:r>
      <w:r w:rsidRPr="006616A7">
        <w:rPr>
          <w:rFonts w:ascii="Arial" w:eastAsia="Times New Roman" w:hAnsi="Arial" w:cs="Arial"/>
          <w:bCs/>
          <w:color w:val="000000"/>
          <w:sz w:val="20"/>
        </w:rPr>
        <w:t>We hire</w:t>
      </w:r>
      <w:r w:rsidR="00A75E10" w:rsidRPr="006616A7">
        <w:rPr>
          <w:rFonts w:ascii="Arial" w:eastAsia="Times New Roman" w:hAnsi="Arial" w:cs="Arial"/>
          <w:bCs/>
          <w:color w:val="000000"/>
          <w:sz w:val="20"/>
        </w:rPr>
        <w:t>d</w:t>
      </w:r>
      <w:r w:rsidRPr="006616A7">
        <w:rPr>
          <w:rFonts w:ascii="Arial" w:eastAsia="Times New Roman" w:hAnsi="Arial" w:cs="Arial"/>
          <w:bCs/>
          <w:color w:val="000000"/>
          <w:sz w:val="20"/>
        </w:rPr>
        <w:t xml:space="preserve"> </w:t>
      </w:r>
      <w:r w:rsidR="00A75E10" w:rsidRPr="006616A7">
        <w:rPr>
          <w:rFonts w:ascii="Arial" w:eastAsia="Times New Roman" w:hAnsi="Arial" w:cs="Arial"/>
          <w:bCs/>
          <w:color w:val="000000"/>
          <w:sz w:val="20"/>
        </w:rPr>
        <w:t>an employee and paid the employee</w:t>
      </w:r>
      <w:r w:rsidRPr="006616A7">
        <w:rPr>
          <w:rFonts w:ascii="Arial" w:eastAsia="Times New Roman" w:hAnsi="Arial" w:cs="Arial"/>
          <w:bCs/>
          <w:color w:val="000000"/>
          <w:sz w:val="20"/>
        </w:rPr>
        <w:t xml:space="preserve"> a </w:t>
      </w:r>
      <w:r w:rsidRPr="006616A7">
        <w:rPr>
          <w:rFonts w:ascii="Arial" w:eastAsia="Times New Roman" w:hAnsi="Arial" w:cs="Arial"/>
          <w:b/>
          <w:bCs/>
          <w:color w:val="000000"/>
          <w:sz w:val="20"/>
          <w:u w:val="single"/>
        </w:rPr>
        <w:t>salary ($2,000).</w:t>
      </w:r>
      <w:r w:rsidR="00A75E10" w:rsidRPr="006616A7">
        <w:rPr>
          <w:rFonts w:ascii="Arial" w:eastAsia="Times New Roman" w:hAnsi="Arial" w:cs="Arial"/>
          <w:b/>
          <w:bCs/>
          <w:color w:val="000000"/>
          <w:sz w:val="20"/>
          <w:u w:val="single"/>
        </w:rPr>
        <w:br/>
        <w:t>Thus, we spent $5,500 on manufacturing costs.</w:t>
      </w:r>
    </w:p>
    <w:p w:rsidR="00425AF1" w:rsidRPr="006616A7" w:rsidRDefault="00425AF1" w:rsidP="00425AF1">
      <w:pPr>
        <w:pStyle w:val="ListParagraph"/>
        <w:numPr>
          <w:ilvl w:val="0"/>
          <w:numId w:val="5"/>
        </w:numPr>
        <w:spacing w:before="40" w:after="0" w:line="260" w:lineRule="atLeast"/>
        <w:ind w:left="446" w:hanging="446"/>
        <w:rPr>
          <w:rFonts w:ascii="Arial" w:eastAsia="Times New Roman" w:hAnsi="Arial" w:cs="Arial"/>
          <w:bCs/>
          <w:color w:val="000000"/>
          <w:sz w:val="20"/>
        </w:rPr>
      </w:pPr>
      <w:r w:rsidRPr="006616A7">
        <w:rPr>
          <w:rFonts w:ascii="Arial" w:eastAsia="Times New Roman" w:hAnsi="Arial" w:cs="Arial"/>
          <w:bCs/>
          <w:color w:val="000000"/>
          <w:sz w:val="20"/>
        </w:rPr>
        <w:t>We manufacture</w:t>
      </w:r>
      <w:r w:rsidR="00A75E10" w:rsidRPr="006616A7">
        <w:rPr>
          <w:rFonts w:ascii="Arial" w:eastAsia="Times New Roman" w:hAnsi="Arial" w:cs="Arial"/>
          <w:bCs/>
          <w:color w:val="000000"/>
          <w:sz w:val="20"/>
        </w:rPr>
        <w:t>d</w:t>
      </w:r>
      <w:r w:rsidRPr="006616A7">
        <w:rPr>
          <w:rFonts w:ascii="Arial" w:eastAsia="Times New Roman" w:hAnsi="Arial" w:cs="Arial"/>
          <w:bCs/>
          <w:color w:val="000000"/>
          <w:sz w:val="20"/>
        </w:rPr>
        <w:t xml:space="preserve"> banners </w:t>
      </w:r>
      <w:r w:rsidRPr="006616A7">
        <w:rPr>
          <w:rFonts w:ascii="Arial" w:eastAsia="Times New Roman" w:hAnsi="Arial" w:cs="Arial"/>
          <w:b/>
          <w:bCs/>
          <w:color w:val="000000"/>
          <w:sz w:val="20"/>
        </w:rPr>
        <w:t>(250 banners)</w:t>
      </w:r>
      <w:r w:rsidRPr="006616A7">
        <w:rPr>
          <w:rFonts w:ascii="Arial" w:eastAsia="Times New Roman" w:hAnsi="Arial" w:cs="Arial"/>
          <w:bCs/>
          <w:color w:val="000000"/>
          <w:sz w:val="20"/>
        </w:rPr>
        <w:t xml:space="preserve"> to be sold to fans of a local sports team. </w:t>
      </w:r>
      <w:r w:rsidRPr="006616A7">
        <w:rPr>
          <w:rFonts w:ascii="Arial" w:eastAsia="Times New Roman" w:hAnsi="Arial" w:cs="Arial"/>
          <w:bCs/>
          <w:color w:val="000000"/>
          <w:sz w:val="20"/>
        </w:rPr>
        <w:br/>
      </w:r>
      <w:r w:rsidR="00A75E10" w:rsidRPr="006616A7">
        <w:rPr>
          <w:rFonts w:ascii="Arial" w:eastAsia="Times New Roman" w:hAnsi="Arial" w:cs="Arial"/>
          <w:bCs/>
          <w:color w:val="000000"/>
          <w:sz w:val="20"/>
        </w:rPr>
        <w:t>In the first month, we spent</w:t>
      </w:r>
      <w:r w:rsidRPr="006616A7">
        <w:rPr>
          <w:rFonts w:ascii="Arial" w:eastAsia="Times New Roman" w:hAnsi="Arial" w:cs="Arial"/>
          <w:bCs/>
          <w:color w:val="000000"/>
          <w:sz w:val="20"/>
        </w:rPr>
        <w:t xml:space="preserve"> $</w:t>
      </w:r>
      <w:r w:rsidRPr="006616A7">
        <w:rPr>
          <w:rFonts w:ascii="Arial" w:eastAsia="Times New Roman" w:hAnsi="Arial" w:cs="Arial"/>
          <w:b/>
          <w:bCs/>
          <w:color w:val="000000"/>
          <w:sz w:val="20"/>
        </w:rPr>
        <w:t>5,500</w:t>
      </w:r>
      <w:r w:rsidRPr="006616A7">
        <w:rPr>
          <w:rFonts w:ascii="Arial" w:eastAsia="Times New Roman" w:hAnsi="Arial" w:cs="Arial"/>
          <w:bCs/>
          <w:color w:val="000000"/>
          <w:sz w:val="20"/>
        </w:rPr>
        <w:t xml:space="preserve"> to make 250 banners, giving us a </w:t>
      </w:r>
      <w:r w:rsidRPr="006616A7">
        <w:rPr>
          <w:rFonts w:ascii="Arial" w:eastAsia="Times New Roman" w:hAnsi="Arial" w:cs="Arial"/>
          <w:b/>
          <w:bCs/>
          <w:color w:val="000000"/>
          <w:sz w:val="20"/>
          <w:u w:val="single"/>
        </w:rPr>
        <w:t>cost of $22 per banner</w:t>
      </w:r>
      <w:r w:rsidRPr="006616A7">
        <w:rPr>
          <w:rFonts w:ascii="Arial" w:eastAsia="Times New Roman" w:hAnsi="Arial" w:cs="Arial"/>
          <w:b/>
          <w:bCs/>
          <w:color w:val="000000"/>
          <w:sz w:val="20"/>
        </w:rPr>
        <w:t>.</w:t>
      </w:r>
      <w:r w:rsidRPr="006616A7">
        <w:rPr>
          <w:rFonts w:ascii="Arial" w:eastAsia="Times New Roman" w:hAnsi="Arial" w:cs="Arial"/>
          <w:b/>
          <w:bCs/>
          <w:color w:val="000000"/>
          <w:sz w:val="20"/>
        </w:rPr>
        <w:br/>
      </w:r>
      <w:r w:rsidR="00A75E10" w:rsidRPr="006616A7">
        <w:rPr>
          <w:rFonts w:ascii="Arial" w:eastAsia="Times New Roman" w:hAnsi="Arial" w:cs="Arial"/>
          <w:bCs/>
          <w:color w:val="000000"/>
          <w:sz w:val="20"/>
        </w:rPr>
        <w:t>We sold</w:t>
      </w:r>
      <w:r w:rsidRPr="006616A7">
        <w:rPr>
          <w:rFonts w:ascii="Arial" w:eastAsia="Times New Roman" w:hAnsi="Arial" w:cs="Arial"/>
          <w:bCs/>
          <w:color w:val="000000"/>
          <w:sz w:val="20"/>
        </w:rPr>
        <w:t xml:space="preserve"> 200 banners at a selling price of </w:t>
      </w:r>
      <w:r w:rsidRPr="006616A7">
        <w:rPr>
          <w:rFonts w:ascii="Arial" w:eastAsia="Times New Roman" w:hAnsi="Arial" w:cs="Arial"/>
          <w:b/>
          <w:bCs/>
          <w:color w:val="000000"/>
          <w:sz w:val="20"/>
        </w:rPr>
        <w:t>$30</w:t>
      </w:r>
      <w:r w:rsidRPr="006616A7">
        <w:rPr>
          <w:rFonts w:ascii="Arial" w:eastAsia="Times New Roman" w:hAnsi="Arial" w:cs="Arial"/>
          <w:bCs/>
          <w:color w:val="000000"/>
          <w:sz w:val="20"/>
        </w:rPr>
        <w:t xml:space="preserve"> each, providing revenue of </w:t>
      </w:r>
      <w:r w:rsidRPr="006616A7">
        <w:rPr>
          <w:rFonts w:ascii="Arial Black" w:eastAsia="Times New Roman" w:hAnsi="Arial Black" w:cs="Arial"/>
          <w:b/>
          <w:bCs/>
          <w:color w:val="000000"/>
          <w:sz w:val="20"/>
          <w:u w:val="single"/>
        </w:rPr>
        <w:t>$6,000</w:t>
      </w:r>
      <w:r w:rsidR="006922E8" w:rsidRPr="006616A7">
        <w:rPr>
          <w:rFonts w:ascii="Arial Black" w:eastAsia="Times New Roman" w:hAnsi="Arial Black" w:cs="Arial"/>
          <w:b/>
          <w:bCs/>
          <w:color w:val="000000"/>
          <w:sz w:val="20"/>
          <w:u w:val="single"/>
        </w:rPr>
        <w:t xml:space="preserve"> (sales)</w:t>
      </w:r>
      <w:r w:rsidRPr="006616A7">
        <w:rPr>
          <w:rFonts w:ascii="Arial Black" w:eastAsia="Times New Roman" w:hAnsi="Arial Black" w:cs="Arial"/>
          <w:b/>
          <w:bCs/>
          <w:color w:val="000000"/>
          <w:sz w:val="20"/>
          <w:u w:val="single"/>
        </w:rPr>
        <w:t>.</w:t>
      </w:r>
      <w:r w:rsidRPr="006616A7">
        <w:rPr>
          <w:rFonts w:ascii="Arial" w:eastAsia="Times New Roman" w:hAnsi="Arial" w:cs="Arial"/>
          <w:bCs/>
          <w:color w:val="000000"/>
          <w:sz w:val="20"/>
        </w:rPr>
        <w:br/>
        <w:t>Our cost of manufacturing the 200 banners that we sold was (200 x $22</w:t>
      </w:r>
      <w:r w:rsidR="006922E8" w:rsidRPr="006616A7">
        <w:rPr>
          <w:rFonts w:ascii="Arial" w:eastAsia="Times New Roman" w:hAnsi="Arial" w:cs="Arial"/>
          <w:bCs/>
          <w:color w:val="000000"/>
          <w:sz w:val="20"/>
        </w:rPr>
        <w:t xml:space="preserve">) </w:t>
      </w:r>
      <w:r w:rsidR="00A75E10" w:rsidRPr="006616A7">
        <w:rPr>
          <w:rFonts w:ascii="Arial Black" w:eastAsia="Times New Roman" w:hAnsi="Arial Black" w:cs="Arial"/>
          <w:b/>
          <w:bCs/>
          <w:color w:val="000000"/>
          <w:sz w:val="20"/>
          <w:u w:val="single"/>
        </w:rPr>
        <w:t>$4,4</w:t>
      </w:r>
      <w:r w:rsidR="006922E8" w:rsidRPr="006616A7">
        <w:rPr>
          <w:rFonts w:ascii="Arial Black" w:eastAsia="Times New Roman" w:hAnsi="Arial Black" w:cs="Arial"/>
          <w:b/>
          <w:bCs/>
          <w:color w:val="000000"/>
          <w:sz w:val="20"/>
          <w:u w:val="single"/>
        </w:rPr>
        <w:t>00</w:t>
      </w:r>
      <w:r w:rsidR="006922E8" w:rsidRPr="006616A7">
        <w:rPr>
          <w:rFonts w:ascii="Arial" w:eastAsia="Times New Roman" w:hAnsi="Arial" w:cs="Arial"/>
          <w:b/>
          <w:bCs/>
          <w:color w:val="000000"/>
          <w:sz w:val="20"/>
          <w:u w:val="single"/>
        </w:rPr>
        <w:t xml:space="preserve"> (cost of sales)</w:t>
      </w:r>
    </w:p>
    <w:p w:rsidR="00425AF1" w:rsidRPr="006616A7" w:rsidRDefault="006922E8" w:rsidP="00425AF1">
      <w:pPr>
        <w:pStyle w:val="ListParagraph"/>
        <w:spacing w:before="40" w:after="0" w:line="260" w:lineRule="atLeast"/>
        <w:ind w:left="446"/>
        <w:rPr>
          <w:rFonts w:ascii="Arial" w:eastAsia="Times New Roman" w:hAnsi="Arial" w:cs="Arial"/>
          <w:b/>
          <w:bCs/>
          <w:color w:val="000000"/>
          <w:sz w:val="20"/>
        </w:rPr>
      </w:pPr>
      <w:r w:rsidRPr="006616A7">
        <w:rPr>
          <w:rFonts w:ascii="Arial" w:eastAsia="Times New Roman" w:hAnsi="Arial" w:cs="Arial"/>
          <w:bCs/>
          <w:color w:val="000000"/>
          <w:sz w:val="20"/>
        </w:rPr>
        <w:t>Our profit fo</w:t>
      </w:r>
      <w:r w:rsidR="00A75E10" w:rsidRPr="006616A7">
        <w:rPr>
          <w:rFonts w:ascii="Arial" w:eastAsia="Times New Roman" w:hAnsi="Arial" w:cs="Arial"/>
          <w:bCs/>
          <w:color w:val="000000"/>
          <w:sz w:val="20"/>
        </w:rPr>
        <w:t xml:space="preserve">r the month was ($6,000, less $4,400) </w:t>
      </w:r>
      <w:r w:rsidR="00A8785B" w:rsidRPr="006616A7">
        <w:rPr>
          <w:rFonts w:ascii="Arial Black" w:eastAsia="Times New Roman" w:hAnsi="Arial Black" w:cs="Arial"/>
          <w:b/>
          <w:bCs/>
          <w:color w:val="000000"/>
          <w:sz w:val="20"/>
          <w:u w:val="single"/>
        </w:rPr>
        <w:t>$1,6</w:t>
      </w:r>
      <w:r w:rsidRPr="006616A7">
        <w:rPr>
          <w:rFonts w:ascii="Arial Black" w:eastAsia="Times New Roman" w:hAnsi="Arial Black" w:cs="Arial"/>
          <w:b/>
          <w:bCs/>
          <w:color w:val="000000"/>
          <w:sz w:val="20"/>
          <w:u w:val="single"/>
        </w:rPr>
        <w:t>00 (profit).</w:t>
      </w:r>
    </w:p>
    <w:p w:rsidR="005B5174" w:rsidRPr="006616A7" w:rsidRDefault="006922E8" w:rsidP="005B5174">
      <w:pPr>
        <w:pStyle w:val="ListParagraph"/>
        <w:spacing w:before="40" w:after="0" w:line="260" w:lineRule="atLeast"/>
        <w:ind w:left="446"/>
        <w:rPr>
          <w:rFonts w:ascii="Arial" w:eastAsia="Times New Roman" w:hAnsi="Arial" w:cs="Arial"/>
          <w:b/>
          <w:bCs/>
          <w:color w:val="000000"/>
          <w:sz w:val="20"/>
        </w:rPr>
      </w:pPr>
      <w:r w:rsidRPr="006616A7">
        <w:rPr>
          <w:rFonts w:ascii="Arial" w:eastAsia="Times New Roman" w:hAnsi="Arial" w:cs="Arial"/>
          <w:b/>
          <w:bCs/>
          <w:color w:val="000000"/>
          <w:sz w:val="20"/>
        </w:rPr>
        <w:t>We spent $5,500 to manufacture the banners, but only sold banners costing $4,400.</w:t>
      </w:r>
      <w:r w:rsidRPr="006616A7">
        <w:rPr>
          <w:rFonts w:ascii="Arial" w:eastAsia="Times New Roman" w:hAnsi="Arial" w:cs="Arial"/>
          <w:b/>
          <w:bCs/>
          <w:color w:val="000000"/>
          <w:sz w:val="20"/>
        </w:rPr>
        <w:br/>
        <w:t>We had 50 banners on hand at end of month (cost of $22 each), total cost of $1,100 (asset).</w:t>
      </w:r>
    </w:p>
    <w:p w:rsidR="00A75E10" w:rsidRPr="006616A7" w:rsidRDefault="00147ED0" w:rsidP="00147ED0">
      <w:pPr>
        <w:pStyle w:val="ListParagraph"/>
        <w:numPr>
          <w:ilvl w:val="0"/>
          <w:numId w:val="5"/>
        </w:numPr>
        <w:tabs>
          <w:tab w:val="right" w:pos="5940"/>
          <w:tab w:val="right" w:pos="6930"/>
          <w:tab w:val="right" w:pos="8190"/>
        </w:tabs>
        <w:spacing w:before="40" w:after="0" w:line="260" w:lineRule="atLeast"/>
        <w:ind w:left="450" w:hanging="450"/>
        <w:rPr>
          <w:rFonts w:ascii="Arial" w:eastAsia="Times New Roman" w:hAnsi="Arial" w:cs="Arial"/>
          <w:bCs/>
          <w:color w:val="000000"/>
          <w:sz w:val="20"/>
        </w:rPr>
      </w:pPr>
      <w:r w:rsidRPr="006616A7">
        <w:rPr>
          <w:rFonts w:ascii="Arial" w:eastAsia="Times New Roman" w:hAnsi="Arial" w:cs="Arial"/>
          <w:b/>
          <w:bCs/>
          <w:color w:val="000000"/>
          <w:sz w:val="20"/>
        </w:rPr>
        <w:t>Our cost to manufacture the banners:</w:t>
      </w:r>
      <w:r w:rsidR="00A75E10" w:rsidRPr="006616A7">
        <w:rPr>
          <w:rFonts w:ascii="Arial" w:eastAsia="Times New Roman" w:hAnsi="Arial" w:cs="Arial"/>
          <w:b/>
          <w:bCs/>
          <w:color w:val="000000"/>
          <w:sz w:val="20"/>
        </w:rPr>
        <w:tab/>
      </w:r>
      <w:r w:rsidR="00A75E10" w:rsidRPr="006616A7">
        <w:rPr>
          <w:rFonts w:ascii="Arial" w:eastAsia="Times New Roman" w:hAnsi="Arial" w:cs="Arial"/>
          <w:b/>
          <w:bCs/>
          <w:color w:val="000000"/>
          <w:sz w:val="20"/>
          <w:u w:val="single"/>
        </w:rPr>
        <w:t>Total Cost</w:t>
      </w:r>
      <w:r w:rsidR="00A75E10" w:rsidRPr="006616A7">
        <w:rPr>
          <w:rFonts w:ascii="Arial" w:eastAsia="Times New Roman" w:hAnsi="Arial" w:cs="Arial"/>
          <w:b/>
          <w:bCs/>
          <w:color w:val="000000"/>
          <w:sz w:val="20"/>
        </w:rPr>
        <w:tab/>
      </w:r>
      <w:r w:rsidR="00A75E10" w:rsidRPr="006616A7">
        <w:rPr>
          <w:rFonts w:ascii="Arial" w:eastAsia="Times New Roman" w:hAnsi="Arial" w:cs="Arial"/>
          <w:b/>
          <w:bCs/>
          <w:color w:val="000000"/>
          <w:sz w:val="20"/>
          <w:u w:val="single"/>
        </w:rPr>
        <w:t>Number</w:t>
      </w:r>
      <w:r w:rsidR="00A75E10" w:rsidRPr="006616A7">
        <w:rPr>
          <w:rFonts w:ascii="Arial" w:eastAsia="Times New Roman" w:hAnsi="Arial" w:cs="Arial"/>
          <w:b/>
          <w:bCs/>
          <w:color w:val="000000"/>
          <w:sz w:val="20"/>
        </w:rPr>
        <w:tab/>
      </w:r>
      <w:r w:rsidR="00A75E10" w:rsidRPr="006616A7">
        <w:rPr>
          <w:rFonts w:ascii="Arial" w:eastAsia="Times New Roman" w:hAnsi="Arial" w:cs="Arial"/>
          <w:b/>
          <w:bCs/>
          <w:color w:val="000000"/>
          <w:sz w:val="20"/>
          <w:u w:val="single"/>
        </w:rPr>
        <w:t>Unit Cost</w:t>
      </w:r>
      <w:r w:rsidR="00A75E10" w:rsidRPr="006616A7">
        <w:rPr>
          <w:rFonts w:ascii="Arial" w:eastAsia="Times New Roman" w:hAnsi="Arial" w:cs="Arial"/>
          <w:b/>
          <w:bCs/>
          <w:color w:val="000000"/>
          <w:sz w:val="20"/>
        </w:rPr>
        <w:br/>
      </w:r>
      <w:r w:rsidR="00AB7444" w:rsidRPr="006616A7">
        <w:rPr>
          <w:rFonts w:ascii="Arial" w:eastAsia="Times New Roman" w:hAnsi="Arial" w:cs="Arial"/>
          <w:bCs/>
          <w:color w:val="000000"/>
          <w:sz w:val="20"/>
        </w:rPr>
        <w:t xml:space="preserve">     </w:t>
      </w:r>
      <w:r w:rsidR="00A75E10" w:rsidRPr="006616A7">
        <w:rPr>
          <w:rFonts w:ascii="Arial" w:eastAsia="Times New Roman" w:hAnsi="Arial" w:cs="Arial"/>
          <w:bCs/>
          <w:color w:val="000000"/>
          <w:sz w:val="20"/>
        </w:rPr>
        <w:t>Rent on building and equipment</w:t>
      </w:r>
      <w:r w:rsidR="00A75E10" w:rsidRPr="006616A7">
        <w:rPr>
          <w:rFonts w:ascii="Arial" w:eastAsia="Times New Roman" w:hAnsi="Arial" w:cs="Arial"/>
          <w:bCs/>
          <w:color w:val="000000"/>
          <w:sz w:val="20"/>
        </w:rPr>
        <w:tab/>
        <w:t>$1,000</w:t>
      </w:r>
      <w:r w:rsidR="00A75E10" w:rsidRPr="006616A7">
        <w:rPr>
          <w:rFonts w:ascii="Arial" w:eastAsia="Times New Roman" w:hAnsi="Arial" w:cs="Arial"/>
          <w:bCs/>
          <w:color w:val="000000"/>
          <w:sz w:val="20"/>
        </w:rPr>
        <w:tab/>
        <w:t>250</w:t>
      </w:r>
      <w:r w:rsidR="00A75E10" w:rsidRPr="006616A7">
        <w:rPr>
          <w:rFonts w:ascii="Arial" w:eastAsia="Times New Roman" w:hAnsi="Arial" w:cs="Arial"/>
          <w:bCs/>
          <w:color w:val="000000"/>
          <w:sz w:val="20"/>
        </w:rPr>
        <w:tab/>
        <w:t>$4.00</w:t>
      </w:r>
      <w:r w:rsidR="00A75E10" w:rsidRPr="006616A7">
        <w:rPr>
          <w:rFonts w:ascii="Arial" w:eastAsia="Times New Roman" w:hAnsi="Arial" w:cs="Arial"/>
          <w:bCs/>
          <w:color w:val="000000"/>
          <w:sz w:val="20"/>
        </w:rPr>
        <w:br/>
      </w:r>
      <w:r w:rsidR="00AB7444" w:rsidRPr="006616A7">
        <w:rPr>
          <w:rFonts w:ascii="Arial" w:eastAsia="Times New Roman" w:hAnsi="Arial" w:cs="Arial"/>
          <w:bCs/>
          <w:color w:val="000000"/>
          <w:sz w:val="20"/>
        </w:rPr>
        <w:t xml:space="preserve">    </w:t>
      </w:r>
      <w:r w:rsidR="00A75E10" w:rsidRPr="006616A7">
        <w:rPr>
          <w:rFonts w:ascii="Arial" w:eastAsia="Times New Roman" w:hAnsi="Arial" w:cs="Arial"/>
          <w:bCs/>
          <w:color w:val="000000"/>
          <w:sz w:val="20"/>
        </w:rPr>
        <w:t>Cloth and printing supplies (ink)</w:t>
      </w:r>
      <w:r w:rsidR="00A75E10" w:rsidRPr="006616A7">
        <w:rPr>
          <w:rFonts w:ascii="Arial" w:eastAsia="Times New Roman" w:hAnsi="Arial" w:cs="Arial"/>
          <w:bCs/>
          <w:color w:val="000000"/>
          <w:sz w:val="20"/>
        </w:rPr>
        <w:tab/>
        <w:t>$2,500</w:t>
      </w:r>
      <w:r w:rsidR="00A75E10" w:rsidRPr="006616A7">
        <w:rPr>
          <w:rFonts w:ascii="Arial" w:eastAsia="Times New Roman" w:hAnsi="Arial" w:cs="Arial"/>
          <w:bCs/>
          <w:color w:val="000000"/>
          <w:sz w:val="20"/>
        </w:rPr>
        <w:tab/>
        <w:t>250</w:t>
      </w:r>
      <w:r w:rsidR="00A75E10" w:rsidRPr="006616A7">
        <w:rPr>
          <w:rFonts w:ascii="Arial" w:eastAsia="Times New Roman" w:hAnsi="Arial" w:cs="Arial"/>
          <w:bCs/>
          <w:color w:val="000000"/>
          <w:sz w:val="20"/>
        </w:rPr>
        <w:tab/>
        <w:t>$10.00</w:t>
      </w:r>
      <w:r w:rsidR="00A75E10" w:rsidRPr="006616A7">
        <w:rPr>
          <w:rFonts w:ascii="Arial" w:eastAsia="Times New Roman" w:hAnsi="Arial" w:cs="Arial"/>
          <w:bCs/>
          <w:color w:val="000000"/>
          <w:sz w:val="20"/>
        </w:rPr>
        <w:br/>
      </w:r>
      <w:r w:rsidR="00AB7444" w:rsidRPr="006616A7">
        <w:rPr>
          <w:rFonts w:ascii="Arial" w:eastAsia="Times New Roman" w:hAnsi="Arial" w:cs="Arial"/>
          <w:bCs/>
          <w:color w:val="000000"/>
          <w:sz w:val="20"/>
        </w:rPr>
        <w:t xml:space="preserve">    </w:t>
      </w:r>
      <w:r w:rsidR="00A75E10" w:rsidRPr="006616A7">
        <w:rPr>
          <w:rFonts w:ascii="Arial" w:eastAsia="Times New Roman" w:hAnsi="Arial" w:cs="Arial"/>
          <w:bCs/>
          <w:color w:val="000000"/>
          <w:sz w:val="20"/>
        </w:rPr>
        <w:t>Employee compensation (salary)</w:t>
      </w:r>
      <w:r w:rsidR="00A75E10" w:rsidRPr="006616A7">
        <w:rPr>
          <w:rFonts w:ascii="Arial" w:eastAsia="Times New Roman" w:hAnsi="Arial" w:cs="Arial"/>
          <w:bCs/>
          <w:color w:val="000000"/>
          <w:sz w:val="20"/>
        </w:rPr>
        <w:tab/>
      </w:r>
      <w:r w:rsidR="00A75E10" w:rsidRPr="006616A7">
        <w:rPr>
          <w:rFonts w:ascii="Arial" w:eastAsia="Times New Roman" w:hAnsi="Arial" w:cs="Arial"/>
          <w:bCs/>
          <w:color w:val="000000"/>
          <w:sz w:val="20"/>
          <w:u w:val="single"/>
        </w:rPr>
        <w:t>$2,000</w:t>
      </w:r>
      <w:r w:rsidR="00A75E10" w:rsidRPr="006616A7">
        <w:rPr>
          <w:rFonts w:ascii="Arial" w:eastAsia="Times New Roman" w:hAnsi="Arial" w:cs="Arial"/>
          <w:bCs/>
          <w:color w:val="000000"/>
          <w:sz w:val="20"/>
        </w:rPr>
        <w:tab/>
      </w:r>
      <w:r w:rsidR="00A75E10" w:rsidRPr="006616A7">
        <w:rPr>
          <w:rFonts w:ascii="Arial" w:eastAsia="Times New Roman" w:hAnsi="Arial" w:cs="Arial"/>
          <w:bCs/>
          <w:color w:val="000000"/>
          <w:sz w:val="20"/>
          <w:u w:val="single"/>
        </w:rPr>
        <w:t>250</w:t>
      </w:r>
      <w:r w:rsidR="00A75E10" w:rsidRPr="006616A7">
        <w:rPr>
          <w:rFonts w:ascii="Arial" w:eastAsia="Times New Roman" w:hAnsi="Arial" w:cs="Arial"/>
          <w:bCs/>
          <w:color w:val="000000"/>
          <w:sz w:val="20"/>
        </w:rPr>
        <w:tab/>
      </w:r>
      <w:r w:rsidR="00A75E10" w:rsidRPr="006616A7">
        <w:rPr>
          <w:rFonts w:ascii="Arial" w:eastAsia="Times New Roman" w:hAnsi="Arial" w:cs="Arial"/>
          <w:bCs/>
          <w:color w:val="000000"/>
          <w:sz w:val="20"/>
          <w:u w:val="single"/>
        </w:rPr>
        <w:t>$8.00</w:t>
      </w:r>
      <w:r w:rsidR="00A75E10" w:rsidRPr="006616A7">
        <w:rPr>
          <w:rFonts w:ascii="Arial" w:eastAsia="Times New Roman" w:hAnsi="Arial" w:cs="Arial"/>
          <w:bCs/>
          <w:color w:val="000000"/>
          <w:sz w:val="20"/>
        </w:rPr>
        <w:br/>
      </w:r>
      <w:r w:rsidRPr="006616A7">
        <w:rPr>
          <w:rFonts w:ascii="Arial" w:eastAsia="Times New Roman" w:hAnsi="Arial" w:cs="Arial"/>
          <w:bCs/>
          <w:color w:val="000000"/>
          <w:sz w:val="20"/>
        </w:rPr>
        <w:t xml:space="preserve">     </w:t>
      </w:r>
      <w:r w:rsidR="00AB7444" w:rsidRPr="006616A7">
        <w:rPr>
          <w:rFonts w:ascii="Arial" w:eastAsia="Times New Roman" w:hAnsi="Arial" w:cs="Arial"/>
          <w:bCs/>
          <w:color w:val="000000"/>
          <w:sz w:val="20"/>
        </w:rPr>
        <w:t xml:space="preserve">    </w:t>
      </w:r>
      <w:r w:rsidR="00A75E10" w:rsidRPr="006616A7">
        <w:rPr>
          <w:rFonts w:ascii="Arial" w:eastAsia="Times New Roman" w:hAnsi="Arial" w:cs="Arial"/>
          <w:bCs/>
          <w:color w:val="000000"/>
          <w:sz w:val="20"/>
        </w:rPr>
        <w:t>Total</w:t>
      </w:r>
      <w:r w:rsidR="00A75E10" w:rsidRPr="006616A7">
        <w:rPr>
          <w:rFonts w:ascii="Arial" w:eastAsia="Times New Roman" w:hAnsi="Arial" w:cs="Arial"/>
          <w:bCs/>
          <w:color w:val="000000"/>
          <w:sz w:val="20"/>
        </w:rPr>
        <w:tab/>
      </w:r>
      <w:r w:rsidR="00A75E10" w:rsidRPr="006616A7">
        <w:rPr>
          <w:rFonts w:ascii="Arial" w:eastAsia="Times New Roman" w:hAnsi="Arial" w:cs="Arial"/>
          <w:b/>
          <w:bCs/>
          <w:color w:val="000000"/>
          <w:sz w:val="20"/>
          <w:u w:val="single"/>
        </w:rPr>
        <w:t>$5,500</w:t>
      </w:r>
      <w:r w:rsidR="00A75E10" w:rsidRPr="006616A7">
        <w:rPr>
          <w:rFonts w:ascii="Arial" w:eastAsia="Times New Roman" w:hAnsi="Arial" w:cs="Arial"/>
          <w:bCs/>
          <w:color w:val="000000"/>
          <w:sz w:val="20"/>
        </w:rPr>
        <w:tab/>
      </w:r>
      <w:r w:rsidR="00A75E10" w:rsidRPr="006616A7">
        <w:rPr>
          <w:rFonts w:ascii="Arial" w:eastAsia="Times New Roman" w:hAnsi="Arial" w:cs="Arial"/>
          <w:b/>
          <w:bCs/>
          <w:color w:val="000000"/>
          <w:sz w:val="20"/>
          <w:u w:val="single"/>
        </w:rPr>
        <w:t>250</w:t>
      </w:r>
      <w:r w:rsidR="00A75E10" w:rsidRPr="006616A7">
        <w:rPr>
          <w:rFonts w:ascii="Arial" w:eastAsia="Times New Roman" w:hAnsi="Arial" w:cs="Arial"/>
          <w:b/>
          <w:bCs/>
          <w:color w:val="000000"/>
          <w:sz w:val="20"/>
        </w:rPr>
        <w:tab/>
      </w:r>
      <w:r w:rsidR="00A75E10" w:rsidRPr="006616A7">
        <w:rPr>
          <w:rFonts w:ascii="Arial" w:eastAsia="Times New Roman" w:hAnsi="Arial" w:cs="Arial"/>
          <w:b/>
          <w:bCs/>
          <w:color w:val="000000"/>
          <w:sz w:val="20"/>
          <w:u w:val="single"/>
        </w:rPr>
        <w:t>$22.00</w:t>
      </w:r>
    </w:p>
    <w:p w:rsidR="00723B3F" w:rsidRPr="006616A7" w:rsidRDefault="00632BD1" w:rsidP="00A75E10">
      <w:pPr>
        <w:pStyle w:val="ListParagraph"/>
        <w:numPr>
          <w:ilvl w:val="0"/>
          <w:numId w:val="5"/>
        </w:numPr>
        <w:tabs>
          <w:tab w:val="right" w:pos="5220"/>
          <w:tab w:val="right" w:pos="6390"/>
          <w:tab w:val="right" w:pos="7650"/>
        </w:tabs>
        <w:spacing w:before="40" w:after="0" w:line="260" w:lineRule="atLeast"/>
        <w:ind w:left="446" w:hanging="446"/>
        <w:rPr>
          <w:rFonts w:ascii="Arial" w:eastAsia="Times New Roman" w:hAnsi="Arial" w:cs="Arial"/>
          <w:bCs/>
          <w:color w:val="000000"/>
          <w:sz w:val="20"/>
        </w:rPr>
      </w:pPr>
      <w:r w:rsidRPr="006616A7">
        <w:rPr>
          <w:rFonts w:ascii="Arial" w:eastAsia="Times New Roman" w:hAnsi="Arial" w:cs="Arial"/>
          <w:bCs/>
          <w:color w:val="000000"/>
          <w:sz w:val="20"/>
        </w:rPr>
        <w:t>The absorption-variable costing controversy is based on the question of whether fixed overhead is a part of the cost of producing inventory, or is simply an expense of the period.</w:t>
      </w:r>
      <w:r w:rsidRPr="006616A7">
        <w:rPr>
          <w:rFonts w:ascii="Arial" w:eastAsia="Times New Roman" w:hAnsi="Arial" w:cs="Arial"/>
          <w:bCs/>
          <w:color w:val="000000"/>
          <w:sz w:val="20"/>
        </w:rPr>
        <w:br/>
        <w:t xml:space="preserve">Above, we considered rent on the building to be a production cost, and used it in the computation of the cost of the banners. </w:t>
      </w:r>
      <w:r w:rsidR="00723B3F" w:rsidRPr="006616A7">
        <w:rPr>
          <w:rFonts w:ascii="Arial" w:eastAsia="Times New Roman" w:hAnsi="Arial" w:cs="Arial"/>
          <w:bCs/>
          <w:color w:val="000000"/>
          <w:sz w:val="20"/>
        </w:rPr>
        <w:br/>
        <w:t>The $1,000 payment for rent is shown as part of the cost of sales (and expense) of $800 (200 banners sold at rent cost of $4.00 per banner).  That goes on the income statement.</w:t>
      </w:r>
      <w:r w:rsidR="00723B3F" w:rsidRPr="006616A7">
        <w:rPr>
          <w:rFonts w:ascii="Arial" w:eastAsia="Times New Roman" w:hAnsi="Arial" w:cs="Arial"/>
          <w:bCs/>
          <w:color w:val="000000"/>
          <w:sz w:val="20"/>
        </w:rPr>
        <w:br/>
        <w:t>The balance sheet shows inventory (to be sold next period) of 50 banners. Those 50 banners have a total cost of $1,100, including an allocation of $200 for rent of building. (50 x $4.00)</w:t>
      </w:r>
    </w:p>
    <w:p w:rsidR="00723B3F" w:rsidRPr="006616A7" w:rsidRDefault="00723B3F" w:rsidP="00A75E10">
      <w:pPr>
        <w:pStyle w:val="ListParagraph"/>
        <w:numPr>
          <w:ilvl w:val="0"/>
          <w:numId w:val="5"/>
        </w:numPr>
        <w:tabs>
          <w:tab w:val="right" w:pos="5220"/>
          <w:tab w:val="right" w:pos="6390"/>
          <w:tab w:val="right" w:pos="7650"/>
        </w:tabs>
        <w:spacing w:before="40" w:after="0" w:line="260" w:lineRule="atLeast"/>
        <w:ind w:left="446" w:hanging="446"/>
        <w:rPr>
          <w:rFonts w:ascii="Arial" w:eastAsia="Times New Roman" w:hAnsi="Arial" w:cs="Arial"/>
          <w:bCs/>
          <w:color w:val="000000"/>
          <w:sz w:val="20"/>
        </w:rPr>
      </w:pPr>
      <w:r w:rsidRPr="006616A7">
        <w:rPr>
          <w:rFonts w:ascii="Arial" w:eastAsia="Times New Roman" w:hAnsi="Arial" w:cs="Arial"/>
          <w:bCs/>
          <w:color w:val="000000"/>
          <w:sz w:val="20"/>
        </w:rPr>
        <w:t>With variable costing, we do not count fixed overhead (building rent) as a cost of production and do not count is as part of the cost of ending inventory.</w:t>
      </w:r>
    </w:p>
    <w:p w:rsidR="007D35C9" w:rsidRPr="006616A7" w:rsidRDefault="00723B3F" w:rsidP="00A75E10">
      <w:pPr>
        <w:pStyle w:val="ListParagraph"/>
        <w:numPr>
          <w:ilvl w:val="0"/>
          <w:numId w:val="5"/>
        </w:numPr>
        <w:tabs>
          <w:tab w:val="right" w:pos="5220"/>
          <w:tab w:val="right" w:pos="6390"/>
          <w:tab w:val="right" w:pos="7650"/>
        </w:tabs>
        <w:spacing w:before="40" w:after="0" w:line="260" w:lineRule="atLeast"/>
        <w:ind w:left="446" w:hanging="446"/>
        <w:rPr>
          <w:rFonts w:ascii="Arial" w:eastAsia="Times New Roman" w:hAnsi="Arial" w:cs="Arial"/>
          <w:bCs/>
          <w:color w:val="000000"/>
          <w:sz w:val="20"/>
        </w:rPr>
      </w:pPr>
      <w:r w:rsidRPr="006616A7">
        <w:rPr>
          <w:rFonts w:ascii="Arial" w:eastAsia="Times New Roman" w:hAnsi="Arial" w:cs="Arial"/>
          <w:bCs/>
          <w:color w:val="000000"/>
          <w:sz w:val="20"/>
        </w:rPr>
        <w:t xml:space="preserve">With variable costing, the computations in No. 5 above would not include rent of $1,000. </w:t>
      </w:r>
      <w:r w:rsidRPr="006616A7">
        <w:rPr>
          <w:rFonts w:ascii="Arial" w:eastAsia="Times New Roman" w:hAnsi="Arial" w:cs="Arial"/>
          <w:bCs/>
          <w:color w:val="000000"/>
          <w:sz w:val="20"/>
        </w:rPr>
        <w:br/>
        <w:t>Cost per banner would be $18.0</w:t>
      </w:r>
      <w:r w:rsidR="005B5174" w:rsidRPr="006616A7">
        <w:rPr>
          <w:rFonts w:ascii="Arial" w:eastAsia="Times New Roman" w:hAnsi="Arial" w:cs="Arial"/>
          <w:bCs/>
          <w:color w:val="000000"/>
          <w:sz w:val="20"/>
        </w:rPr>
        <w:t>0 per banner (not $22.00).</w:t>
      </w:r>
      <w:r w:rsidR="005B5174" w:rsidRPr="006616A7">
        <w:rPr>
          <w:rFonts w:ascii="Arial" w:eastAsia="Times New Roman" w:hAnsi="Arial" w:cs="Arial"/>
          <w:bCs/>
          <w:color w:val="000000"/>
          <w:sz w:val="20"/>
        </w:rPr>
        <w:br/>
        <w:t>R</w:t>
      </w:r>
      <w:r w:rsidRPr="006616A7">
        <w:rPr>
          <w:rFonts w:ascii="Arial" w:eastAsia="Times New Roman" w:hAnsi="Arial" w:cs="Arial"/>
          <w:bCs/>
          <w:color w:val="000000"/>
          <w:sz w:val="20"/>
        </w:rPr>
        <w:t xml:space="preserve">ent cost </w:t>
      </w:r>
      <w:r w:rsidR="007D35C9" w:rsidRPr="006616A7">
        <w:rPr>
          <w:rFonts w:ascii="Arial" w:eastAsia="Times New Roman" w:hAnsi="Arial" w:cs="Arial"/>
          <w:bCs/>
          <w:color w:val="000000"/>
          <w:sz w:val="20"/>
        </w:rPr>
        <w:t xml:space="preserve">($1,000) </w:t>
      </w:r>
      <w:r w:rsidRPr="006616A7">
        <w:rPr>
          <w:rFonts w:ascii="Arial" w:eastAsia="Times New Roman" w:hAnsi="Arial" w:cs="Arial"/>
          <w:bCs/>
          <w:color w:val="000000"/>
          <w:sz w:val="20"/>
        </w:rPr>
        <w:t>would be reported entirely in income stateme</w:t>
      </w:r>
      <w:r w:rsidR="005B5174" w:rsidRPr="006616A7">
        <w:rPr>
          <w:rFonts w:ascii="Arial" w:eastAsia="Times New Roman" w:hAnsi="Arial" w:cs="Arial"/>
          <w:bCs/>
          <w:color w:val="000000"/>
          <w:sz w:val="20"/>
        </w:rPr>
        <w:t>nt as an expense of the period.</w:t>
      </w:r>
    </w:p>
    <w:p w:rsidR="007D35C9" w:rsidRPr="006616A7" w:rsidRDefault="007D35C9" w:rsidP="00A75E10">
      <w:pPr>
        <w:pStyle w:val="ListParagraph"/>
        <w:numPr>
          <w:ilvl w:val="0"/>
          <w:numId w:val="5"/>
        </w:numPr>
        <w:tabs>
          <w:tab w:val="right" w:pos="5220"/>
          <w:tab w:val="right" w:pos="6390"/>
          <w:tab w:val="right" w:pos="7650"/>
        </w:tabs>
        <w:spacing w:before="40" w:after="0" w:line="260" w:lineRule="atLeast"/>
        <w:ind w:left="446" w:hanging="446"/>
        <w:rPr>
          <w:rFonts w:ascii="Arial" w:eastAsia="Times New Roman" w:hAnsi="Arial" w:cs="Arial"/>
          <w:bCs/>
          <w:color w:val="000000"/>
          <w:sz w:val="20"/>
        </w:rPr>
      </w:pPr>
      <w:r w:rsidRPr="006616A7">
        <w:rPr>
          <w:rFonts w:ascii="Arial" w:eastAsia="Times New Roman" w:hAnsi="Arial" w:cs="Arial"/>
          <w:bCs/>
          <w:color w:val="000000"/>
          <w:sz w:val="20"/>
        </w:rPr>
        <w:t>With absorption costing shown above, the Cost of rent is reported in two separate statements:</w:t>
      </w:r>
      <w:r w:rsidRPr="006616A7">
        <w:rPr>
          <w:rFonts w:ascii="Arial" w:eastAsia="Times New Roman" w:hAnsi="Arial" w:cs="Arial"/>
          <w:bCs/>
          <w:color w:val="000000"/>
          <w:sz w:val="20"/>
        </w:rPr>
        <w:br/>
        <w:t>$800 as part of the cost of banners sold (income statement)</w:t>
      </w:r>
    </w:p>
    <w:p w:rsidR="007D35C9" w:rsidRPr="006616A7" w:rsidRDefault="007D35C9" w:rsidP="005B5174">
      <w:pPr>
        <w:pStyle w:val="ListParagraph"/>
        <w:tabs>
          <w:tab w:val="right" w:pos="5220"/>
          <w:tab w:val="right" w:pos="6390"/>
          <w:tab w:val="right" w:pos="7650"/>
        </w:tabs>
        <w:spacing w:before="40" w:after="0" w:line="260" w:lineRule="atLeast"/>
        <w:ind w:left="446"/>
        <w:rPr>
          <w:rFonts w:ascii="Arial" w:eastAsia="Times New Roman" w:hAnsi="Arial" w:cs="Arial"/>
          <w:bCs/>
          <w:color w:val="000000"/>
          <w:sz w:val="20"/>
        </w:rPr>
      </w:pPr>
      <w:r w:rsidRPr="006616A7">
        <w:rPr>
          <w:rFonts w:ascii="Arial" w:eastAsia="Times New Roman" w:hAnsi="Arial" w:cs="Arial"/>
          <w:bCs/>
          <w:color w:val="000000"/>
          <w:sz w:val="20"/>
        </w:rPr>
        <w:t>$200 as part of the cost of banners in ending inventory (balance sheet)</w:t>
      </w:r>
    </w:p>
    <w:p w:rsidR="005B5174" w:rsidRPr="006616A7" w:rsidRDefault="005B5174" w:rsidP="005B5174">
      <w:pPr>
        <w:pStyle w:val="ListParagraph"/>
        <w:numPr>
          <w:ilvl w:val="0"/>
          <w:numId w:val="5"/>
        </w:numPr>
        <w:tabs>
          <w:tab w:val="right" w:pos="5220"/>
          <w:tab w:val="right" w:pos="6390"/>
          <w:tab w:val="right" w:pos="7650"/>
        </w:tabs>
        <w:spacing w:before="40" w:after="0" w:line="260" w:lineRule="atLeast"/>
        <w:ind w:left="446" w:hanging="446"/>
        <w:rPr>
          <w:rFonts w:ascii="Arial" w:eastAsia="Times New Roman" w:hAnsi="Arial" w:cs="Arial"/>
          <w:bCs/>
          <w:color w:val="000000"/>
          <w:sz w:val="20"/>
        </w:rPr>
      </w:pPr>
      <w:r w:rsidRPr="006616A7">
        <w:rPr>
          <w:rFonts w:ascii="Arial" w:eastAsia="Times New Roman" w:hAnsi="Arial" w:cs="Arial"/>
          <w:bCs/>
          <w:color w:val="000000"/>
          <w:sz w:val="20"/>
        </w:rPr>
        <w:t>Absorption costing pushes some of the rent payment in January into the income statement of February when the remaining banners will be sold.</w:t>
      </w:r>
    </w:p>
    <w:p w:rsidR="00EC40BB" w:rsidRDefault="005B5174" w:rsidP="00EC40BB">
      <w:pPr>
        <w:pStyle w:val="ListParagraph"/>
        <w:numPr>
          <w:ilvl w:val="0"/>
          <w:numId w:val="5"/>
        </w:numPr>
        <w:tabs>
          <w:tab w:val="right" w:pos="5220"/>
          <w:tab w:val="right" w:pos="6390"/>
          <w:tab w:val="right" w:pos="7650"/>
        </w:tabs>
        <w:spacing w:before="40" w:after="0" w:line="260" w:lineRule="atLeast"/>
        <w:ind w:left="446" w:hanging="446"/>
        <w:rPr>
          <w:rFonts w:ascii="Arial" w:eastAsia="Times New Roman" w:hAnsi="Arial" w:cs="Arial"/>
          <w:bCs/>
          <w:color w:val="000000"/>
          <w:sz w:val="20"/>
        </w:rPr>
      </w:pPr>
      <w:r w:rsidRPr="006616A7">
        <w:rPr>
          <w:rFonts w:ascii="Arial" w:eastAsia="Times New Roman" w:hAnsi="Arial" w:cs="Arial"/>
          <w:bCs/>
          <w:color w:val="000000"/>
          <w:sz w:val="20"/>
        </w:rPr>
        <w:t>In the first accounting period, a manufacturing company with ending invento</w:t>
      </w:r>
      <w:r w:rsidR="00F81FD6" w:rsidRPr="006616A7">
        <w:rPr>
          <w:rFonts w:ascii="Arial" w:eastAsia="Times New Roman" w:hAnsi="Arial" w:cs="Arial"/>
          <w:bCs/>
          <w:color w:val="000000"/>
          <w:sz w:val="20"/>
        </w:rPr>
        <w:t>ry</w:t>
      </w:r>
      <w:r w:rsidRPr="006616A7">
        <w:rPr>
          <w:rFonts w:ascii="Arial" w:eastAsia="Times New Roman" w:hAnsi="Arial" w:cs="Arial"/>
          <w:bCs/>
          <w:color w:val="000000"/>
          <w:sz w:val="20"/>
        </w:rPr>
        <w:t xml:space="preserve"> will report more less income (or more loss) with a variable cost income statement.</w:t>
      </w:r>
    </w:p>
    <w:p w:rsidR="00A75E10" w:rsidRPr="00EC40BB" w:rsidRDefault="005B5174" w:rsidP="00EC40BB">
      <w:pPr>
        <w:pStyle w:val="ListParagraph"/>
        <w:numPr>
          <w:ilvl w:val="0"/>
          <w:numId w:val="5"/>
        </w:numPr>
        <w:tabs>
          <w:tab w:val="right" w:pos="5220"/>
          <w:tab w:val="right" w:pos="6390"/>
          <w:tab w:val="right" w:pos="7650"/>
        </w:tabs>
        <w:spacing w:before="40" w:after="0" w:line="260" w:lineRule="atLeast"/>
        <w:ind w:left="446" w:hanging="446"/>
        <w:rPr>
          <w:rFonts w:ascii="Arial" w:eastAsia="Times New Roman" w:hAnsi="Arial" w:cs="Arial"/>
          <w:bCs/>
          <w:color w:val="000000"/>
          <w:sz w:val="20"/>
        </w:rPr>
      </w:pPr>
      <w:r w:rsidRPr="00EC40BB">
        <w:rPr>
          <w:rFonts w:ascii="Arial" w:eastAsia="Times New Roman" w:hAnsi="Arial" w:cs="Arial"/>
          <w:bCs/>
          <w:color w:val="000000"/>
          <w:sz w:val="20"/>
        </w:rPr>
        <w:t>Also, the unit cost under</w:t>
      </w:r>
      <w:r w:rsidR="00EC40BB" w:rsidRPr="00EC40BB">
        <w:rPr>
          <w:rFonts w:ascii="Arial" w:eastAsia="Times New Roman" w:hAnsi="Arial" w:cs="Arial"/>
          <w:bCs/>
          <w:color w:val="000000"/>
          <w:sz w:val="20"/>
        </w:rPr>
        <w:t xml:space="preserve"> absorption costing will decrease</w:t>
      </w:r>
      <w:r w:rsidRPr="00EC40BB">
        <w:rPr>
          <w:rFonts w:ascii="Arial" w:eastAsia="Times New Roman" w:hAnsi="Arial" w:cs="Arial"/>
          <w:bCs/>
          <w:color w:val="000000"/>
          <w:sz w:val="20"/>
        </w:rPr>
        <w:t xml:space="preserve"> if you </w:t>
      </w:r>
      <w:r w:rsidR="00EC40BB" w:rsidRPr="00EC40BB">
        <w:rPr>
          <w:rFonts w:ascii="Arial" w:eastAsia="Times New Roman" w:hAnsi="Arial" w:cs="Arial"/>
          <w:bCs/>
          <w:color w:val="000000"/>
          <w:sz w:val="20"/>
        </w:rPr>
        <w:t xml:space="preserve">increase the number of units </w:t>
      </w:r>
      <w:r w:rsidRPr="00EC40BB">
        <w:rPr>
          <w:rFonts w:ascii="Arial" w:eastAsia="Times New Roman" w:hAnsi="Arial" w:cs="Arial"/>
          <w:bCs/>
          <w:color w:val="000000"/>
          <w:sz w:val="20"/>
        </w:rPr>
        <w:t>produce</w:t>
      </w:r>
      <w:r w:rsidR="00EC40BB" w:rsidRPr="00EC40BB">
        <w:rPr>
          <w:rFonts w:ascii="Arial" w:eastAsia="Times New Roman" w:hAnsi="Arial" w:cs="Arial"/>
          <w:bCs/>
          <w:color w:val="000000"/>
          <w:sz w:val="20"/>
        </w:rPr>
        <w:t>d.</w:t>
      </w:r>
      <w:r w:rsidRPr="00EC40BB">
        <w:rPr>
          <w:rFonts w:ascii="Arial" w:eastAsia="Times New Roman" w:hAnsi="Arial" w:cs="Arial"/>
          <w:bCs/>
          <w:color w:val="000000"/>
          <w:sz w:val="20"/>
        </w:rPr>
        <w:t xml:space="preserve"> </w:t>
      </w:r>
      <w:r w:rsidR="00EC40BB" w:rsidRPr="00EC40BB">
        <w:rPr>
          <w:rFonts w:ascii="Arial" w:eastAsia="Times New Roman" w:hAnsi="Arial" w:cs="Arial"/>
          <w:bCs/>
          <w:color w:val="000000"/>
          <w:sz w:val="20"/>
        </w:rPr>
        <w:br/>
      </w:r>
      <w:r w:rsidRPr="00EC40BB">
        <w:rPr>
          <w:rFonts w:ascii="Arial" w:eastAsia="Times New Roman" w:hAnsi="Arial" w:cs="Arial"/>
          <w:bCs/>
          <w:color w:val="000000"/>
          <w:sz w:val="20"/>
        </w:rPr>
        <w:t xml:space="preserve">With variable costing, the fixed overhead does not impact unit costs.  But the key benefit for variable costing is that you focus first on variable costs, then on contribution margin, </w:t>
      </w:r>
      <w:r w:rsidR="00EC40BB" w:rsidRPr="00EC40BB">
        <w:rPr>
          <w:rFonts w:ascii="Arial" w:eastAsia="Times New Roman" w:hAnsi="Arial" w:cs="Arial"/>
          <w:bCs/>
          <w:color w:val="000000"/>
          <w:sz w:val="20"/>
        </w:rPr>
        <w:t>then on net income. See page 233</w:t>
      </w:r>
      <w:r w:rsidRPr="00EC40BB">
        <w:rPr>
          <w:rFonts w:ascii="Arial" w:eastAsia="Times New Roman" w:hAnsi="Arial" w:cs="Arial"/>
          <w:bCs/>
          <w:color w:val="000000"/>
          <w:sz w:val="20"/>
        </w:rPr>
        <w:t xml:space="preserve"> of textbook for income statement in the variable costing format</w:t>
      </w:r>
      <w:r w:rsidR="002D6428" w:rsidRPr="00EC40BB">
        <w:rPr>
          <w:rFonts w:ascii="Arial" w:eastAsia="Times New Roman" w:hAnsi="Arial" w:cs="Arial"/>
          <w:bCs/>
          <w:color w:val="000000"/>
          <w:sz w:val="20"/>
        </w:rPr>
        <w:t>, which provides better information on which to base short-run management decisions</w:t>
      </w:r>
      <w:r w:rsidRPr="00EC40BB">
        <w:rPr>
          <w:rFonts w:ascii="Arial" w:eastAsia="Times New Roman" w:hAnsi="Arial" w:cs="Arial"/>
          <w:bCs/>
          <w:color w:val="000000"/>
          <w:sz w:val="20"/>
        </w:rPr>
        <w:t>.</w:t>
      </w:r>
      <w:r w:rsidR="00EC40BB" w:rsidRPr="00EC40BB">
        <w:rPr>
          <w:rFonts w:ascii="Arial" w:eastAsia="Times New Roman" w:hAnsi="Arial" w:cs="Arial"/>
          <w:bCs/>
          <w:color w:val="000000"/>
          <w:sz w:val="20"/>
        </w:rPr>
        <w:t xml:space="preserve"> </w:t>
      </w:r>
      <w:r w:rsidR="00EC40BB" w:rsidRPr="00EC40BB">
        <w:rPr>
          <w:rStyle w:val="Strong"/>
          <w:rFonts w:ascii="Arial" w:hAnsi="Arial" w:cs="Arial"/>
          <w:sz w:val="18"/>
          <w:szCs w:val="36"/>
        </w:rPr>
        <w:t>See: M13-Chp-02-4B-Manufacturing-Income-Statement-Format</w:t>
      </w:r>
      <w:r w:rsidR="00BA48E9">
        <w:rPr>
          <w:rStyle w:val="Strong"/>
          <w:rFonts w:ascii="Arial" w:hAnsi="Arial" w:cs="Arial"/>
          <w:sz w:val="18"/>
          <w:szCs w:val="36"/>
        </w:rPr>
        <w:t>.</w:t>
      </w:r>
      <w:bookmarkStart w:id="0" w:name="_GoBack"/>
      <w:bookmarkEnd w:id="0"/>
      <w:r w:rsidRPr="00EC40BB">
        <w:rPr>
          <w:rFonts w:ascii="Arial" w:eastAsia="Times New Roman" w:hAnsi="Arial" w:cs="Arial"/>
          <w:bCs/>
          <w:color w:val="000000"/>
        </w:rPr>
        <w:br/>
      </w:r>
      <w:r w:rsidRPr="00EC40BB">
        <w:rPr>
          <w:rFonts w:ascii="Arial" w:eastAsia="Times New Roman" w:hAnsi="Arial" w:cs="Arial"/>
          <w:bCs/>
          <w:color w:val="000000"/>
          <w:sz w:val="18"/>
        </w:rPr>
        <w:t>(I have ignored the fact that employee salary is also a fixed manufacturing cost in this example.)</w:t>
      </w:r>
    </w:p>
    <w:sectPr w:rsidR="00A75E10" w:rsidRPr="00EC40BB" w:rsidSect="006616A7">
      <w:headerReference w:type="default" r:id="rId8"/>
      <w:pgSz w:w="12240" w:h="15840" w:code="1"/>
      <w:pgMar w:top="1008" w:right="864" w:bottom="720" w:left="1152"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0F3" w:rsidRDefault="008B40F3" w:rsidP="00D071E0">
      <w:pPr>
        <w:spacing w:after="0" w:line="240" w:lineRule="auto"/>
      </w:pPr>
      <w:r>
        <w:separator/>
      </w:r>
    </w:p>
  </w:endnote>
  <w:endnote w:type="continuationSeparator" w:id="0">
    <w:p w:rsidR="008B40F3" w:rsidRDefault="008B40F3" w:rsidP="00D07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0F3" w:rsidRDefault="008B40F3" w:rsidP="00D071E0">
      <w:pPr>
        <w:spacing w:after="0" w:line="240" w:lineRule="auto"/>
      </w:pPr>
      <w:r>
        <w:separator/>
      </w:r>
    </w:p>
  </w:footnote>
  <w:footnote w:type="continuationSeparator" w:id="0">
    <w:p w:rsidR="008B40F3" w:rsidRDefault="008B40F3" w:rsidP="00D07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E0" w:rsidRDefault="008B40F3">
    <w:pPr>
      <w:pStyle w:val="Header"/>
    </w:pPr>
    <w:fldSimple w:instr=" FILENAME   \* MERGEFORMAT ">
      <w:r w:rsidR="00EC40BB">
        <w:rPr>
          <w:noProof/>
        </w:rPr>
        <w:t>M13-Chp-06-0-Notes-from-Instructor</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66744"/>
    <w:multiLevelType w:val="hybridMultilevel"/>
    <w:tmpl w:val="F11C4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940FB7"/>
    <w:multiLevelType w:val="hybridMultilevel"/>
    <w:tmpl w:val="169EEF76"/>
    <w:lvl w:ilvl="0" w:tplc="2348EE80">
      <w:start w:val="1"/>
      <w:numFmt w:val="bullet"/>
      <w:lvlText w:val="•"/>
      <w:lvlJc w:val="left"/>
      <w:pPr>
        <w:tabs>
          <w:tab w:val="num" w:pos="720"/>
        </w:tabs>
        <w:ind w:left="720" w:hanging="360"/>
      </w:pPr>
      <w:rPr>
        <w:rFonts w:ascii="Arial" w:hAnsi="Arial" w:hint="default"/>
      </w:rPr>
    </w:lvl>
    <w:lvl w:ilvl="1" w:tplc="2EE44CEC" w:tentative="1">
      <w:start w:val="1"/>
      <w:numFmt w:val="bullet"/>
      <w:lvlText w:val="•"/>
      <w:lvlJc w:val="left"/>
      <w:pPr>
        <w:tabs>
          <w:tab w:val="num" w:pos="1440"/>
        </w:tabs>
        <w:ind w:left="1440" w:hanging="360"/>
      </w:pPr>
      <w:rPr>
        <w:rFonts w:ascii="Arial" w:hAnsi="Arial" w:hint="default"/>
      </w:rPr>
    </w:lvl>
    <w:lvl w:ilvl="2" w:tplc="6A1E92E8" w:tentative="1">
      <w:start w:val="1"/>
      <w:numFmt w:val="bullet"/>
      <w:lvlText w:val="•"/>
      <w:lvlJc w:val="left"/>
      <w:pPr>
        <w:tabs>
          <w:tab w:val="num" w:pos="2160"/>
        </w:tabs>
        <w:ind w:left="2160" w:hanging="360"/>
      </w:pPr>
      <w:rPr>
        <w:rFonts w:ascii="Arial" w:hAnsi="Arial" w:hint="default"/>
      </w:rPr>
    </w:lvl>
    <w:lvl w:ilvl="3" w:tplc="77162A4E" w:tentative="1">
      <w:start w:val="1"/>
      <w:numFmt w:val="bullet"/>
      <w:lvlText w:val="•"/>
      <w:lvlJc w:val="left"/>
      <w:pPr>
        <w:tabs>
          <w:tab w:val="num" w:pos="2880"/>
        </w:tabs>
        <w:ind w:left="2880" w:hanging="360"/>
      </w:pPr>
      <w:rPr>
        <w:rFonts w:ascii="Arial" w:hAnsi="Arial" w:hint="default"/>
      </w:rPr>
    </w:lvl>
    <w:lvl w:ilvl="4" w:tplc="5F8255BC" w:tentative="1">
      <w:start w:val="1"/>
      <w:numFmt w:val="bullet"/>
      <w:lvlText w:val="•"/>
      <w:lvlJc w:val="left"/>
      <w:pPr>
        <w:tabs>
          <w:tab w:val="num" w:pos="3600"/>
        </w:tabs>
        <w:ind w:left="3600" w:hanging="360"/>
      </w:pPr>
      <w:rPr>
        <w:rFonts w:ascii="Arial" w:hAnsi="Arial" w:hint="default"/>
      </w:rPr>
    </w:lvl>
    <w:lvl w:ilvl="5" w:tplc="78BE71D8" w:tentative="1">
      <w:start w:val="1"/>
      <w:numFmt w:val="bullet"/>
      <w:lvlText w:val="•"/>
      <w:lvlJc w:val="left"/>
      <w:pPr>
        <w:tabs>
          <w:tab w:val="num" w:pos="4320"/>
        </w:tabs>
        <w:ind w:left="4320" w:hanging="360"/>
      </w:pPr>
      <w:rPr>
        <w:rFonts w:ascii="Arial" w:hAnsi="Arial" w:hint="default"/>
      </w:rPr>
    </w:lvl>
    <w:lvl w:ilvl="6" w:tplc="D5CC71C0" w:tentative="1">
      <w:start w:val="1"/>
      <w:numFmt w:val="bullet"/>
      <w:lvlText w:val="•"/>
      <w:lvlJc w:val="left"/>
      <w:pPr>
        <w:tabs>
          <w:tab w:val="num" w:pos="5040"/>
        </w:tabs>
        <w:ind w:left="5040" w:hanging="360"/>
      </w:pPr>
      <w:rPr>
        <w:rFonts w:ascii="Arial" w:hAnsi="Arial" w:hint="default"/>
      </w:rPr>
    </w:lvl>
    <w:lvl w:ilvl="7" w:tplc="352415BE" w:tentative="1">
      <w:start w:val="1"/>
      <w:numFmt w:val="bullet"/>
      <w:lvlText w:val="•"/>
      <w:lvlJc w:val="left"/>
      <w:pPr>
        <w:tabs>
          <w:tab w:val="num" w:pos="5760"/>
        </w:tabs>
        <w:ind w:left="5760" w:hanging="360"/>
      </w:pPr>
      <w:rPr>
        <w:rFonts w:ascii="Arial" w:hAnsi="Arial" w:hint="default"/>
      </w:rPr>
    </w:lvl>
    <w:lvl w:ilvl="8" w:tplc="5BAA2606" w:tentative="1">
      <w:start w:val="1"/>
      <w:numFmt w:val="bullet"/>
      <w:lvlText w:val="•"/>
      <w:lvlJc w:val="left"/>
      <w:pPr>
        <w:tabs>
          <w:tab w:val="num" w:pos="6480"/>
        </w:tabs>
        <w:ind w:left="6480" w:hanging="360"/>
      </w:pPr>
      <w:rPr>
        <w:rFonts w:ascii="Arial" w:hAnsi="Arial" w:hint="default"/>
      </w:rPr>
    </w:lvl>
  </w:abstractNum>
  <w:abstractNum w:abstractNumId="2">
    <w:nsid w:val="43513E07"/>
    <w:multiLevelType w:val="hybridMultilevel"/>
    <w:tmpl w:val="97CC1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3D211D"/>
    <w:multiLevelType w:val="hybridMultilevel"/>
    <w:tmpl w:val="FCFCF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DA57DA"/>
    <w:multiLevelType w:val="hybridMultilevel"/>
    <w:tmpl w:val="8744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A61806"/>
    <w:multiLevelType w:val="hybridMultilevel"/>
    <w:tmpl w:val="9E76B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EE7870"/>
    <w:multiLevelType w:val="hybridMultilevel"/>
    <w:tmpl w:val="3174A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83669"/>
    <w:multiLevelType w:val="hybridMultilevel"/>
    <w:tmpl w:val="3998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673"/>
    <w:rsid w:val="00004063"/>
    <w:rsid w:val="00026529"/>
    <w:rsid w:val="00050730"/>
    <w:rsid w:val="000931E3"/>
    <w:rsid w:val="000F1673"/>
    <w:rsid w:val="00147ED0"/>
    <w:rsid w:val="00197B57"/>
    <w:rsid w:val="001D5F0E"/>
    <w:rsid w:val="00223827"/>
    <w:rsid w:val="00280BDB"/>
    <w:rsid w:val="002D6428"/>
    <w:rsid w:val="002F43EF"/>
    <w:rsid w:val="003017FC"/>
    <w:rsid w:val="0032148E"/>
    <w:rsid w:val="003549C9"/>
    <w:rsid w:val="003A2BBF"/>
    <w:rsid w:val="003B6379"/>
    <w:rsid w:val="003C1ECD"/>
    <w:rsid w:val="0040230E"/>
    <w:rsid w:val="00425AF1"/>
    <w:rsid w:val="00473679"/>
    <w:rsid w:val="004A3736"/>
    <w:rsid w:val="004B2289"/>
    <w:rsid w:val="004B2583"/>
    <w:rsid w:val="004B6782"/>
    <w:rsid w:val="004E1F00"/>
    <w:rsid w:val="004F0616"/>
    <w:rsid w:val="0051027B"/>
    <w:rsid w:val="00524DBE"/>
    <w:rsid w:val="0055038D"/>
    <w:rsid w:val="00553D5B"/>
    <w:rsid w:val="00587A95"/>
    <w:rsid w:val="005956DC"/>
    <w:rsid w:val="005B5174"/>
    <w:rsid w:val="005D087D"/>
    <w:rsid w:val="005E6676"/>
    <w:rsid w:val="00625BCE"/>
    <w:rsid w:val="00632BD1"/>
    <w:rsid w:val="006616A7"/>
    <w:rsid w:val="006922E8"/>
    <w:rsid w:val="006D5CB2"/>
    <w:rsid w:val="00723B3F"/>
    <w:rsid w:val="00730957"/>
    <w:rsid w:val="0078276A"/>
    <w:rsid w:val="007D35C9"/>
    <w:rsid w:val="00871CB8"/>
    <w:rsid w:val="0087783A"/>
    <w:rsid w:val="008B40F3"/>
    <w:rsid w:val="0090010A"/>
    <w:rsid w:val="00903DE0"/>
    <w:rsid w:val="009046D1"/>
    <w:rsid w:val="009A625C"/>
    <w:rsid w:val="009A7308"/>
    <w:rsid w:val="009C4F39"/>
    <w:rsid w:val="009C6CEB"/>
    <w:rsid w:val="00A75E10"/>
    <w:rsid w:val="00A8785B"/>
    <w:rsid w:val="00A95511"/>
    <w:rsid w:val="00AB7444"/>
    <w:rsid w:val="00B033EC"/>
    <w:rsid w:val="00B62B0C"/>
    <w:rsid w:val="00B82F27"/>
    <w:rsid w:val="00B954C4"/>
    <w:rsid w:val="00BA48E9"/>
    <w:rsid w:val="00BB48A2"/>
    <w:rsid w:val="00BB6CC2"/>
    <w:rsid w:val="00C07839"/>
    <w:rsid w:val="00C17529"/>
    <w:rsid w:val="00C176B6"/>
    <w:rsid w:val="00C24DFA"/>
    <w:rsid w:val="00C63E07"/>
    <w:rsid w:val="00C725BB"/>
    <w:rsid w:val="00C76E18"/>
    <w:rsid w:val="00CC2D5F"/>
    <w:rsid w:val="00CE471E"/>
    <w:rsid w:val="00D04B97"/>
    <w:rsid w:val="00D071E0"/>
    <w:rsid w:val="00D20478"/>
    <w:rsid w:val="00D50E9C"/>
    <w:rsid w:val="00D95F83"/>
    <w:rsid w:val="00DB7E65"/>
    <w:rsid w:val="00DD573A"/>
    <w:rsid w:val="00E0698E"/>
    <w:rsid w:val="00E40C9C"/>
    <w:rsid w:val="00E673FA"/>
    <w:rsid w:val="00EC3F97"/>
    <w:rsid w:val="00EC40BB"/>
    <w:rsid w:val="00F35F41"/>
    <w:rsid w:val="00F81FD6"/>
    <w:rsid w:val="00FD1EB8"/>
    <w:rsid w:val="00FF5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E07"/>
    <w:pPr>
      <w:ind w:left="720"/>
      <w:contextualSpacing/>
    </w:pPr>
  </w:style>
  <w:style w:type="character" w:styleId="Hyperlink">
    <w:name w:val="Hyperlink"/>
    <w:basedOn w:val="DefaultParagraphFont"/>
    <w:uiPriority w:val="99"/>
    <w:unhideWhenUsed/>
    <w:rsid w:val="009C6CEB"/>
    <w:rPr>
      <w:color w:val="0000FF" w:themeColor="hyperlink"/>
      <w:u w:val="single"/>
    </w:rPr>
  </w:style>
  <w:style w:type="paragraph" w:styleId="BalloonText">
    <w:name w:val="Balloon Text"/>
    <w:basedOn w:val="Normal"/>
    <w:link w:val="BalloonTextChar"/>
    <w:uiPriority w:val="99"/>
    <w:semiHidden/>
    <w:unhideWhenUsed/>
    <w:rsid w:val="00D20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478"/>
    <w:rPr>
      <w:rFonts w:ascii="Tahoma" w:hAnsi="Tahoma" w:cs="Tahoma"/>
      <w:sz w:val="16"/>
      <w:szCs w:val="16"/>
    </w:rPr>
  </w:style>
  <w:style w:type="paragraph" w:styleId="Header">
    <w:name w:val="header"/>
    <w:basedOn w:val="Normal"/>
    <w:link w:val="HeaderChar"/>
    <w:uiPriority w:val="99"/>
    <w:unhideWhenUsed/>
    <w:rsid w:val="00D07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1E0"/>
  </w:style>
  <w:style w:type="paragraph" w:styleId="Footer">
    <w:name w:val="footer"/>
    <w:basedOn w:val="Normal"/>
    <w:link w:val="FooterChar"/>
    <w:uiPriority w:val="99"/>
    <w:unhideWhenUsed/>
    <w:rsid w:val="00D07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1E0"/>
  </w:style>
  <w:style w:type="paragraph" w:customStyle="1" w:styleId="style11">
    <w:name w:val="style11"/>
    <w:basedOn w:val="Normal"/>
    <w:rsid w:val="00EC40BB"/>
    <w:pPr>
      <w:spacing w:before="100" w:beforeAutospacing="1" w:after="100" w:afterAutospacing="1" w:line="240" w:lineRule="auto"/>
      <w:ind w:left="300"/>
    </w:pPr>
    <w:rPr>
      <w:rFonts w:ascii="Times New Roman" w:eastAsia="Times New Roman" w:hAnsi="Times New Roman" w:cs="Times New Roman"/>
      <w:sz w:val="24"/>
      <w:szCs w:val="24"/>
    </w:rPr>
  </w:style>
  <w:style w:type="character" w:styleId="Strong">
    <w:name w:val="Strong"/>
    <w:basedOn w:val="DefaultParagraphFont"/>
    <w:uiPriority w:val="22"/>
    <w:qFormat/>
    <w:rsid w:val="00EC40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E07"/>
    <w:pPr>
      <w:ind w:left="720"/>
      <w:contextualSpacing/>
    </w:pPr>
  </w:style>
  <w:style w:type="character" w:styleId="Hyperlink">
    <w:name w:val="Hyperlink"/>
    <w:basedOn w:val="DefaultParagraphFont"/>
    <w:uiPriority w:val="99"/>
    <w:unhideWhenUsed/>
    <w:rsid w:val="009C6CEB"/>
    <w:rPr>
      <w:color w:val="0000FF" w:themeColor="hyperlink"/>
      <w:u w:val="single"/>
    </w:rPr>
  </w:style>
  <w:style w:type="paragraph" w:styleId="BalloonText">
    <w:name w:val="Balloon Text"/>
    <w:basedOn w:val="Normal"/>
    <w:link w:val="BalloonTextChar"/>
    <w:uiPriority w:val="99"/>
    <w:semiHidden/>
    <w:unhideWhenUsed/>
    <w:rsid w:val="00D20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478"/>
    <w:rPr>
      <w:rFonts w:ascii="Tahoma" w:hAnsi="Tahoma" w:cs="Tahoma"/>
      <w:sz w:val="16"/>
      <w:szCs w:val="16"/>
    </w:rPr>
  </w:style>
  <w:style w:type="paragraph" w:styleId="Header">
    <w:name w:val="header"/>
    <w:basedOn w:val="Normal"/>
    <w:link w:val="HeaderChar"/>
    <w:uiPriority w:val="99"/>
    <w:unhideWhenUsed/>
    <w:rsid w:val="00D07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1E0"/>
  </w:style>
  <w:style w:type="paragraph" w:styleId="Footer">
    <w:name w:val="footer"/>
    <w:basedOn w:val="Normal"/>
    <w:link w:val="FooterChar"/>
    <w:uiPriority w:val="99"/>
    <w:unhideWhenUsed/>
    <w:rsid w:val="00D07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1E0"/>
  </w:style>
  <w:style w:type="paragraph" w:customStyle="1" w:styleId="style11">
    <w:name w:val="style11"/>
    <w:basedOn w:val="Normal"/>
    <w:rsid w:val="00EC40BB"/>
    <w:pPr>
      <w:spacing w:before="100" w:beforeAutospacing="1" w:after="100" w:afterAutospacing="1" w:line="240" w:lineRule="auto"/>
      <w:ind w:left="300"/>
    </w:pPr>
    <w:rPr>
      <w:rFonts w:ascii="Times New Roman" w:eastAsia="Times New Roman" w:hAnsi="Times New Roman" w:cs="Times New Roman"/>
      <w:sz w:val="24"/>
      <w:szCs w:val="24"/>
    </w:rPr>
  </w:style>
  <w:style w:type="character" w:styleId="Strong">
    <w:name w:val="Strong"/>
    <w:basedOn w:val="DefaultParagraphFont"/>
    <w:uiPriority w:val="22"/>
    <w:qFormat/>
    <w:rsid w:val="00EC40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878815">
      <w:bodyDiv w:val="1"/>
      <w:marLeft w:val="0"/>
      <w:marRight w:val="0"/>
      <w:marTop w:val="0"/>
      <w:marBottom w:val="0"/>
      <w:divBdr>
        <w:top w:val="none" w:sz="0" w:space="0" w:color="auto"/>
        <w:left w:val="none" w:sz="0" w:space="0" w:color="auto"/>
        <w:bottom w:val="none" w:sz="0" w:space="0" w:color="auto"/>
        <w:right w:val="none" w:sz="0" w:space="0" w:color="auto"/>
      </w:divBdr>
    </w:div>
    <w:div w:id="1369455683">
      <w:bodyDiv w:val="1"/>
      <w:marLeft w:val="0"/>
      <w:marRight w:val="0"/>
      <w:marTop w:val="0"/>
      <w:marBottom w:val="0"/>
      <w:divBdr>
        <w:top w:val="none" w:sz="0" w:space="0" w:color="auto"/>
        <w:left w:val="none" w:sz="0" w:space="0" w:color="auto"/>
        <w:bottom w:val="none" w:sz="0" w:space="0" w:color="auto"/>
        <w:right w:val="none" w:sz="0" w:space="0" w:color="auto"/>
      </w:divBdr>
      <w:divsChild>
        <w:div w:id="1478839911">
          <w:marLeft w:val="547"/>
          <w:marRight w:val="0"/>
          <w:marTop w:val="192"/>
          <w:marBottom w:val="0"/>
          <w:divBdr>
            <w:top w:val="none" w:sz="0" w:space="0" w:color="auto"/>
            <w:left w:val="none" w:sz="0" w:space="0" w:color="auto"/>
            <w:bottom w:val="none" w:sz="0" w:space="0" w:color="auto"/>
            <w:right w:val="none" w:sz="0" w:space="0" w:color="auto"/>
          </w:divBdr>
        </w:div>
        <w:div w:id="1073938833">
          <w:marLeft w:val="547"/>
          <w:marRight w:val="0"/>
          <w:marTop w:val="192"/>
          <w:marBottom w:val="0"/>
          <w:divBdr>
            <w:top w:val="none" w:sz="0" w:space="0" w:color="auto"/>
            <w:left w:val="none" w:sz="0" w:space="0" w:color="auto"/>
            <w:bottom w:val="none" w:sz="0" w:space="0" w:color="auto"/>
            <w:right w:val="none" w:sz="0" w:space="0" w:color="auto"/>
          </w:divBdr>
        </w:div>
        <w:div w:id="1070730670">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HowardGodfrey</dc:creator>
  <cp:lastModifiedBy>HowardGodfrey</cp:lastModifiedBy>
  <cp:revision>7</cp:revision>
  <cp:lastPrinted>2013-03-21T15:37:00Z</cp:lastPrinted>
  <dcterms:created xsi:type="dcterms:W3CDTF">2013-03-21T15:17:00Z</dcterms:created>
  <dcterms:modified xsi:type="dcterms:W3CDTF">2013-03-21T15:41:00Z</dcterms:modified>
</cp:coreProperties>
</file>