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45" w:rsidRDefault="00355745" w:rsidP="00AA0B57">
      <w:pPr>
        <w:keepNext/>
        <w:keepLines/>
        <w:widowControl w:val="0"/>
        <w:autoSpaceDE w:val="0"/>
        <w:autoSpaceDN w:val="0"/>
        <w:adjustRightInd w:val="0"/>
        <w:spacing w:before="120"/>
        <w:rPr>
          <w:b/>
          <w:color w:val="800000"/>
          <w:sz w:val="28"/>
        </w:rPr>
      </w:pPr>
    </w:p>
    <w:p w:rsidR="006A401B" w:rsidRPr="00355745" w:rsidRDefault="00AA0B57" w:rsidP="00AA0B57">
      <w:pPr>
        <w:keepNext/>
        <w:keepLines/>
        <w:widowControl w:val="0"/>
        <w:autoSpaceDE w:val="0"/>
        <w:autoSpaceDN w:val="0"/>
        <w:adjustRightInd w:val="0"/>
        <w:spacing w:before="120"/>
        <w:rPr>
          <w:color w:val="000000" w:themeColor="text1"/>
          <w:sz w:val="28"/>
        </w:rPr>
      </w:pPr>
      <w:r w:rsidRPr="00355745">
        <w:rPr>
          <w:b/>
          <w:color w:val="800000"/>
          <w:sz w:val="28"/>
        </w:rPr>
        <w:fldChar w:fldCharType="begin"/>
      </w:r>
      <w:r w:rsidRPr="00355745">
        <w:rPr>
          <w:b/>
          <w:color w:val="800000"/>
          <w:sz w:val="28"/>
        </w:rPr>
        <w:instrText xml:space="preserve">autonumout </w:instrText>
      </w:r>
      <w:r w:rsidRPr="00355745">
        <w:rPr>
          <w:b/>
          <w:color w:val="800000"/>
          <w:sz w:val="28"/>
        </w:rPr>
        <w:fldChar w:fldCharType="end"/>
      </w:r>
      <w:r w:rsidRPr="00355745">
        <w:rPr>
          <w:b/>
          <w:color w:val="800000"/>
          <w:sz w:val="28"/>
        </w:rPr>
        <w:t xml:space="preserve"> </w:t>
      </w:r>
      <w:r w:rsidR="006A401B" w:rsidRPr="00355745">
        <w:rPr>
          <w:color w:val="000000"/>
          <w:sz w:val="28"/>
        </w:rPr>
        <w:t>The purpose of a flexible budget is to: </w:t>
      </w:r>
      <w:r w:rsidR="006A401B" w:rsidRPr="00355745">
        <w:rPr>
          <w:color w:val="000000"/>
          <w:sz w:val="28"/>
        </w:rPr>
        <w:br/>
      </w:r>
      <w:r w:rsidR="006A401B" w:rsidRPr="00355745">
        <w:rPr>
          <w:color w:val="000000" w:themeColor="text1"/>
          <w:sz w:val="28"/>
        </w:rPr>
        <w:t>A. </w:t>
      </w:r>
      <w:proofErr w:type="gramStart"/>
      <w:r w:rsidR="006A401B" w:rsidRPr="00355745">
        <w:rPr>
          <w:color w:val="000000" w:themeColor="text1"/>
          <w:sz w:val="28"/>
        </w:rPr>
        <w:t>remove</w:t>
      </w:r>
      <w:proofErr w:type="gramEnd"/>
      <w:r w:rsidR="006A401B" w:rsidRPr="00355745">
        <w:rPr>
          <w:color w:val="000000" w:themeColor="text1"/>
          <w:sz w:val="28"/>
        </w:rPr>
        <w:t xml:space="preserve"> items from performance reports that are not controllable by managers.</w:t>
      </w:r>
      <w:r w:rsidR="006A401B" w:rsidRPr="00355745">
        <w:rPr>
          <w:color w:val="000000" w:themeColor="text1"/>
          <w:sz w:val="28"/>
        </w:rPr>
        <w:br/>
        <w:t>B. </w:t>
      </w:r>
      <w:proofErr w:type="gramStart"/>
      <w:r w:rsidR="006A401B" w:rsidRPr="00355745">
        <w:rPr>
          <w:color w:val="000000" w:themeColor="text1"/>
          <w:sz w:val="28"/>
        </w:rPr>
        <w:t>permit</w:t>
      </w:r>
      <w:proofErr w:type="gramEnd"/>
      <w:r w:rsidR="006A401B" w:rsidRPr="00355745">
        <w:rPr>
          <w:color w:val="000000" w:themeColor="text1"/>
          <w:sz w:val="28"/>
        </w:rPr>
        <w:t xml:space="preserve"> managers to reduce the number of unfavorable variances that are reported.</w:t>
      </w:r>
      <w:r w:rsidR="006A401B" w:rsidRPr="00355745">
        <w:rPr>
          <w:color w:val="000000" w:themeColor="text1"/>
          <w:sz w:val="28"/>
        </w:rPr>
        <w:br/>
      </w:r>
      <w:r w:rsidR="006A401B" w:rsidRPr="00355745">
        <w:rPr>
          <w:bCs/>
          <w:color w:val="000000" w:themeColor="text1"/>
          <w:sz w:val="28"/>
        </w:rPr>
        <w:t>C.</w:t>
      </w:r>
      <w:r w:rsidR="006A401B" w:rsidRPr="00355745">
        <w:rPr>
          <w:color w:val="000000" w:themeColor="text1"/>
          <w:sz w:val="28"/>
        </w:rPr>
        <w:t> </w:t>
      </w:r>
      <w:proofErr w:type="gramStart"/>
      <w:r w:rsidR="006A401B" w:rsidRPr="00355745">
        <w:rPr>
          <w:color w:val="000000" w:themeColor="text1"/>
          <w:sz w:val="28"/>
        </w:rPr>
        <w:t>update</w:t>
      </w:r>
      <w:proofErr w:type="gramEnd"/>
      <w:r w:rsidR="006A401B" w:rsidRPr="00355745">
        <w:rPr>
          <w:color w:val="000000" w:themeColor="text1"/>
          <w:sz w:val="28"/>
        </w:rPr>
        <w:t xml:space="preserve"> the static planning budget to reflect the actual level of activity of the period.</w:t>
      </w:r>
      <w:r w:rsidR="006A401B" w:rsidRPr="00355745">
        <w:rPr>
          <w:color w:val="000000" w:themeColor="text1"/>
          <w:sz w:val="28"/>
        </w:rPr>
        <w:br/>
        <w:t>D. </w:t>
      </w:r>
      <w:proofErr w:type="gramStart"/>
      <w:r w:rsidR="006A401B" w:rsidRPr="00355745">
        <w:rPr>
          <w:color w:val="000000" w:themeColor="text1"/>
          <w:sz w:val="28"/>
        </w:rPr>
        <w:t>reduce</w:t>
      </w:r>
      <w:proofErr w:type="gramEnd"/>
      <w:r w:rsidR="006A401B" w:rsidRPr="00355745">
        <w:rPr>
          <w:color w:val="000000" w:themeColor="text1"/>
          <w:sz w:val="28"/>
        </w:rPr>
        <w:t xml:space="preserve"> the amount of confli</w:t>
      </w:r>
      <w:r w:rsidR="00355745">
        <w:rPr>
          <w:color w:val="000000" w:themeColor="text1"/>
          <w:sz w:val="28"/>
        </w:rPr>
        <w:t xml:space="preserve">ct between departments when </w:t>
      </w:r>
      <w:r w:rsidR="006A401B" w:rsidRPr="00355745">
        <w:rPr>
          <w:color w:val="000000" w:themeColor="text1"/>
          <w:sz w:val="28"/>
        </w:rPr>
        <w:t>master budget is prepared.</w:t>
      </w:r>
    </w:p>
    <w:p w:rsidR="00690A2B" w:rsidRPr="00355745" w:rsidRDefault="00690A2B" w:rsidP="00AA0B57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28"/>
        </w:rPr>
      </w:pPr>
    </w:p>
    <w:p w:rsidR="006A401B" w:rsidRPr="00355745" w:rsidRDefault="00AA0B57" w:rsidP="00AA0B57">
      <w:pPr>
        <w:keepNext/>
        <w:keepLines/>
        <w:widowControl w:val="0"/>
        <w:autoSpaceDE w:val="0"/>
        <w:autoSpaceDN w:val="0"/>
        <w:adjustRightInd w:val="0"/>
        <w:rPr>
          <w:color w:val="000000" w:themeColor="text1"/>
          <w:sz w:val="28"/>
        </w:rPr>
      </w:pPr>
      <w:r w:rsidRPr="00355745">
        <w:rPr>
          <w:b/>
          <w:color w:val="800000"/>
          <w:sz w:val="28"/>
        </w:rPr>
        <w:fldChar w:fldCharType="begin"/>
      </w:r>
      <w:r w:rsidRPr="00355745">
        <w:rPr>
          <w:b/>
          <w:color w:val="800000"/>
          <w:sz w:val="28"/>
        </w:rPr>
        <w:instrText xml:space="preserve">autonumout </w:instrText>
      </w:r>
      <w:r w:rsidRPr="00355745">
        <w:rPr>
          <w:b/>
          <w:color w:val="800000"/>
          <w:sz w:val="28"/>
        </w:rPr>
        <w:fldChar w:fldCharType="end"/>
      </w:r>
      <w:r w:rsidRPr="00355745">
        <w:rPr>
          <w:b/>
          <w:color w:val="800000"/>
          <w:sz w:val="28"/>
        </w:rPr>
        <w:t xml:space="preserve"> </w:t>
      </w:r>
      <w:r w:rsidR="006A401B" w:rsidRPr="00355745">
        <w:rPr>
          <w:color w:val="000000"/>
          <w:sz w:val="28"/>
        </w:rPr>
        <w:t>A static budget: </w:t>
      </w:r>
      <w:r w:rsidR="006A401B" w:rsidRPr="00355745">
        <w:rPr>
          <w:color w:val="000000"/>
          <w:sz w:val="28"/>
        </w:rPr>
        <w:br/>
      </w:r>
      <w:r w:rsidR="006A401B" w:rsidRPr="00355745">
        <w:rPr>
          <w:color w:val="000000" w:themeColor="text1"/>
          <w:sz w:val="28"/>
        </w:rPr>
        <w:t>A. should be compared to actual costs to assess how well costs were controlled.</w:t>
      </w:r>
      <w:r w:rsidR="006A401B" w:rsidRPr="00355745">
        <w:rPr>
          <w:color w:val="000000" w:themeColor="text1"/>
          <w:sz w:val="28"/>
        </w:rPr>
        <w:br/>
        <w:t>B. should be compared to a flexible budget to assess how well costs were controlled.</w:t>
      </w:r>
      <w:r w:rsidR="006A401B" w:rsidRPr="00355745">
        <w:rPr>
          <w:color w:val="000000" w:themeColor="text1"/>
          <w:sz w:val="28"/>
        </w:rPr>
        <w:br/>
      </w:r>
      <w:r w:rsidR="006A401B" w:rsidRPr="00355745">
        <w:rPr>
          <w:bCs/>
          <w:color w:val="000000" w:themeColor="text1"/>
          <w:sz w:val="28"/>
        </w:rPr>
        <w:t>C.</w:t>
      </w:r>
      <w:r w:rsidR="006A401B" w:rsidRPr="00355745">
        <w:rPr>
          <w:color w:val="000000" w:themeColor="text1"/>
          <w:sz w:val="28"/>
        </w:rPr>
        <w:t> is valid for only one level of activity.</w:t>
      </w:r>
      <w:r w:rsidR="006A401B" w:rsidRPr="00355745">
        <w:rPr>
          <w:color w:val="000000" w:themeColor="text1"/>
          <w:sz w:val="28"/>
        </w:rPr>
        <w:br/>
        <w:t>D. represents the best way to set spending targets for managers.</w:t>
      </w:r>
    </w:p>
    <w:p w:rsidR="006A401B" w:rsidRPr="00355745" w:rsidRDefault="006A401B" w:rsidP="00AA0B57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20"/>
          <w:szCs w:val="18"/>
        </w:rPr>
      </w:pPr>
      <w:r w:rsidRPr="00355745">
        <w:rPr>
          <w:color w:val="000000"/>
          <w:sz w:val="20"/>
          <w:szCs w:val="18"/>
        </w:rPr>
        <w:t> </w:t>
      </w:r>
    </w:p>
    <w:p w:rsidR="00355745" w:rsidRDefault="00AA0B57" w:rsidP="00AA0B57">
      <w:pPr>
        <w:keepNext/>
        <w:keepLines/>
        <w:widowControl w:val="0"/>
        <w:autoSpaceDE w:val="0"/>
        <w:autoSpaceDN w:val="0"/>
        <w:adjustRightInd w:val="0"/>
        <w:rPr>
          <w:color w:val="000000" w:themeColor="text1"/>
          <w:sz w:val="28"/>
        </w:rPr>
      </w:pPr>
      <w:r w:rsidRPr="00355745">
        <w:rPr>
          <w:b/>
          <w:color w:val="800000"/>
          <w:sz w:val="28"/>
        </w:rPr>
        <w:fldChar w:fldCharType="begin"/>
      </w:r>
      <w:r w:rsidRPr="00355745">
        <w:rPr>
          <w:b/>
          <w:color w:val="800000"/>
          <w:sz w:val="28"/>
        </w:rPr>
        <w:instrText xml:space="preserve">autonumout </w:instrText>
      </w:r>
      <w:r w:rsidRPr="00355745">
        <w:rPr>
          <w:b/>
          <w:color w:val="800000"/>
          <w:sz w:val="28"/>
        </w:rPr>
        <w:fldChar w:fldCharType="end"/>
      </w:r>
      <w:r w:rsidRPr="00355745">
        <w:rPr>
          <w:b/>
          <w:color w:val="800000"/>
          <w:sz w:val="28"/>
        </w:rPr>
        <w:t xml:space="preserve"> </w:t>
      </w:r>
      <w:r w:rsidR="00FE6E39">
        <w:rPr>
          <w:color w:val="000000"/>
          <w:sz w:val="28"/>
        </w:rPr>
        <w:t xml:space="preserve">Which of these </w:t>
      </w:r>
      <w:r w:rsidR="006A401B" w:rsidRPr="00355745">
        <w:rPr>
          <w:color w:val="000000"/>
          <w:sz w:val="28"/>
        </w:rPr>
        <w:t>comparisons best isolates the</w:t>
      </w:r>
      <w:bookmarkStart w:id="0" w:name="_GoBack"/>
      <w:bookmarkEnd w:id="0"/>
      <w:r w:rsidR="006A401B" w:rsidRPr="00355745">
        <w:rPr>
          <w:color w:val="000000"/>
          <w:sz w:val="28"/>
        </w:rPr>
        <w:t xml:space="preserve"> impact of a change in activity on performance? </w:t>
      </w:r>
      <w:r w:rsidR="006A401B" w:rsidRPr="00355745">
        <w:rPr>
          <w:color w:val="000000"/>
          <w:sz w:val="28"/>
        </w:rPr>
        <w:br/>
      </w:r>
      <w:r w:rsidR="006A401B" w:rsidRPr="00355745">
        <w:rPr>
          <w:bCs/>
          <w:color w:val="000000" w:themeColor="text1"/>
          <w:sz w:val="28"/>
        </w:rPr>
        <w:t>A.</w:t>
      </w:r>
      <w:r w:rsidR="006A401B" w:rsidRPr="00355745">
        <w:rPr>
          <w:color w:val="000000" w:themeColor="text1"/>
          <w:sz w:val="28"/>
        </w:rPr>
        <w:t> static planning budget and flexible budget</w:t>
      </w:r>
      <w:r w:rsidRPr="00355745">
        <w:rPr>
          <w:color w:val="000000" w:themeColor="text1"/>
          <w:sz w:val="28"/>
        </w:rPr>
        <w:t xml:space="preserve">     </w:t>
      </w:r>
    </w:p>
    <w:p w:rsidR="00355745" w:rsidRDefault="006A401B" w:rsidP="00AA0B57">
      <w:pPr>
        <w:keepNext/>
        <w:keepLines/>
        <w:widowControl w:val="0"/>
        <w:autoSpaceDE w:val="0"/>
        <w:autoSpaceDN w:val="0"/>
        <w:adjustRightInd w:val="0"/>
        <w:rPr>
          <w:color w:val="000000" w:themeColor="text1"/>
          <w:sz w:val="28"/>
        </w:rPr>
      </w:pPr>
      <w:r w:rsidRPr="00355745">
        <w:rPr>
          <w:color w:val="000000" w:themeColor="text1"/>
          <w:sz w:val="28"/>
        </w:rPr>
        <w:t>B. static planning budget and actual results</w:t>
      </w:r>
      <w:r w:rsidRPr="00355745">
        <w:rPr>
          <w:color w:val="000000" w:themeColor="text1"/>
          <w:sz w:val="28"/>
        </w:rPr>
        <w:br/>
        <w:t>C. flexible budget and actual results</w:t>
      </w:r>
      <w:r w:rsidR="00AA0B57" w:rsidRPr="00355745">
        <w:rPr>
          <w:color w:val="000000" w:themeColor="text1"/>
          <w:sz w:val="28"/>
        </w:rPr>
        <w:t xml:space="preserve">                    </w:t>
      </w:r>
    </w:p>
    <w:p w:rsidR="006A401B" w:rsidRPr="00355745" w:rsidRDefault="006A401B" w:rsidP="00AA0B57">
      <w:pPr>
        <w:keepNext/>
        <w:keepLines/>
        <w:widowControl w:val="0"/>
        <w:autoSpaceDE w:val="0"/>
        <w:autoSpaceDN w:val="0"/>
        <w:adjustRightInd w:val="0"/>
        <w:rPr>
          <w:color w:val="000000" w:themeColor="text1"/>
          <w:sz w:val="28"/>
        </w:rPr>
      </w:pPr>
      <w:r w:rsidRPr="00355745">
        <w:rPr>
          <w:color w:val="000000" w:themeColor="text1"/>
          <w:sz w:val="28"/>
        </w:rPr>
        <w:t>D. master budget and static planning budget</w:t>
      </w:r>
    </w:p>
    <w:p w:rsidR="00AA0B57" w:rsidRPr="00355745" w:rsidRDefault="00AA0B57" w:rsidP="00AA0B57">
      <w:pPr>
        <w:keepNext/>
        <w:keepLines/>
        <w:widowControl w:val="0"/>
        <w:autoSpaceDE w:val="0"/>
        <w:autoSpaceDN w:val="0"/>
        <w:adjustRightInd w:val="0"/>
        <w:rPr>
          <w:i/>
          <w:iCs/>
          <w:color w:val="000000"/>
          <w:sz w:val="28"/>
        </w:rPr>
      </w:pPr>
    </w:p>
    <w:p w:rsidR="00AA0B57" w:rsidRPr="00355745" w:rsidRDefault="00AA0B57" w:rsidP="00AA0B57">
      <w:pPr>
        <w:keepNext/>
        <w:keepLines/>
        <w:widowControl w:val="0"/>
        <w:autoSpaceDE w:val="0"/>
        <w:autoSpaceDN w:val="0"/>
        <w:adjustRightInd w:val="0"/>
        <w:rPr>
          <w:color w:val="000000" w:themeColor="text1"/>
          <w:sz w:val="28"/>
        </w:rPr>
      </w:pPr>
      <w:r w:rsidRPr="00355745">
        <w:rPr>
          <w:b/>
          <w:color w:val="800000"/>
          <w:sz w:val="28"/>
        </w:rPr>
        <w:fldChar w:fldCharType="begin"/>
      </w:r>
      <w:r w:rsidRPr="00355745">
        <w:rPr>
          <w:b/>
          <w:color w:val="800000"/>
          <w:sz w:val="28"/>
        </w:rPr>
        <w:instrText xml:space="preserve">autonumout </w:instrText>
      </w:r>
      <w:r w:rsidRPr="00355745">
        <w:rPr>
          <w:b/>
          <w:color w:val="800000"/>
          <w:sz w:val="28"/>
        </w:rPr>
        <w:fldChar w:fldCharType="end"/>
      </w:r>
      <w:r w:rsidRPr="00355745">
        <w:rPr>
          <w:b/>
          <w:color w:val="800000"/>
          <w:sz w:val="28"/>
        </w:rPr>
        <w:t xml:space="preserve"> </w:t>
      </w:r>
      <w:proofErr w:type="spellStart"/>
      <w:r w:rsidRPr="00355745">
        <w:rPr>
          <w:color w:val="000000"/>
          <w:sz w:val="28"/>
        </w:rPr>
        <w:t>Oscarson</w:t>
      </w:r>
      <w:proofErr w:type="spellEnd"/>
      <w:r w:rsidRPr="00355745">
        <w:rPr>
          <w:color w:val="000000"/>
          <w:sz w:val="28"/>
        </w:rPr>
        <w:t xml:space="preserve"> Midwifery's cost formula for its wages and salaries is $2,720 per month plus $351 per birth. For the month of September, the company planned for activity of 121 births, but the actual level of activity was 119 births. </w:t>
      </w:r>
      <w:r w:rsidR="00FE6E39">
        <w:rPr>
          <w:color w:val="000000"/>
          <w:sz w:val="28"/>
        </w:rPr>
        <w:br/>
      </w:r>
      <w:r w:rsidRPr="00355745">
        <w:rPr>
          <w:color w:val="000000"/>
          <w:sz w:val="28"/>
        </w:rPr>
        <w:t xml:space="preserve">The actual wages and salaries for the month was $43,380. </w:t>
      </w:r>
      <w:r w:rsidRPr="00355745">
        <w:rPr>
          <w:color w:val="000000"/>
          <w:sz w:val="28"/>
        </w:rPr>
        <w:br/>
      </w:r>
      <w:r w:rsidRPr="00355745">
        <w:rPr>
          <w:color w:val="000000"/>
          <w:sz w:val="28"/>
        </w:rPr>
        <w:t>The wages and salaries in the planning budget for September would be closest to: </w:t>
      </w:r>
      <w:r w:rsidRPr="00355745">
        <w:rPr>
          <w:color w:val="000000"/>
          <w:sz w:val="28"/>
        </w:rPr>
        <w:br/>
      </w:r>
      <w:r w:rsidRPr="00355745">
        <w:rPr>
          <w:bCs/>
          <w:color w:val="000000" w:themeColor="text1"/>
          <w:sz w:val="28"/>
        </w:rPr>
        <w:t>A.</w:t>
      </w:r>
      <w:r w:rsidRPr="00355745">
        <w:rPr>
          <w:color w:val="000000" w:themeColor="text1"/>
          <w:sz w:val="28"/>
        </w:rPr>
        <w:t> $45,191</w:t>
      </w:r>
      <w:r w:rsidRPr="00355745">
        <w:rPr>
          <w:color w:val="000000" w:themeColor="text1"/>
          <w:sz w:val="28"/>
        </w:rPr>
        <w:t xml:space="preserve">  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>B. $43,380</w:t>
      </w:r>
      <w:r w:rsidRPr="00355745">
        <w:rPr>
          <w:color w:val="000000" w:themeColor="text1"/>
          <w:sz w:val="28"/>
        </w:rPr>
        <w:t xml:space="preserve"> 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 xml:space="preserve"> </w:t>
      </w:r>
      <w:r w:rsidRPr="00355745">
        <w:rPr>
          <w:color w:val="000000" w:themeColor="text1"/>
          <w:sz w:val="28"/>
        </w:rPr>
        <w:t>C. $44,489</w:t>
      </w:r>
      <w:r w:rsidRPr="00355745">
        <w:rPr>
          <w:color w:val="000000" w:themeColor="text1"/>
          <w:sz w:val="28"/>
        </w:rPr>
        <w:t xml:space="preserve">  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>D. $44,109</w:t>
      </w:r>
    </w:p>
    <w:p w:rsidR="00690A2B" w:rsidRPr="00355745" w:rsidRDefault="00690A2B" w:rsidP="00AA0B57">
      <w:pPr>
        <w:keepNext/>
        <w:keepLines/>
        <w:widowControl w:val="0"/>
        <w:autoSpaceDE w:val="0"/>
        <w:autoSpaceDN w:val="0"/>
        <w:adjustRightInd w:val="0"/>
        <w:rPr>
          <w:color w:val="000000"/>
          <w:sz w:val="28"/>
        </w:rPr>
      </w:pPr>
    </w:p>
    <w:p w:rsidR="00AA0B57" w:rsidRDefault="00AA0B57" w:rsidP="00AA0B57">
      <w:pPr>
        <w:keepNext/>
        <w:keepLines/>
        <w:widowControl w:val="0"/>
        <w:autoSpaceDE w:val="0"/>
        <w:autoSpaceDN w:val="0"/>
        <w:adjustRightInd w:val="0"/>
        <w:rPr>
          <w:color w:val="000000" w:themeColor="text1"/>
          <w:sz w:val="28"/>
        </w:rPr>
      </w:pPr>
      <w:r w:rsidRPr="00355745">
        <w:rPr>
          <w:b/>
          <w:color w:val="800000"/>
          <w:sz w:val="28"/>
        </w:rPr>
        <w:fldChar w:fldCharType="begin"/>
      </w:r>
      <w:r w:rsidRPr="00355745">
        <w:rPr>
          <w:b/>
          <w:color w:val="800000"/>
          <w:sz w:val="28"/>
        </w:rPr>
        <w:instrText xml:space="preserve">autonumout </w:instrText>
      </w:r>
      <w:r w:rsidRPr="00355745">
        <w:rPr>
          <w:b/>
          <w:color w:val="800000"/>
          <w:sz w:val="28"/>
        </w:rPr>
        <w:fldChar w:fldCharType="end"/>
      </w:r>
      <w:r w:rsidRPr="00355745">
        <w:rPr>
          <w:b/>
          <w:color w:val="800000"/>
          <w:sz w:val="28"/>
        </w:rPr>
        <w:t xml:space="preserve"> </w:t>
      </w:r>
      <w:proofErr w:type="spellStart"/>
      <w:r w:rsidRPr="00355745">
        <w:rPr>
          <w:color w:val="000000"/>
          <w:sz w:val="28"/>
        </w:rPr>
        <w:t>Orscheln</w:t>
      </w:r>
      <w:proofErr w:type="spellEnd"/>
      <w:r w:rsidRPr="00355745">
        <w:rPr>
          <w:color w:val="000000"/>
          <w:sz w:val="28"/>
        </w:rPr>
        <w:t xml:space="preserve"> Snow Removal's cost formula for its vehicle operating cost is $2,800 per month plus $381 per snow-day. For the month of February, the company planned for activity of 17 snow-days, but the actual level of activity was 14 snow-days. </w:t>
      </w:r>
      <w:r w:rsidR="00FE6E39">
        <w:rPr>
          <w:color w:val="000000"/>
          <w:sz w:val="28"/>
        </w:rPr>
        <w:br/>
      </w:r>
      <w:r w:rsidRPr="00355745">
        <w:rPr>
          <w:color w:val="000000"/>
          <w:sz w:val="28"/>
        </w:rPr>
        <w:t xml:space="preserve">The actual vehicle operating cost for the month was $7,920. </w:t>
      </w:r>
      <w:r w:rsidR="00355745">
        <w:rPr>
          <w:color w:val="000000"/>
          <w:sz w:val="28"/>
        </w:rPr>
        <w:br/>
      </w:r>
      <w:r w:rsidRPr="00355745">
        <w:rPr>
          <w:color w:val="000000"/>
          <w:sz w:val="28"/>
        </w:rPr>
        <w:t>The activity variance for vehicle operating cost in February would be closest to: </w:t>
      </w:r>
      <w:r w:rsidRPr="00355745">
        <w:rPr>
          <w:color w:val="000000"/>
          <w:sz w:val="28"/>
        </w:rPr>
        <w:br/>
      </w:r>
      <w:r w:rsidRPr="00355745">
        <w:rPr>
          <w:color w:val="000000" w:themeColor="text1"/>
          <w:sz w:val="28"/>
        </w:rPr>
        <w:t>A. $1,357 F</w:t>
      </w:r>
      <w:r w:rsidRPr="00355745">
        <w:rPr>
          <w:color w:val="000000" w:themeColor="text1"/>
          <w:sz w:val="28"/>
        </w:rPr>
        <w:t xml:space="preserve">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 xml:space="preserve"> </w:t>
      </w:r>
      <w:r w:rsidRPr="00355745">
        <w:rPr>
          <w:color w:val="000000" w:themeColor="text1"/>
          <w:sz w:val="28"/>
        </w:rPr>
        <w:t>B. $1,357 U</w:t>
      </w:r>
      <w:r w:rsidRPr="00355745">
        <w:rPr>
          <w:color w:val="000000" w:themeColor="text1"/>
          <w:sz w:val="28"/>
        </w:rPr>
        <w:t xml:space="preserve"> 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bCs/>
          <w:color w:val="000000" w:themeColor="text1"/>
          <w:sz w:val="28"/>
        </w:rPr>
        <w:t>C.</w:t>
      </w:r>
      <w:r w:rsidRPr="00355745">
        <w:rPr>
          <w:color w:val="000000" w:themeColor="text1"/>
          <w:sz w:val="28"/>
        </w:rPr>
        <w:t> $1,143 F</w:t>
      </w:r>
      <w:r w:rsidRPr="00355745">
        <w:rPr>
          <w:color w:val="000000" w:themeColor="text1"/>
          <w:sz w:val="28"/>
        </w:rPr>
        <w:t xml:space="preserve">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>D. $1,143 U</w:t>
      </w:r>
    </w:p>
    <w:p w:rsidR="00AA0B57" w:rsidRDefault="00AA0B57" w:rsidP="00355745">
      <w:pPr>
        <w:keepNext/>
        <w:keepLines/>
        <w:widowControl w:val="0"/>
        <w:autoSpaceDE w:val="0"/>
        <w:autoSpaceDN w:val="0"/>
        <w:adjustRightInd w:val="0"/>
      </w:pPr>
      <w:r w:rsidRPr="00355745">
        <w:rPr>
          <w:color w:val="000000"/>
          <w:sz w:val="28"/>
        </w:rPr>
        <w:br/>
      </w:r>
      <w:r w:rsidRPr="00355745">
        <w:rPr>
          <w:b/>
          <w:color w:val="800000"/>
          <w:sz w:val="28"/>
        </w:rPr>
        <w:fldChar w:fldCharType="begin"/>
      </w:r>
      <w:r w:rsidRPr="00355745">
        <w:rPr>
          <w:b/>
          <w:color w:val="800000"/>
          <w:sz w:val="28"/>
        </w:rPr>
        <w:instrText xml:space="preserve">autonumout </w:instrText>
      </w:r>
      <w:r w:rsidRPr="00355745">
        <w:rPr>
          <w:b/>
          <w:color w:val="800000"/>
          <w:sz w:val="28"/>
        </w:rPr>
        <w:fldChar w:fldCharType="end"/>
      </w:r>
      <w:r w:rsidRPr="00355745">
        <w:rPr>
          <w:b/>
          <w:color w:val="800000"/>
          <w:sz w:val="28"/>
        </w:rPr>
        <w:t xml:space="preserve"> </w:t>
      </w:r>
      <w:r w:rsidRPr="00355745">
        <w:rPr>
          <w:color w:val="000000"/>
          <w:sz w:val="28"/>
        </w:rPr>
        <w:t> </w:t>
      </w:r>
      <w:proofErr w:type="spellStart"/>
      <w:r w:rsidRPr="00355745">
        <w:rPr>
          <w:color w:val="000000"/>
          <w:sz w:val="28"/>
        </w:rPr>
        <w:t>Fussner</w:t>
      </w:r>
      <w:proofErr w:type="spellEnd"/>
      <w:r w:rsidRPr="00355745">
        <w:rPr>
          <w:color w:val="000000"/>
          <w:sz w:val="28"/>
        </w:rPr>
        <w:t xml:space="preserve"> Medical Clinic measures its activity in terms of patient-visits. Last month, the budgeted level of activity was 1,610 patient-visits and the actual level of activity was 1,670 patient-visits. The cost formula for administrative expenses is $3.30 per patient-visit plus $17,900 per month. The actual administrative expense was $24,600. </w:t>
      </w:r>
      <w:r w:rsidR="00355745">
        <w:rPr>
          <w:color w:val="000000"/>
          <w:sz w:val="28"/>
        </w:rPr>
        <w:br/>
      </w:r>
      <w:r w:rsidRPr="00355745">
        <w:rPr>
          <w:color w:val="000000"/>
          <w:sz w:val="28"/>
        </w:rPr>
        <w:t>In the clinic's flexible budget performance report for last month, the spending variance for administrative expenses was: </w:t>
      </w:r>
      <w:r w:rsidRPr="00355745">
        <w:rPr>
          <w:color w:val="000000"/>
          <w:sz w:val="28"/>
        </w:rPr>
        <w:br/>
      </w:r>
      <w:r w:rsidRPr="00355745">
        <w:rPr>
          <w:color w:val="000000" w:themeColor="text1"/>
          <w:sz w:val="28"/>
        </w:rPr>
        <w:t>A. $1,387 U</w:t>
      </w:r>
      <w:r w:rsidRPr="00355745">
        <w:rPr>
          <w:color w:val="000000" w:themeColor="text1"/>
          <w:sz w:val="28"/>
        </w:rPr>
        <w:t xml:space="preserve">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 xml:space="preserve"> </w:t>
      </w:r>
      <w:r w:rsidRPr="00355745">
        <w:rPr>
          <w:color w:val="000000" w:themeColor="text1"/>
          <w:sz w:val="28"/>
        </w:rPr>
        <w:t>B. $198 U</w:t>
      </w:r>
      <w:r w:rsidRPr="00355745">
        <w:rPr>
          <w:color w:val="000000" w:themeColor="text1"/>
          <w:sz w:val="28"/>
        </w:rPr>
        <w:t xml:space="preserve"> 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color w:val="000000" w:themeColor="text1"/>
          <w:sz w:val="28"/>
        </w:rPr>
        <w:t>C. $69 U</w:t>
      </w:r>
      <w:r w:rsidRPr="00355745">
        <w:rPr>
          <w:color w:val="000000" w:themeColor="text1"/>
          <w:sz w:val="28"/>
        </w:rPr>
        <w:t xml:space="preserve">    </w:t>
      </w:r>
      <w:r w:rsidR="00355745">
        <w:rPr>
          <w:color w:val="000000" w:themeColor="text1"/>
          <w:sz w:val="28"/>
        </w:rPr>
        <w:t xml:space="preserve">  </w:t>
      </w:r>
      <w:r w:rsidRPr="00355745">
        <w:rPr>
          <w:bCs/>
          <w:color w:val="000000" w:themeColor="text1"/>
          <w:sz w:val="28"/>
        </w:rPr>
        <w:t>D.</w:t>
      </w:r>
      <w:r w:rsidRPr="00355745">
        <w:rPr>
          <w:color w:val="000000" w:themeColor="text1"/>
          <w:sz w:val="28"/>
        </w:rPr>
        <w:t> $1,189 U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sectPr w:rsidR="00AA0B57" w:rsidSect="00355745">
      <w:headerReference w:type="default" r:id="rId7"/>
      <w:pgSz w:w="12240" w:h="15840"/>
      <w:pgMar w:top="1008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D0" w:rsidRDefault="00B921D0" w:rsidP="00A10D71">
      <w:r>
        <w:separator/>
      </w:r>
    </w:p>
  </w:endnote>
  <w:endnote w:type="continuationSeparator" w:id="0">
    <w:p w:rsidR="00B921D0" w:rsidRDefault="00B921D0" w:rsidP="00A1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D0" w:rsidRDefault="00B921D0" w:rsidP="00A10D71">
      <w:r>
        <w:separator/>
      </w:r>
    </w:p>
  </w:footnote>
  <w:footnote w:type="continuationSeparator" w:id="0">
    <w:p w:rsidR="00B921D0" w:rsidRDefault="00B921D0" w:rsidP="00A1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71" w:rsidRDefault="00A10D71">
    <w:pPr>
      <w:pStyle w:val="Header"/>
    </w:pPr>
    <w:fldSimple w:instr=" FILENAME   \* MERGEFORMAT ">
      <w:r w:rsidR="00FE6E39">
        <w:rPr>
          <w:noProof/>
        </w:rPr>
        <w:t>M13-Chp-09-Sample test questions from manual-Prb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1B"/>
    <w:rsid w:val="000E24F8"/>
    <w:rsid w:val="00197B57"/>
    <w:rsid w:val="0032148E"/>
    <w:rsid w:val="00325FDC"/>
    <w:rsid w:val="00355745"/>
    <w:rsid w:val="00473679"/>
    <w:rsid w:val="0048738F"/>
    <w:rsid w:val="004B2583"/>
    <w:rsid w:val="004F3BF9"/>
    <w:rsid w:val="00545240"/>
    <w:rsid w:val="0055038D"/>
    <w:rsid w:val="00625BCE"/>
    <w:rsid w:val="00690A2B"/>
    <w:rsid w:val="006A401B"/>
    <w:rsid w:val="006F42D9"/>
    <w:rsid w:val="00796F1C"/>
    <w:rsid w:val="009A7308"/>
    <w:rsid w:val="00A10D71"/>
    <w:rsid w:val="00A23D91"/>
    <w:rsid w:val="00AA0B57"/>
    <w:rsid w:val="00B62B0C"/>
    <w:rsid w:val="00B921D0"/>
    <w:rsid w:val="00B954C4"/>
    <w:rsid w:val="00C176B6"/>
    <w:rsid w:val="00CE471E"/>
    <w:rsid w:val="00CF4554"/>
    <w:rsid w:val="00D50E9C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D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D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HowardGodfrey</cp:lastModifiedBy>
  <cp:revision>4</cp:revision>
  <cp:lastPrinted>2013-04-02T23:49:00Z</cp:lastPrinted>
  <dcterms:created xsi:type="dcterms:W3CDTF">2013-04-02T23:45:00Z</dcterms:created>
  <dcterms:modified xsi:type="dcterms:W3CDTF">2013-04-02T23:50:00Z</dcterms:modified>
</cp:coreProperties>
</file>