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4E0" w:rsidRDefault="00BD74E0" w:rsidP="00BD74E0">
      <w:pPr>
        <w:jc w:val="center"/>
        <w:rPr>
          <w:rFonts w:ascii="Calibri" w:hAnsi="Calibri"/>
          <w:b/>
          <w:sz w:val="32"/>
          <w:szCs w:val="32"/>
        </w:rPr>
      </w:pPr>
      <w:r>
        <w:rPr>
          <w:rFonts w:ascii="Calibri" w:hAnsi="Calibri"/>
          <w:b/>
          <w:sz w:val="32"/>
          <w:szCs w:val="32"/>
        </w:rPr>
        <w:t>Course Syllabus</w:t>
      </w:r>
    </w:p>
    <w:p w:rsidR="00BD74E0" w:rsidRDefault="00BD74E0" w:rsidP="00BD74E0">
      <w:pPr>
        <w:jc w:val="center"/>
        <w:rPr>
          <w:rFonts w:ascii="Calibri" w:hAnsi="Calibri"/>
          <w:b/>
          <w:sz w:val="32"/>
          <w:szCs w:val="32"/>
        </w:rPr>
      </w:pPr>
      <w:r w:rsidRPr="00D14E4B">
        <w:rPr>
          <w:rFonts w:ascii="Calibri" w:hAnsi="Calibri"/>
          <w:b/>
          <w:sz w:val="32"/>
          <w:szCs w:val="32"/>
        </w:rPr>
        <w:t xml:space="preserve">Principles of Accounting </w:t>
      </w:r>
      <w:r>
        <w:rPr>
          <w:rFonts w:ascii="Calibri" w:hAnsi="Calibri"/>
          <w:b/>
          <w:sz w:val="32"/>
          <w:szCs w:val="32"/>
        </w:rPr>
        <w:t>II</w:t>
      </w:r>
    </w:p>
    <w:p w:rsidR="003B3FF8" w:rsidRPr="003B3FF8" w:rsidRDefault="00A27453" w:rsidP="003B3FF8">
      <w:pPr>
        <w:jc w:val="center"/>
        <w:rPr>
          <w:rFonts w:ascii="Calibri" w:hAnsi="Calibri"/>
          <w:b/>
          <w:sz w:val="32"/>
          <w:szCs w:val="32"/>
        </w:rPr>
      </w:pPr>
      <w:r>
        <w:rPr>
          <w:rFonts w:ascii="Calibri" w:hAnsi="Calibri"/>
          <w:b/>
          <w:sz w:val="32"/>
          <w:szCs w:val="32"/>
        </w:rPr>
        <w:t>ACCT2122 Section 010</w:t>
      </w:r>
      <w:r w:rsidR="003B3FF8" w:rsidRPr="003B3FF8">
        <w:rPr>
          <w:rFonts w:ascii="Calibri" w:hAnsi="Calibri"/>
          <w:b/>
          <w:sz w:val="32"/>
          <w:szCs w:val="32"/>
        </w:rPr>
        <w:t xml:space="preserve"> (MW </w:t>
      </w:r>
      <w:r>
        <w:rPr>
          <w:rFonts w:ascii="Calibri" w:hAnsi="Calibri"/>
          <w:b/>
          <w:sz w:val="32"/>
          <w:szCs w:val="32"/>
        </w:rPr>
        <w:t>11:0</w:t>
      </w:r>
      <w:r w:rsidR="003B3FF8" w:rsidRPr="003B3FF8">
        <w:rPr>
          <w:rFonts w:ascii="Calibri" w:hAnsi="Calibri"/>
          <w:b/>
          <w:sz w:val="32"/>
          <w:szCs w:val="32"/>
        </w:rPr>
        <w:t>0 – 1</w:t>
      </w:r>
      <w:r>
        <w:rPr>
          <w:rFonts w:ascii="Calibri" w:hAnsi="Calibri"/>
          <w:b/>
          <w:sz w:val="32"/>
          <w:szCs w:val="32"/>
        </w:rPr>
        <w:t>2</w:t>
      </w:r>
      <w:r w:rsidR="003B3FF8" w:rsidRPr="003B3FF8">
        <w:rPr>
          <w:rFonts w:ascii="Calibri" w:hAnsi="Calibri"/>
          <w:b/>
          <w:sz w:val="32"/>
          <w:szCs w:val="32"/>
        </w:rPr>
        <w:t>:</w:t>
      </w:r>
      <w:r>
        <w:rPr>
          <w:rFonts w:ascii="Calibri" w:hAnsi="Calibri"/>
          <w:b/>
          <w:sz w:val="32"/>
          <w:szCs w:val="32"/>
        </w:rPr>
        <w:t>30</w:t>
      </w:r>
      <w:r w:rsidR="003B3FF8" w:rsidRPr="003B3FF8">
        <w:rPr>
          <w:rFonts w:ascii="Calibri" w:hAnsi="Calibri"/>
          <w:b/>
          <w:sz w:val="32"/>
          <w:szCs w:val="32"/>
        </w:rPr>
        <w:t xml:space="preserve">) </w:t>
      </w:r>
      <w:r>
        <w:rPr>
          <w:rFonts w:ascii="Calibri" w:hAnsi="Calibri"/>
          <w:b/>
          <w:sz w:val="32"/>
          <w:szCs w:val="32"/>
        </w:rPr>
        <w:t>Friday 122</w:t>
      </w:r>
    </w:p>
    <w:p w:rsidR="00330531" w:rsidRPr="003B3FF8" w:rsidRDefault="00330531" w:rsidP="003B3FF8">
      <w:pPr>
        <w:jc w:val="center"/>
        <w:rPr>
          <w:rFonts w:ascii="Calibri" w:hAnsi="Calibri"/>
          <w:b/>
          <w:sz w:val="32"/>
          <w:szCs w:val="32"/>
        </w:rPr>
      </w:pPr>
    </w:p>
    <w:p w:rsidR="00A27453" w:rsidRDefault="00A27453" w:rsidP="00A27453">
      <w:pPr>
        <w:jc w:val="center"/>
        <w:rPr>
          <w:rFonts w:ascii="Calibri" w:hAnsi="Calibri"/>
          <w:b/>
          <w:i/>
          <w:sz w:val="32"/>
          <w:szCs w:val="32"/>
        </w:rPr>
      </w:pPr>
      <w:r>
        <w:rPr>
          <w:rFonts w:ascii="Calibri" w:hAnsi="Calibri"/>
          <w:b/>
          <w:i/>
          <w:sz w:val="32"/>
          <w:szCs w:val="32"/>
        </w:rPr>
        <w:t>Howard Godfrey, Ph.D.,</w:t>
      </w:r>
      <w:r w:rsidR="00011EC8" w:rsidRPr="00011EC8">
        <w:rPr>
          <w:rFonts w:ascii="Calibri" w:hAnsi="Calibri"/>
          <w:b/>
          <w:i/>
          <w:sz w:val="32"/>
          <w:szCs w:val="32"/>
        </w:rPr>
        <w:t xml:space="preserve"> CPA</w:t>
      </w:r>
    </w:p>
    <w:p w:rsidR="00BE124C" w:rsidRDefault="00A27453" w:rsidP="00A27453">
      <w:pPr>
        <w:jc w:val="center"/>
        <w:rPr>
          <w:rFonts w:ascii="Calibri" w:hAnsi="Calibri"/>
          <w:sz w:val="24"/>
          <w:szCs w:val="24"/>
        </w:rPr>
      </w:pPr>
      <w:proofErr w:type="gramStart"/>
      <w:r>
        <w:rPr>
          <w:rFonts w:ascii="Calibri" w:hAnsi="Calibri"/>
          <w:sz w:val="24"/>
          <w:szCs w:val="24"/>
        </w:rPr>
        <w:t>ema</w:t>
      </w:r>
      <w:r w:rsidR="00BE124C" w:rsidRPr="00D14E4B">
        <w:rPr>
          <w:rFonts w:ascii="Calibri" w:hAnsi="Calibri"/>
          <w:sz w:val="24"/>
          <w:szCs w:val="24"/>
        </w:rPr>
        <w:t>il</w:t>
      </w:r>
      <w:proofErr w:type="gramEnd"/>
      <w:r w:rsidR="00BE124C" w:rsidRPr="00D14E4B">
        <w:rPr>
          <w:rFonts w:ascii="Calibri" w:hAnsi="Calibri"/>
          <w:sz w:val="24"/>
          <w:szCs w:val="24"/>
        </w:rPr>
        <w:t xml:space="preserve">: </w:t>
      </w:r>
      <w:hyperlink r:id="rId8" w:history="1">
        <w:r w:rsidRPr="00BB1BB7">
          <w:rPr>
            <w:rStyle w:val="Hyperlink"/>
            <w:rFonts w:ascii="Calibri" w:hAnsi="Calibri"/>
            <w:sz w:val="24"/>
            <w:szCs w:val="24"/>
          </w:rPr>
          <w:t>hgodfrey@uncc.edu</w:t>
        </w:r>
      </w:hyperlink>
      <w:r w:rsidR="00BE124C" w:rsidRPr="00D14E4B">
        <w:rPr>
          <w:rFonts w:ascii="Calibri" w:hAnsi="Calibri"/>
          <w:sz w:val="24"/>
          <w:szCs w:val="24"/>
        </w:rPr>
        <w:t xml:space="preserve">  </w:t>
      </w:r>
      <w:r w:rsidR="007A1C73">
        <w:rPr>
          <w:rFonts w:ascii="Calibri" w:hAnsi="Calibri"/>
          <w:sz w:val="24"/>
          <w:szCs w:val="24"/>
        </w:rPr>
        <w:t>(Best way to contact me)</w:t>
      </w:r>
    </w:p>
    <w:p w:rsidR="00A27453" w:rsidRDefault="00A27453" w:rsidP="00A27453">
      <w:pPr>
        <w:jc w:val="center"/>
      </w:pPr>
      <w:r>
        <w:rPr>
          <w:rFonts w:ascii="Calibri" w:hAnsi="Calibri"/>
          <w:sz w:val="24"/>
          <w:szCs w:val="24"/>
        </w:rPr>
        <w:t>All email to instructor should have subject line beginning with</w:t>
      </w:r>
      <w:r w:rsidR="00F57448">
        <w:rPr>
          <w:rFonts w:ascii="Calibri" w:hAnsi="Calibri"/>
          <w:sz w:val="24"/>
          <w:szCs w:val="24"/>
        </w:rPr>
        <w:t>:</w:t>
      </w:r>
      <w:r>
        <w:rPr>
          <w:rFonts w:ascii="Calibri" w:hAnsi="Calibri"/>
          <w:sz w:val="24"/>
          <w:szCs w:val="24"/>
        </w:rPr>
        <w:t xml:space="preserve"> Acct2122</w:t>
      </w:r>
    </w:p>
    <w:p w:rsidR="005049CF" w:rsidRPr="00D14E4B" w:rsidRDefault="005049CF">
      <w:pPr>
        <w:tabs>
          <w:tab w:val="right" w:pos="9270"/>
        </w:tabs>
        <w:jc w:val="center"/>
        <w:rPr>
          <w:rFonts w:ascii="Calibri" w:hAnsi="Calibri"/>
          <w:sz w:val="24"/>
          <w:szCs w:val="24"/>
        </w:rPr>
      </w:pPr>
    </w:p>
    <w:p w:rsidR="00BE124C" w:rsidRPr="00D14E4B" w:rsidRDefault="005049CF" w:rsidP="00D9442E">
      <w:pPr>
        <w:tabs>
          <w:tab w:val="right" w:pos="9270"/>
        </w:tabs>
        <w:jc w:val="center"/>
        <w:rPr>
          <w:rFonts w:ascii="Calibri" w:hAnsi="Calibri"/>
          <w:sz w:val="24"/>
          <w:szCs w:val="24"/>
        </w:rPr>
      </w:pPr>
      <w:r>
        <w:rPr>
          <w:rFonts w:ascii="Calibri" w:hAnsi="Calibri"/>
          <w:sz w:val="24"/>
          <w:szCs w:val="24"/>
        </w:rPr>
        <w:t xml:space="preserve">Office: </w:t>
      </w:r>
      <w:r w:rsidR="00A27453">
        <w:rPr>
          <w:rFonts w:ascii="Calibri" w:hAnsi="Calibri"/>
          <w:sz w:val="24"/>
          <w:szCs w:val="24"/>
        </w:rPr>
        <w:t>302 B</w:t>
      </w:r>
      <w:r w:rsidR="00037C93">
        <w:rPr>
          <w:rFonts w:ascii="Calibri" w:hAnsi="Calibri"/>
          <w:sz w:val="24"/>
          <w:szCs w:val="24"/>
        </w:rPr>
        <w:t xml:space="preserve"> Friday Building</w:t>
      </w:r>
      <w:r w:rsidR="0021693C">
        <w:rPr>
          <w:rFonts w:ascii="Calibri" w:hAnsi="Calibri"/>
          <w:sz w:val="24"/>
          <w:szCs w:val="24"/>
        </w:rPr>
        <w:t xml:space="preserve">; </w:t>
      </w:r>
      <w:r w:rsidR="00BE124C" w:rsidRPr="00D14E4B">
        <w:rPr>
          <w:rFonts w:ascii="Calibri" w:hAnsi="Calibri"/>
          <w:sz w:val="24"/>
          <w:szCs w:val="24"/>
        </w:rPr>
        <w:t xml:space="preserve">Phone: </w:t>
      </w:r>
      <w:r w:rsidR="00A27453">
        <w:rPr>
          <w:rFonts w:ascii="Calibri" w:hAnsi="Calibri"/>
          <w:sz w:val="24"/>
          <w:szCs w:val="24"/>
        </w:rPr>
        <w:t>704-687-7673</w:t>
      </w:r>
    </w:p>
    <w:p w:rsidR="00D9442E" w:rsidRPr="00D14E4B" w:rsidRDefault="00D9442E" w:rsidP="00D9442E">
      <w:pPr>
        <w:tabs>
          <w:tab w:val="right" w:pos="9270"/>
        </w:tabs>
        <w:jc w:val="center"/>
        <w:rPr>
          <w:rFonts w:ascii="Calibri" w:hAnsi="Calibri"/>
          <w:sz w:val="24"/>
          <w:szCs w:val="24"/>
        </w:rPr>
      </w:pPr>
    </w:p>
    <w:p w:rsidR="00BE124C" w:rsidRPr="00D14E4B" w:rsidRDefault="00BE124C">
      <w:pPr>
        <w:pBdr>
          <w:top w:val="single" w:sz="6" w:space="1" w:color="auto"/>
        </w:pBdr>
        <w:rPr>
          <w:rFonts w:ascii="Calibri" w:hAnsi="Calibri"/>
          <w:sz w:val="24"/>
          <w:szCs w:val="24"/>
        </w:rPr>
      </w:pPr>
    </w:p>
    <w:p w:rsidR="00B44D98" w:rsidRPr="00EF07FF" w:rsidRDefault="00B44D98" w:rsidP="00B44D98">
      <w:pPr>
        <w:autoSpaceDE w:val="0"/>
        <w:autoSpaceDN w:val="0"/>
        <w:adjustRightInd w:val="0"/>
        <w:jc w:val="both"/>
        <w:rPr>
          <w:rFonts w:asciiTheme="minorHAnsi" w:hAnsiTheme="minorHAnsi"/>
          <w:sz w:val="22"/>
          <w:szCs w:val="22"/>
        </w:rPr>
      </w:pPr>
      <w:r>
        <w:rPr>
          <w:rFonts w:asciiTheme="minorHAnsi" w:hAnsiTheme="minorHAnsi"/>
          <w:b/>
          <w:bCs/>
          <w:sz w:val="22"/>
          <w:szCs w:val="22"/>
        </w:rPr>
        <w:t>Welcome to ACCT 212</w:t>
      </w:r>
      <w:r w:rsidR="00C20489">
        <w:rPr>
          <w:rFonts w:asciiTheme="minorHAnsi" w:hAnsiTheme="minorHAnsi"/>
          <w:b/>
          <w:bCs/>
          <w:sz w:val="22"/>
          <w:szCs w:val="22"/>
        </w:rPr>
        <w:t>2</w:t>
      </w:r>
      <w:r w:rsidRPr="00EF07FF">
        <w:rPr>
          <w:rFonts w:asciiTheme="minorHAnsi" w:hAnsiTheme="minorHAnsi"/>
          <w:b/>
          <w:bCs/>
          <w:sz w:val="22"/>
          <w:szCs w:val="22"/>
        </w:rPr>
        <w:t xml:space="preserve">, </w:t>
      </w:r>
      <w:r w:rsidR="007A1C73">
        <w:rPr>
          <w:rFonts w:asciiTheme="minorHAnsi" w:hAnsiTheme="minorHAnsi"/>
          <w:b/>
          <w:bCs/>
          <w:i/>
          <w:iCs/>
          <w:sz w:val="22"/>
          <w:szCs w:val="22"/>
        </w:rPr>
        <w:t>Principles of</w:t>
      </w:r>
      <w:r w:rsidRPr="00EF07FF">
        <w:rPr>
          <w:rFonts w:asciiTheme="minorHAnsi" w:hAnsiTheme="minorHAnsi"/>
          <w:b/>
          <w:bCs/>
          <w:i/>
          <w:iCs/>
          <w:sz w:val="22"/>
          <w:szCs w:val="22"/>
        </w:rPr>
        <w:t xml:space="preserve"> Accounting</w:t>
      </w:r>
      <w:r w:rsidR="00C20489">
        <w:rPr>
          <w:rFonts w:asciiTheme="minorHAnsi" w:hAnsiTheme="minorHAnsi"/>
          <w:b/>
          <w:bCs/>
          <w:i/>
          <w:iCs/>
          <w:sz w:val="22"/>
          <w:szCs w:val="22"/>
        </w:rPr>
        <w:t xml:space="preserve"> II</w:t>
      </w:r>
      <w:r w:rsidRPr="00EF07FF">
        <w:rPr>
          <w:rFonts w:asciiTheme="minorHAnsi" w:hAnsiTheme="minorHAnsi"/>
          <w:b/>
          <w:bCs/>
          <w:i/>
          <w:iCs/>
          <w:sz w:val="22"/>
          <w:szCs w:val="22"/>
        </w:rPr>
        <w:t xml:space="preserve"> </w:t>
      </w:r>
      <w:r w:rsidRPr="00EF07FF">
        <w:rPr>
          <w:rFonts w:asciiTheme="minorHAnsi" w:hAnsiTheme="minorHAnsi"/>
          <w:b/>
          <w:bCs/>
          <w:sz w:val="22"/>
          <w:szCs w:val="22"/>
        </w:rPr>
        <w:t xml:space="preserve">at UNC-Charlotte! </w:t>
      </w:r>
      <w:r w:rsidRPr="00EF07FF">
        <w:rPr>
          <w:rFonts w:asciiTheme="minorHAnsi" w:hAnsiTheme="minorHAnsi"/>
          <w:sz w:val="22"/>
          <w:szCs w:val="22"/>
        </w:rPr>
        <w:t xml:space="preserve"> I am looking forward to getting to know each of you this </w:t>
      </w:r>
      <w:r>
        <w:rPr>
          <w:rFonts w:asciiTheme="minorHAnsi" w:hAnsiTheme="minorHAnsi"/>
          <w:sz w:val="22"/>
          <w:szCs w:val="22"/>
        </w:rPr>
        <w:t>term</w:t>
      </w:r>
      <w:r w:rsidRPr="00EF07FF">
        <w:rPr>
          <w:rFonts w:asciiTheme="minorHAnsi" w:hAnsiTheme="minorHAnsi"/>
          <w:sz w:val="22"/>
          <w:szCs w:val="22"/>
        </w:rPr>
        <w:t xml:space="preserve"> and helping you succeed in this course, in the University, and in your career.</w:t>
      </w:r>
    </w:p>
    <w:p w:rsidR="00B44D98" w:rsidRPr="00EF07FF" w:rsidRDefault="00B44D98" w:rsidP="00B44D98">
      <w:pPr>
        <w:autoSpaceDE w:val="0"/>
        <w:autoSpaceDN w:val="0"/>
        <w:adjustRightInd w:val="0"/>
        <w:jc w:val="both"/>
        <w:rPr>
          <w:rFonts w:asciiTheme="minorHAnsi" w:hAnsiTheme="minorHAnsi"/>
          <w:sz w:val="22"/>
          <w:szCs w:val="22"/>
        </w:rPr>
      </w:pPr>
    </w:p>
    <w:p w:rsidR="00AF4EE4" w:rsidRDefault="00B44D98" w:rsidP="005B7C95">
      <w:pPr>
        <w:autoSpaceDE w:val="0"/>
        <w:autoSpaceDN w:val="0"/>
        <w:adjustRightInd w:val="0"/>
        <w:jc w:val="both"/>
        <w:rPr>
          <w:rFonts w:asciiTheme="minorHAnsi" w:hAnsiTheme="minorHAnsi"/>
          <w:sz w:val="22"/>
          <w:szCs w:val="22"/>
        </w:rPr>
      </w:pPr>
      <w:r w:rsidRPr="00EF07FF">
        <w:rPr>
          <w:rFonts w:asciiTheme="minorHAnsi" w:hAnsiTheme="minorHAnsi"/>
          <w:sz w:val="22"/>
          <w:szCs w:val="22"/>
        </w:rPr>
        <w:t>Keep in mind that your primary goal in this course is to enhance your professional career. Accounting is a subject that is vital to any career in Business and very useful in most other careers and life in general.</w:t>
      </w:r>
      <w:r>
        <w:rPr>
          <w:rFonts w:asciiTheme="minorHAnsi" w:hAnsiTheme="minorHAnsi"/>
          <w:sz w:val="22"/>
          <w:szCs w:val="22"/>
        </w:rPr>
        <w:t xml:space="preserve"> </w:t>
      </w:r>
      <w:r w:rsidR="005B7C95">
        <w:rPr>
          <w:rFonts w:asciiTheme="minorHAnsi" w:hAnsiTheme="minorHAnsi"/>
          <w:sz w:val="22"/>
          <w:szCs w:val="22"/>
        </w:rPr>
        <w:t xml:space="preserve"> It is a challenging curriculum, but also very rewarding </w:t>
      </w:r>
      <w:r w:rsidR="00AF4EE4">
        <w:rPr>
          <w:rFonts w:asciiTheme="minorHAnsi" w:hAnsiTheme="minorHAnsi"/>
          <w:sz w:val="22"/>
          <w:szCs w:val="22"/>
        </w:rPr>
        <w:t>if you stay on top of the materials and give the class the proper time and attention.</w:t>
      </w:r>
    </w:p>
    <w:p w:rsidR="00B44D98" w:rsidRDefault="00B44D98" w:rsidP="005B7C95">
      <w:pPr>
        <w:autoSpaceDE w:val="0"/>
        <w:autoSpaceDN w:val="0"/>
        <w:adjustRightInd w:val="0"/>
        <w:jc w:val="both"/>
        <w:rPr>
          <w:rFonts w:asciiTheme="minorHAnsi" w:hAnsiTheme="minorHAnsi"/>
          <w:sz w:val="22"/>
          <w:szCs w:val="22"/>
        </w:rPr>
      </w:pPr>
      <w:r>
        <w:rPr>
          <w:rFonts w:asciiTheme="minorHAnsi" w:hAnsiTheme="minorHAnsi"/>
          <w:sz w:val="22"/>
          <w:szCs w:val="22"/>
        </w:rPr>
        <w:t xml:space="preserve"> </w:t>
      </w:r>
    </w:p>
    <w:p w:rsidR="005B7C95" w:rsidRDefault="005B7C95">
      <w:pPr>
        <w:pBdr>
          <w:top w:val="single" w:sz="6" w:space="1" w:color="auto"/>
        </w:pBdr>
        <w:rPr>
          <w:rFonts w:ascii="Calibri" w:hAnsi="Calibri"/>
          <w:b/>
          <w:bCs/>
          <w:i/>
          <w:iCs/>
          <w:sz w:val="22"/>
          <w:szCs w:val="22"/>
        </w:rPr>
      </w:pPr>
    </w:p>
    <w:p w:rsidR="00C20489" w:rsidRPr="00E92531" w:rsidRDefault="00C20489" w:rsidP="00C20489">
      <w:pPr>
        <w:pStyle w:val="Heading3"/>
        <w:rPr>
          <w:rFonts w:ascii="Calibri" w:hAnsi="Calibri"/>
          <w:szCs w:val="22"/>
        </w:rPr>
      </w:pPr>
      <w:r w:rsidRPr="00E92531">
        <w:rPr>
          <w:rFonts w:ascii="Calibri" w:hAnsi="Calibri"/>
          <w:szCs w:val="22"/>
        </w:rPr>
        <w:t>Course Description in the University Catalog</w:t>
      </w:r>
    </w:p>
    <w:p w:rsidR="00C20489" w:rsidRPr="00E92531" w:rsidRDefault="00C20489" w:rsidP="00C20489">
      <w:pPr>
        <w:rPr>
          <w:rFonts w:ascii="Calibri" w:hAnsi="Calibri"/>
          <w:sz w:val="22"/>
          <w:szCs w:val="22"/>
        </w:rPr>
      </w:pPr>
      <w:proofErr w:type="gramStart"/>
      <w:r w:rsidRPr="00E92531">
        <w:rPr>
          <w:rFonts w:ascii="Calibri" w:hAnsi="Calibri"/>
          <w:sz w:val="22"/>
          <w:szCs w:val="22"/>
        </w:rPr>
        <w:t>ACCT 2122.</w:t>
      </w:r>
      <w:proofErr w:type="gramEnd"/>
      <w:r w:rsidRPr="00E92531">
        <w:rPr>
          <w:rFonts w:ascii="Calibri" w:hAnsi="Calibri"/>
          <w:sz w:val="22"/>
          <w:szCs w:val="22"/>
        </w:rPr>
        <w:t xml:space="preserve"> </w:t>
      </w:r>
      <w:proofErr w:type="gramStart"/>
      <w:r w:rsidRPr="00E92531">
        <w:rPr>
          <w:rFonts w:ascii="Calibri" w:hAnsi="Calibri"/>
          <w:sz w:val="22"/>
          <w:szCs w:val="22"/>
        </w:rPr>
        <w:t>Principles of Accounting II.</w:t>
      </w:r>
      <w:proofErr w:type="gramEnd"/>
      <w:r w:rsidRPr="00E92531">
        <w:rPr>
          <w:rFonts w:ascii="Calibri" w:hAnsi="Calibri"/>
          <w:sz w:val="22"/>
          <w:szCs w:val="22"/>
        </w:rPr>
        <w:t xml:space="preserve"> (3) Prerequisite: ACCT 2121 with a grade of C or better and sophomore standing or permission of Department. </w:t>
      </w:r>
      <w:proofErr w:type="gramStart"/>
      <w:r w:rsidRPr="00E92531">
        <w:rPr>
          <w:rFonts w:ascii="Calibri" w:hAnsi="Calibri"/>
          <w:sz w:val="22"/>
          <w:szCs w:val="22"/>
        </w:rPr>
        <w:t>An introduction to managerial accounting with an emphasis on using accounting information to make decisions.</w:t>
      </w:r>
      <w:proofErr w:type="gramEnd"/>
      <w:r w:rsidRPr="00E92531">
        <w:rPr>
          <w:rFonts w:ascii="Calibri" w:hAnsi="Calibri"/>
          <w:sz w:val="22"/>
          <w:szCs w:val="22"/>
        </w:rPr>
        <w:t xml:space="preserve"> (Fall, </w:t>
      </w:r>
      <w:proofErr w:type="gramStart"/>
      <w:r w:rsidRPr="00E92531">
        <w:rPr>
          <w:rFonts w:ascii="Calibri" w:hAnsi="Calibri"/>
          <w:sz w:val="22"/>
          <w:szCs w:val="22"/>
        </w:rPr>
        <w:t>Spring</w:t>
      </w:r>
      <w:proofErr w:type="gramEnd"/>
      <w:r w:rsidRPr="00E92531">
        <w:rPr>
          <w:rFonts w:ascii="Calibri" w:hAnsi="Calibri"/>
          <w:sz w:val="22"/>
          <w:szCs w:val="22"/>
        </w:rPr>
        <w:t>, Summer) (Evenings)</w:t>
      </w:r>
    </w:p>
    <w:p w:rsidR="00C20489" w:rsidRPr="00E92531" w:rsidRDefault="00C20489" w:rsidP="00C20489">
      <w:pPr>
        <w:tabs>
          <w:tab w:val="left" w:pos="-1440"/>
          <w:tab w:val="left" w:pos="-720"/>
          <w:tab w:val="left" w:pos="1"/>
          <w:tab w:val="left" w:pos="720"/>
          <w:tab w:val="left" w:pos="1440"/>
          <w:tab w:val="left" w:pos="16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2"/>
          <w:szCs w:val="22"/>
        </w:rPr>
      </w:pPr>
    </w:p>
    <w:p w:rsidR="00C20489" w:rsidRPr="00E92531" w:rsidRDefault="00C20489" w:rsidP="00C20489">
      <w:pPr>
        <w:tabs>
          <w:tab w:val="left" w:pos="-1440"/>
          <w:tab w:val="left" w:pos="-720"/>
          <w:tab w:val="left" w:pos="1"/>
          <w:tab w:val="left" w:pos="720"/>
          <w:tab w:val="left" w:pos="20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2"/>
          <w:szCs w:val="22"/>
        </w:rPr>
      </w:pPr>
      <w:r w:rsidRPr="00E92531">
        <w:rPr>
          <w:rFonts w:ascii="Calibri" w:hAnsi="Calibri"/>
          <w:b/>
          <w:i/>
          <w:sz w:val="22"/>
          <w:szCs w:val="22"/>
        </w:rPr>
        <w:t>Course Objectives</w:t>
      </w:r>
    </w:p>
    <w:p w:rsidR="00C20489" w:rsidRPr="00E92531" w:rsidRDefault="00C20489" w:rsidP="00C20489">
      <w:pPr>
        <w:tabs>
          <w:tab w:val="left" w:pos="-1440"/>
          <w:tab w:val="left" w:pos="-720"/>
          <w:tab w:val="left" w:pos="1"/>
          <w:tab w:val="left" w:pos="720"/>
          <w:tab w:val="left" w:pos="20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2"/>
          <w:szCs w:val="22"/>
        </w:rPr>
      </w:pPr>
      <w:r w:rsidRPr="00E92531">
        <w:rPr>
          <w:rFonts w:ascii="Calibri" w:hAnsi="Calibri"/>
          <w:sz w:val="22"/>
          <w:szCs w:val="22"/>
        </w:rPr>
        <w:t>The primary objective of the first year of accounting (Principles of Accounting I and II) is for students to learn about accounting as an information development and communication function that support decision making by investors, loan officers, managers, government agencies and any party that bases its decisions on accounting information. Upon completion of the first year of accounting, students will</w:t>
      </w:r>
    </w:p>
    <w:p w:rsidR="00C20489" w:rsidRPr="00E92531" w:rsidRDefault="00C20489" w:rsidP="00C20489">
      <w:pPr>
        <w:numPr>
          <w:ilvl w:val="0"/>
          <w:numId w:val="1"/>
        </w:numPr>
        <w:tabs>
          <w:tab w:val="left" w:pos="-1440"/>
          <w:tab w:val="left" w:pos="-720"/>
          <w:tab w:val="left" w:pos="1"/>
          <w:tab w:val="left" w:pos="720"/>
          <w:tab w:val="left" w:pos="20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2"/>
          <w:szCs w:val="22"/>
        </w:rPr>
      </w:pPr>
      <w:r w:rsidRPr="00E92531">
        <w:rPr>
          <w:rFonts w:ascii="Calibri" w:hAnsi="Calibri"/>
          <w:sz w:val="22"/>
          <w:szCs w:val="22"/>
        </w:rPr>
        <w:t>have a better understanding of basic business activities in the service sector, merchandising sector and manufacturing sector,</w:t>
      </w:r>
    </w:p>
    <w:p w:rsidR="00C20489" w:rsidRPr="00E92531" w:rsidRDefault="00C20489" w:rsidP="00C20489">
      <w:pPr>
        <w:numPr>
          <w:ilvl w:val="0"/>
          <w:numId w:val="1"/>
        </w:numPr>
        <w:tabs>
          <w:tab w:val="left" w:pos="-1440"/>
          <w:tab w:val="left" w:pos="-720"/>
          <w:tab w:val="left" w:pos="1"/>
          <w:tab w:val="left" w:pos="720"/>
          <w:tab w:val="left" w:pos="20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2"/>
          <w:szCs w:val="22"/>
        </w:rPr>
      </w:pPr>
      <w:r w:rsidRPr="00E92531">
        <w:rPr>
          <w:rFonts w:ascii="Calibri" w:hAnsi="Calibri"/>
          <w:sz w:val="22"/>
          <w:szCs w:val="22"/>
        </w:rPr>
        <w:t>understand the purpose of accounting and the uses and limitations of accounting information in making investment as well as business decisions,</w:t>
      </w:r>
    </w:p>
    <w:p w:rsidR="00C20489" w:rsidRPr="00E92531" w:rsidRDefault="00C20489" w:rsidP="00C20489">
      <w:pPr>
        <w:numPr>
          <w:ilvl w:val="0"/>
          <w:numId w:val="1"/>
        </w:numPr>
        <w:tabs>
          <w:tab w:val="left" w:pos="-1440"/>
          <w:tab w:val="left" w:pos="-720"/>
          <w:tab w:val="left" w:pos="1"/>
          <w:tab w:val="left" w:pos="720"/>
          <w:tab w:val="left" w:pos="20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2"/>
          <w:szCs w:val="22"/>
        </w:rPr>
      </w:pPr>
      <w:r w:rsidRPr="00E92531">
        <w:rPr>
          <w:rFonts w:ascii="Calibri" w:hAnsi="Calibri"/>
          <w:sz w:val="22"/>
          <w:szCs w:val="22"/>
        </w:rPr>
        <w:t>help students gain a better understanding of  the interrelationships among the various units within an organization,</w:t>
      </w:r>
    </w:p>
    <w:p w:rsidR="00C20489" w:rsidRPr="00E92531" w:rsidRDefault="00C20489" w:rsidP="00C20489">
      <w:pPr>
        <w:numPr>
          <w:ilvl w:val="0"/>
          <w:numId w:val="1"/>
        </w:numPr>
        <w:tabs>
          <w:tab w:val="left" w:pos="-1440"/>
          <w:tab w:val="left" w:pos="-720"/>
          <w:tab w:val="left" w:pos="1"/>
          <w:tab w:val="left" w:pos="720"/>
          <w:tab w:val="left" w:pos="20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2"/>
          <w:szCs w:val="22"/>
        </w:rPr>
      </w:pPr>
      <w:r w:rsidRPr="00E92531">
        <w:rPr>
          <w:rFonts w:ascii="Calibri" w:hAnsi="Calibri"/>
          <w:sz w:val="22"/>
          <w:szCs w:val="22"/>
        </w:rPr>
        <w:t>enhance students’ ability to analyze a b</w:t>
      </w:r>
      <w:r>
        <w:rPr>
          <w:rFonts w:ascii="Calibri" w:hAnsi="Calibri"/>
          <w:sz w:val="22"/>
          <w:szCs w:val="22"/>
        </w:rPr>
        <w:t>usiness situation so</w:t>
      </w:r>
      <w:r w:rsidRPr="00E92531">
        <w:rPr>
          <w:rFonts w:ascii="Calibri" w:hAnsi="Calibri"/>
          <w:sz w:val="22"/>
          <w:szCs w:val="22"/>
        </w:rPr>
        <w:t xml:space="preserve"> that proper decisions can be made,</w:t>
      </w:r>
    </w:p>
    <w:p w:rsidR="00C20489" w:rsidRPr="00E92531" w:rsidRDefault="00C20489" w:rsidP="00C20489">
      <w:pPr>
        <w:numPr>
          <w:ilvl w:val="0"/>
          <w:numId w:val="1"/>
        </w:numPr>
        <w:tabs>
          <w:tab w:val="left" w:pos="-1440"/>
          <w:tab w:val="left" w:pos="-720"/>
          <w:tab w:val="left" w:pos="1"/>
          <w:tab w:val="left" w:pos="720"/>
          <w:tab w:val="left" w:pos="20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2"/>
          <w:szCs w:val="22"/>
        </w:rPr>
      </w:pPr>
      <w:r w:rsidRPr="00E92531">
        <w:rPr>
          <w:rFonts w:ascii="Calibri" w:hAnsi="Calibri"/>
          <w:sz w:val="22"/>
          <w:szCs w:val="22"/>
        </w:rPr>
        <w:t>possess enhanced analytical, communication, inter-personal, and critical-thinking skills for success in the world of business,</w:t>
      </w:r>
    </w:p>
    <w:p w:rsidR="00C20489" w:rsidRPr="00E92531" w:rsidRDefault="00C20489" w:rsidP="00C20489">
      <w:pPr>
        <w:numPr>
          <w:ilvl w:val="0"/>
          <w:numId w:val="1"/>
        </w:numPr>
        <w:tabs>
          <w:tab w:val="left" w:pos="-1440"/>
          <w:tab w:val="left" w:pos="-720"/>
          <w:tab w:val="left" w:pos="1"/>
          <w:tab w:val="left" w:pos="720"/>
          <w:tab w:val="left" w:pos="20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2"/>
          <w:szCs w:val="22"/>
        </w:rPr>
      </w:pPr>
      <w:r w:rsidRPr="00E92531">
        <w:rPr>
          <w:rFonts w:ascii="Calibri" w:hAnsi="Calibri"/>
          <w:sz w:val="22"/>
          <w:szCs w:val="22"/>
        </w:rPr>
        <w:t xml:space="preserve">increase the awareness of the importance of information technology with regard to financial information, and  </w:t>
      </w:r>
    </w:p>
    <w:p w:rsidR="0087534E" w:rsidRPr="000336A3" w:rsidRDefault="00C20489" w:rsidP="00330531">
      <w:pPr>
        <w:numPr>
          <w:ilvl w:val="0"/>
          <w:numId w:val="1"/>
        </w:numPr>
        <w:tabs>
          <w:tab w:val="left" w:pos="-1440"/>
          <w:tab w:val="left" w:pos="-720"/>
          <w:tab w:val="left" w:pos="1"/>
          <w:tab w:val="left" w:pos="720"/>
          <w:tab w:val="left" w:pos="20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2"/>
          <w:szCs w:val="22"/>
        </w:rPr>
      </w:pPr>
      <w:proofErr w:type="gramStart"/>
      <w:r w:rsidRPr="000336A3">
        <w:rPr>
          <w:rFonts w:ascii="Calibri" w:hAnsi="Calibri"/>
          <w:sz w:val="22"/>
          <w:szCs w:val="22"/>
        </w:rPr>
        <w:t>understand</w:t>
      </w:r>
      <w:proofErr w:type="gramEnd"/>
      <w:r w:rsidRPr="000336A3">
        <w:rPr>
          <w:rFonts w:ascii="Calibri" w:hAnsi="Calibri"/>
          <w:sz w:val="22"/>
          <w:szCs w:val="22"/>
        </w:rPr>
        <w:t xml:space="preserve"> the global perspective of accounting and business.</w:t>
      </w:r>
    </w:p>
    <w:p w:rsidR="00BB1EDA" w:rsidRDefault="00BB1EDA" w:rsidP="000336A3">
      <w:pPr>
        <w:rPr>
          <w:rFonts w:ascii="Calibri" w:hAnsi="Calibri"/>
          <w:sz w:val="22"/>
          <w:szCs w:val="22"/>
        </w:rPr>
      </w:pPr>
    </w:p>
    <w:p w:rsidR="00A434B2" w:rsidRDefault="00A434B2" w:rsidP="00C20489">
      <w:pPr>
        <w:pBdr>
          <w:top w:val="single" w:sz="6" w:space="0" w:color="FFFFFF"/>
          <w:left w:val="single" w:sz="6" w:space="1"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b/>
          <w:i/>
          <w:sz w:val="22"/>
          <w:szCs w:val="22"/>
        </w:rPr>
      </w:pPr>
    </w:p>
    <w:p w:rsidR="00A434B2" w:rsidRDefault="00A434B2" w:rsidP="00C20489">
      <w:pPr>
        <w:pBdr>
          <w:top w:val="single" w:sz="6" w:space="0" w:color="FFFFFF"/>
          <w:left w:val="single" w:sz="6" w:space="1"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b/>
          <w:i/>
          <w:sz w:val="22"/>
          <w:szCs w:val="22"/>
        </w:rPr>
      </w:pPr>
    </w:p>
    <w:p w:rsidR="00434516" w:rsidRDefault="00434516" w:rsidP="00C20489">
      <w:pPr>
        <w:pBdr>
          <w:top w:val="single" w:sz="6" w:space="0" w:color="FFFFFF"/>
          <w:left w:val="single" w:sz="6" w:space="1"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b/>
          <w:i/>
          <w:sz w:val="22"/>
          <w:szCs w:val="22"/>
        </w:rPr>
      </w:pPr>
    </w:p>
    <w:p w:rsidR="00434516" w:rsidRDefault="00434516" w:rsidP="00C20489">
      <w:pPr>
        <w:pBdr>
          <w:top w:val="single" w:sz="6" w:space="0" w:color="FFFFFF"/>
          <w:left w:val="single" w:sz="6" w:space="1"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b/>
          <w:i/>
          <w:sz w:val="22"/>
          <w:szCs w:val="22"/>
        </w:rPr>
      </w:pPr>
    </w:p>
    <w:p w:rsidR="000336A3" w:rsidRDefault="000336A3" w:rsidP="00C20489">
      <w:pPr>
        <w:pBdr>
          <w:top w:val="single" w:sz="6" w:space="0" w:color="FFFFFF"/>
          <w:left w:val="single" w:sz="6" w:space="1"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b/>
          <w:i/>
          <w:sz w:val="22"/>
          <w:szCs w:val="22"/>
        </w:rPr>
      </w:pPr>
    </w:p>
    <w:p w:rsidR="00C20489" w:rsidRPr="00EF07FF" w:rsidRDefault="00C20489" w:rsidP="00C20489">
      <w:pPr>
        <w:pBdr>
          <w:top w:val="single" w:sz="6" w:space="0" w:color="FFFFFF"/>
          <w:left w:val="single" w:sz="6" w:space="1"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2"/>
          <w:szCs w:val="22"/>
        </w:rPr>
      </w:pPr>
      <w:r w:rsidRPr="00EF07FF">
        <w:rPr>
          <w:rFonts w:asciiTheme="minorHAnsi" w:hAnsiTheme="minorHAnsi"/>
          <w:b/>
          <w:i/>
          <w:sz w:val="22"/>
          <w:szCs w:val="22"/>
        </w:rPr>
        <w:lastRenderedPageBreak/>
        <w:t>Textbook &amp; Course Resources</w:t>
      </w:r>
    </w:p>
    <w:p w:rsidR="00C20489" w:rsidRPr="00EF07FF" w:rsidRDefault="00C20489" w:rsidP="00C20489">
      <w:pPr>
        <w:jc w:val="both"/>
        <w:rPr>
          <w:rFonts w:asciiTheme="minorHAnsi" w:hAnsiTheme="minorHAnsi"/>
          <w:b/>
          <w:color w:val="000000"/>
          <w:sz w:val="22"/>
          <w:szCs w:val="22"/>
        </w:rPr>
      </w:pPr>
      <w:r w:rsidRPr="00EF07FF">
        <w:rPr>
          <w:rFonts w:asciiTheme="minorHAnsi" w:hAnsiTheme="minorHAnsi"/>
          <w:b/>
          <w:color w:val="000000"/>
          <w:sz w:val="22"/>
          <w:szCs w:val="22"/>
        </w:rPr>
        <w:t>You are required to purchase:</w:t>
      </w:r>
    </w:p>
    <w:p w:rsidR="00117EC8" w:rsidRPr="00117EC8" w:rsidRDefault="00117EC8" w:rsidP="00117EC8">
      <w:pPr>
        <w:pStyle w:val="ListParagraph"/>
        <w:widowControl w:val="0"/>
        <w:numPr>
          <w:ilvl w:val="0"/>
          <w:numId w:val="8"/>
        </w:numPr>
        <w:rPr>
          <w:rFonts w:ascii="Calibri" w:hAnsi="Calibri" w:cs="Times New Roman"/>
          <w:bCs/>
          <w:i/>
          <w:iCs/>
          <w:sz w:val="22"/>
          <w:szCs w:val="22"/>
        </w:rPr>
      </w:pPr>
      <w:r w:rsidRPr="0087534E">
        <w:rPr>
          <w:rFonts w:asciiTheme="minorHAnsi" w:hAnsiTheme="minorHAnsi"/>
          <w:color w:val="000000"/>
          <w:sz w:val="22"/>
          <w:szCs w:val="22"/>
        </w:rPr>
        <w:t xml:space="preserve">The Textbook = </w:t>
      </w:r>
      <w:r w:rsidRPr="0087534E">
        <w:rPr>
          <w:rFonts w:ascii="Calibri" w:hAnsi="Calibri" w:cs="Times New Roman"/>
          <w:sz w:val="22"/>
          <w:szCs w:val="22"/>
        </w:rPr>
        <w:t xml:space="preserve">Garrison, R.H., Noreen, E.W. &amp; Brewer, and P.C.  2012.  </w:t>
      </w:r>
      <w:r w:rsidRPr="0087534E">
        <w:rPr>
          <w:rFonts w:ascii="Calibri" w:hAnsi="Calibri" w:cs="Times New Roman"/>
          <w:i/>
          <w:sz w:val="22"/>
          <w:szCs w:val="22"/>
        </w:rPr>
        <w:t>Managerial Accounting</w:t>
      </w:r>
      <w:r w:rsidRPr="0087534E">
        <w:rPr>
          <w:rFonts w:ascii="Calibri" w:hAnsi="Calibri" w:cs="Times New Roman"/>
          <w:sz w:val="22"/>
          <w:szCs w:val="22"/>
        </w:rPr>
        <w:t>. 1</w:t>
      </w:r>
      <w:r>
        <w:rPr>
          <w:rFonts w:ascii="Calibri" w:hAnsi="Calibri" w:cs="Times New Roman"/>
          <w:sz w:val="22"/>
          <w:szCs w:val="22"/>
        </w:rPr>
        <w:t>5</w:t>
      </w:r>
      <w:r w:rsidRPr="0087534E">
        <w:rPr>
          <w:rFonts w:ascii="Calibri" w:hAnsi="Calibri" w:cs="Times New Roman"/>
          <w:sz w:val="22"/>
          <w:szCs w:val="22"/>
        </w:rPr>
        <w:t>th edition. Boston, MA: McGraw-Hill Companies, Inc.</w:t>
      </w:r>
      <w:r>
        <w:rPr>
          <w:rFonts w:ascii="Calibri" w:hAnsi="Calibri" w:cs="Times New Roman"/>
          <w:sz w:val="22"/>
          <w:szCs w:val="22"/>
        </w:rPr>
        <w:t xml:space="preserve">    (Custom edition for UNCC</w:t>
      </w:r>
      <w:r w:rsidRPr="00117EC8">
        <w:rPr>
          <w:rFonts w:ascii="Calibri" w:hAnsi="Calibri" w:cs="Times New Roman"/>
          <w:sz w:val="22"/>
          <w:szCs w:val="22"/>
        </w:rPr>
        <w:t xml:space="preserve">) </w:t>
      </w:r>
      <w:r w:rsidRPr="00117EC8">
        <w:rPr>
          <w:rFonts w:ascii="Calibri" w:hAnsi="Calibri" w:cs="Times New Roman"/>
          <w:b/>
          <w:sz w:val="22"/>
          <w:szCs w:val="22"/>
        </w:rPr>
        <w:t xml:space="preserve"> </w:t>
      </w:r>
    </w:p>
    <w:p w:rsidR="00117EC8" w:rsidRPr="00190B18" w:rsidRDefault="00117EC8" w:rsidP="00117EC8">
      <w:pPr>
        <w:pStyle w:val="ListParagraph"/>
        <w:widowControl w:val="0"/>
        <w:rPr>
          <w:rFonts w:ascii="Calibri" w:hAnsi="Calibri" w:cs="Times New Roman"/>
          <w:b/>
          <w:bCs/>
          <w:i/>
          <w:iCs/>
          <w:sz w:val="22"/>
          <w:szCs w:val="22"/>
        </w:rPr>
      </w:pPr>
      <w:r w:rsidRPr="00117EC8">
        <w:rPr>
          <w:rFonts w:ascii="Calibri" w:hAnsi="Calibri" w:cs="Times New Roman"/>
          <w:b/>
          <w:sz w:val="22"/>
          <w:szCs w:val="22"/>
        </w:rPr>
        <w:t xml:space="preserve">ISBN: </w:t>
      </w:r>
      <w:r>
        <w:t>9781308472195</w:t>
      </w:r>
      <w:r w:rsidRPr="00190B18">
        <w:rPr>
          <w:rFonts w:ascii="Calibri" w:hAnsi="Calibri"/>
          <w:b/>
          <w:color w:val="000000"/>
          <w:sz w:val="22"/>
          <w:szCs w:val="22"/>
        </w:rPr>
        <w:t> </w:t>
      </w:r>
      <w:r w:rsidR="00035461">
        <w:rPr>
          <w:rFonts w:ascii="Calibri" w:hAnsi="Calibri"/>
          <w:b/>
          <w:color w:val="000000"/>
          <w:sz w:val="22"/>
          <w:szCs w:val="22"/>
        </w:rPr>
        <w:t xml:space="preserve">  UNCC bookstore - $164; Grays Bookstore - $138</w:t>
      </w:r>
    </w:p>
    <w:p w:rsidR="00117EC8" w:rsidRDefault="00117EC8" w:rsidP="00117EC8">
      <w:pPr>
        <w:pStyle w:val="ListParagraph"/>
        <w:widowControl w:val="0"/>
        <w:rPr>
          <w:rFonts w:ascii="Calibri" w:hAnsi="Calibri" w:cs="Times New Roman"/>
          <w:i/>
          <w:sz w:val="22"/>
          <w:szCs w:val="22"/>
        </w:rPr>
      </w:pPr>
      <w:r w:rsidRPr="00117EC8">
        <w:rPr>
          <w:rFonts w:ascii="Calibri" w:hAnsi="Calibri" w:cs="Times New Roman"/>
          <w:i/>
          <w:sz w:val="22"/>
          <w:szCs w:val="22"/>
        </w:rPr>
        <w:t xml:space="preserve"> (Note - You can choose to not purchase the paper copy of the book and just use the e-book that comes with the Connect Plus purchase below)</w:t>
      </w:r>
    </w:p>
    <w:p w:rsidR="00117EC8" w:rsidRPr="00117EC8" w:rsidRDefault="00117EC8" w:rsidP="00117EC8">
      <w:pPr>
        <w:pStyle w:val="ListParagraph"/>
        <w:widowControl w:val="0"/>
        <w:rPr>
          <w:rFonts w:ascii="Calibri" w:hAnsi="Calibri" w:cs="Times New Roman"/>
          <w:bCs/>
          <w:i/>
          <w:iCs/>
          <w:sz w:val="22"/>
          <w:szCs w:val="22"/>
        </w:rPr>
      </w:pPr>
    </w:p>
    <w:p w:rsidR="00BD74E0" w:rsidRDefault="00BD74E0" w:rsidP="00BD74E0">
      <w:pPr>
        <w:widowControl w:val="0"/>
        <w:numPr>
          <w:ilvl w:val="0"/>
          <w:numId w:val="8"/>
        </w:numPr>
        <w:jc w:val="both"/>
        <w:rPr>
          <w:rFonts w:asciiTheme="minorHAnsi" w:hAnsiTheme="minorHAnsi"/>
          <w:color w:val="000000"/>
          <w:sz w:val="22"/>
          <w:szCs w:val="22"/>
        </w:rPr>
      </w:pPr>
      <w:r>
        <w:rPr>
          <w:rFonts w:asciiTheme="minorHAnsi" w:hAnsiTheme="minorHAnsi"/>
          <w:color w:val="000000"/>
          <w:sz w:val="22"/>
          <w:szCs w:val="22"/>
        </w:rPr>
        <w:t xml:space="preserve">McGraw-Hill </w:t>
      </w:r>
      <w:r w:rsidRPr="00F058AD">
        <w:rPr>
          <w:rFonts w:asciiTheme="minorHAnsi" w:hAnsiTheme="minorHAnsi"/>
          <w:i/>
          <w:color w:val="000000"/>
          <w:sz w:val="22"/>
          <w:szCs w:val="22"/>
        </w:rPr>
        <w:t>Connect</w:t>
      </w:r>
      <w:r w:rsidRPr="00EF07FF">
        <w:rPr>
          <w:rFonts w:asciiTheme="minorHAnsi" w:hAnsiTheme="minorHAnsi"/>
          <w:color w:val="000000"/>
          <w:sz w:val="22"/>
          <w:szCs w:val="22"/>
        </w:rPr>
        <w:t xml:space="preserve"> </w:t>
      </w:r>
      <w:proofErr w:type="gramStart"/>
      <w:r w:rsidRPr="005F2929">
        <w:rPr>
          <w:rFonts w:asciiTheme="minorHAnsi" w:hAnsiTheme="minorHAnsi"/>
          <w:i/>
          <w:color w:val="000000"/>
          <w:sz w:val="22"/>
          <w:szCs w:val="22"/>
        </w:rPr>
        <w:t>Plus</w:t>
      </w:r>
      <w:r w:rsidRPr="00EF07FF">
        <w:rPr>
          <w:rFonts w:asciiTheme="minorHAnsi" w:hAnsiTheme="minorHAnsi"/>
          <w:color w:val="000000"/>
          <w:sz w:val="22"/>
          <w:szCs w:val="22"/>
        </w:rPr>
        <w:t>(</w:t>
      </w:r>
      <w:proofErr w:type="gramEnd"/>
      <w:r w:rsidRPr="00EF07FF">
        <w:rPr>
          <w:rFonts w:asciiTheme="minorHAnsi" w:hAnsiTheme="minorHAnsi"/>
          <w:color w:val="000000"/>
          <w:sz w:val="22"/>
          <w:szCs w:val="22"/>
        </w:rPr>
        <w:t>includes the electronic version of the text and software through which you w</w:t>
      </w:r>
      <w:r>
        <w:rPr>
          <w:rFonts w:asciiTheme="minorHAnsi" w:hAnsiTheme="minorHAnsi"/>
          <w:color w:val="000000"/>
          <w:sz w:val="22"/>
          <w:szCs w:val="22"/>
        </w:rPr>
        <w:t xml:space="preserve">ill submit your homework).  This comes with the book, or you can buy this by itself if you only want to </w:t>
      </w:r>
      <w:r w:rsidR="00B34EFB">
        <w:rPr>
          <w:rFonts w:asciiTheme="minorHAnsi" w:hAnsiTheme="minorHAnsi"/>
          <w:color w:val="000000"/>
          <w:sz w:val="22"/>
          <w:szCs w:val="22"/>
        </w:rPr>
        <w:t>use</w:t>
      </w:r>
      <w:r>
        <w:rPr>
          <w:rFonts w:asciiTheme="minorHAnsi" w:hAnsiTheme="minorHAnsi"/>
          <w:color w:val="000000"/>
          <w:sz w:val="22"/>
          <w:szCs w:val="22"/>
        </w:rPr>
        <w:t xml:space="preserve"> the e-book</w:t>
      </w:r>
      <w:r w:rsidR="00B34EFB">
        <w:rPr>
          <w:rFonts w:asciiTheme="minorHAnsi" w:hAnsiTheme="minorHAnsi"/>
          <w:color w:val="000000"/>
          <w:sz w:val="22"/>
          <w:szCs w:val="22"/>
        </w:rPr>
        <w:t xml:space="preserve"> that comes with the Connect.</w:t>
      </w:r>
    </w:p>
    <w:p w:rsidR="00117EC8" w:rsidRPr="0087534E" w:rsidRDefault="00117EC8" w:rsidP="00117EC8">
      <w:pPr>
        <w:widowControl w:val="0"/>
        <w:ind w:left="720"/>
        <w:jc w:val="both"/>
        <w:rPr>
          <w:rFonts w:asciiTheme="minorHAnsi" w:hAnsiTheme="minorHAnsi"/>
          <w:color w:val="000000"/>
          <w:sz w:val="22"/>
          <w:szCs w:val="22"/>
        </w:rPr>
      </w:pPr>
    </w:p>
    <w:p w:rsidR="00117EC8" w:rsidRPr="00117EC8" w:rsidRDefault="00BD74E0" w:rsidP="00117EC8">
      <w:pPr>
        <w:widowControl w:val="0"/>
        <w:numPr>
          <w:ilvl w:val="0"/>
          <w:numId w:val="8"/>
        </w:numPr>
        <w:jc w:val="both"/>
        <w:rPr>
          <w:rFonts w:asciiTheme="minorHAnsi" w:hAnsiTheme="minorHAnsi"/>
          <w:color w:val="000000"/>
          <w:sz w:val="22"/>
          <w:szCs w:val="22"/>
        </w:rPr>
      </w:pPr>
      <w:proofErr w:type="spellStart"/>
      <w:r w:rsidRPr="00ED2FC2">
        <w:rPr>
          <w:rFonts w:ascii="Calibri" w:hAnsi="Calibri" w:cs="Times New Roman"/>
          <w:sz w:val="22"/>
          <w:szCs w:val="22"/>
        </w:rPr>
        <w:t>Coursepack</w:t>
      </w:r>
      <w:proofErr w:type="spellEnd"/>
      <w:r>
        <w:rPr>
          <w:rFonts w:ascii="Calibri" w:hAnsi="Calibri" w:cs="Times New Roman"/>
          <w:sz w:val="22"/>
          <w:szCs w:val="22"/>
        </w:rPr>
        <w:t xml:space="preserve"> – This contains all of the reading notes, case studies, and power point slides.  This is a required purchase.  You will need to bring the case studies and power points to each class.  </w:t>
      </w:r>
      <w:r>
        <w:rPr>
          <w:rFonts w:ascii="Calibri" w:hAnsi="Calibri" w:cs="Times New Roman"/>
          <w:b/>
          <w:sz w:val="22"/>
          <w:szCs w:val="22"/>
        </w:rPr>
        <w:t xml:space="preserve">(See the coupon on the Moodle page for a discounted price at Grays if you buy the book and </w:t>
      </w:r>
      <w:proofErr w:type="spellStart"/>
      <w:r>
        <w:rPr>
          <w:rFonts w:ascii="Calibri" w:hAnsi="Calibri" w:cs="Times New Roman"/>
          <w:b/>
          <w:sz w:val="22"/>
          <w:szCs w:val="22"/>
        </w:rPr>
        <w:t>coursepack</w:t>
      </w:r>
      <w:proofErr w:type="spellEnd"/>
      <w:r>
        <w:rPr>
          <w:rFonts w:ascii="Calibri" w:hAnsi="Calibri" w:cs="Times New Roman"/>
          <w:b/>
          <w:sz w:val="22"/>
          <w:szCs w:val="22"/>
        </w:rPr>
        <w:t xml:space="preserve"> from them</w:t>
      </w:r>
      <w:r w:rsidR="00F47A5E">
        <w:rPr>
          <w:rFonts w:ascii="Calibri" w:hAnsi="Calibri" w:cs="Times New Roman"/>
          <w:b/>
          <w:sz w:val="22"/>
          <w:szCs w:val="22"/>
        </w:rPr>
        <w:t xml:space="preserve"> - $</w:t>
      </w:r>
      <w:r w:rsidR="003272F1">
        <w:rPr>
          <w:rFonts w:ascii="Calibri" w:hAnsi="Calibri" w:cs="Times New Roman"/>
          <w:b/>
          <w:sz w:val="22"/>
          <w:szCs w:val="22"/>
        </w:rPr>
        <w:t>10</w:t>
      </w:r>
      <w:r w:rsidR="00F47A5E">
        <w:rPr>
          <w:rFonts w:ascii="Calibri" w:hAnsi="Calibri" w:cs="Times New Roman"/>
          <w:b/>
          <w:sz w:val="22"/>
          <w:szCs w:val="22"/>
        </w:rPr>
        <w:t xml:space="preserve"> off!!</w:t>
      </w:r>
      <w:r>
        <w:rPr>
          <w:rFonts w:ascii="Calibri" w:hAnsi="Calibri" w:cs="Times New Roman"/>
          <w:b/>
          <w:sz w:val="22"/>
          <w:szCs w:val="22"/>
        </w:rPr>
        <w:t>)</w:t>
      </w:r>
      <w:r w:rsidR="00117EC8" w:rsidRPr="00117EC8">
        <w:rPr>
          <w:rFonts w:asciiTheme="minorHAnsi" w:hAnsiTheme="minorHAnsi" w:cs="Arial"/>
          <w:bCs/>
          <w:sz w:val="22"/>
        </w:rPr>
        <w:t xml:space="preserve"> </w:t>
      </w:r>
      <w:r w:rsidR="00035461">
        <w:rPr>
          <w:rFonts w:asciiTheme="minorHAnsi" w:hAnsiTheme="minorHAnsi" w:cs="Arial"/>
          <w:bCs/>
          <w:sz w:val="22"/>
        </w:rPr>
        <w:t xml:space="preserve"> </w:t>
      </w:r>
      <w:r w:rsidR="00035461">
        <w:rPr>
          <w:rFonts w:ascii="Calibri" w:hAnsi="Calibri"/>
          <w:b/>
          <w:color w:val="000000"/>
          <w:sz w:val="22"/>
          <w:szCs w:val="22"/>
        </w:rPr>
        <w:t>UNCC bookstore - $23; Grays Bookstore - $15 before the coupon.</w:t>
      </w:r>
    </w:p>
    <w:p w:rsidR="00117EC8" w:rsidRPr="00117EC8" w:rsidRDefault="00117EC8" w:rsidP="00117EC8">
      <w:pPr>
        <w:widowControl w:val="0"/>
        <w:ind w:left="720"/>
        <w:jc w:val="both"/>
        <w:rPr>
          <w:rFonts w:asciiTheme="minorHAnsi" w:hAnsiTheme="minorHAnsi"/>
          <w:color w:val="000000"/>
          <w:sz w:val="22"/>
          <w:szCs w:val="22"/>
        </w:rPr>
      </w:pPr>
    </w:p>
    <w:p w:rsidR="00117EC8" w:rsidRPr="00FE2740" w:rsidRDefault="00117EC8" w:rsidP="00117EC8">
      <w:pPr>
        <w:widowControl w:val="0"/>
        <w:numPr>
          <w:ilvl w:val="0"/>
          <w:numId w:val="8"/>
        </w:numPr>
        <w:jc w:val="both"/>
        <w:rPr>
          <w:rFonts w:asciiTheme="minorHAnsi" w:hAnsiTheme="minorHAnsi"/>
          <w:color w:val="000000"/>
          <w:sz w:val="22"/>
          <w:szCs w:val="22"/>
        </w:rPr>
      </w:pPr>
      <w:r>
        <w:rPr>
          <w:rFonts w:asciiTheme="minorHAnsi" w:hAnsiTheme="minorHAnsi" w:cs="Arial"/>
          <w:bCs/>
          <w:sz w:val="22"/>
        </w:rPr>
        <w:t>Turning Technologies Clicker “NXT Model”. This can be purchased at the school bookstore or at Grays Bookstore.</w:t>
      </w:r>
    </w:p>
    <w:p w:rsidR="001B4A0E" w:rsidRDefault="00117EC8" w:rsidP="00117EC8">
      <w:pPr>
        <w:ind w:left="720"/>
        <w:jc w:val="both"/>
        <w:rPr>
          <w:rFonts w:asciiTheme="minorHAnsi" w:hAnsiTheme="minorHAnsi"/>
          <w:color w:val="000000"/>
          <w:sz w:val="22"/>
          <w:szCs w:val="22"/>
        </w:rPr>
      </w:pPr>
      <w:r w:rsidRPr="00117EC8">
        <w:rPr>
          <w:rStyle w:val="Strong"/>
          <w:rFonts w:ascii="Arial" w:hAnsi="Arial" w:cs="Arial"/>
          <w:color w:val="333333"/>
          <w:sz w:val="15"/>
          <w:szCs w:val="15"/>
        </w:rPr>
        <w:t>ISBN:</w:t>
      </w:r>
      <w:r w:rsidRPr="00117EC8">
        <w:rPr>
          <w:rFonts w:ascii="Arial" w:hAnsi="Arial" w:cs="Arial"/>
          <w:color w:val="333333"/>
          <w:sz w:val="15"/>
          <w:szCs w:val="15"/>
        </w:rPr>
        <w:t xml:space="preserve"> 9781934931455</w:t>
      </w:r>
      <w:r w:rsidR="00F06568">
        <w:rPr>
          <w:rFonts w:ascii="Arial" w:hAnsi="Arial" w:cs="Arial"/>
          <w:color w:val="333333"/>
          <w:sz w:val="15"/>
          <w:szCs w:val="15"/>
        </w:rPr>
        <w:t xml:space="preserve">   </w:t>
      </w:r>
      <w:r w:rsidR="001B4A0E">
        <w:rPr>
          <w:rFonts w:ascii="Calibri" w:hAnsi="Calibri"/>
          <w:b/>
          <w:color w:val="000000"/>
          <w:sz w:val="22"/>
          <w:szCs w:val="22"/>
        </w:rPr>
        <w:t xml:space="preserve">UNCC bookstore - </w:t>
      </w:r>
      <w:r w:rsidRPr="001B4A0E">
        <w:rPr>
          <w:rFonts w:asciiTheme="minorHAnsi" w:hAnsiTheme="minorHAnsi"/>
          <w:b/>
          <w:color w:val="000000"/>
          <w:sz w:val="22"/>
          <w:szCs w:val="22"/>
        </w:rPr>
        <w:t>$</w:t>
      </w:r>
      <w:r w:rsidR="001B4A0E">
        <w:rPr>
          <w:rFonts w:asciiTheme="minorHAnsi" w:hAnsiTheme="minorHAnsi"/>
          <w:b/>
          <w:color w:val="000000"/>
          <w:sz w:val="22"/>
          <w:szCs w:val="22"/>
        </w:rPr>
        <w:t>57</w:t>
      </w:r>
      <w:proofErr w:type="gramStart"/>
      <w:r w:rsidR="001B4A0E">
        <w:rPr>
          <w:rFonts w:asciiTheme="minorHAnsi" w:hAnsiTheme="minorHAnsi"/>
          <w:b/>
          <w:color w:val="000000"/>
          <w:sz w:val="22"/>
          <w:szCs w:val="22"/>
        </w:rPr>
        <w:t xml:space="preserve">; </w:t>
      </w:r>
      <w:r w:rsidRPr="00117EC8">
        <w:rPr>
          <w:rFonts w:asciiTheme="minorHAnsi" w:hAnsiTheme="minorHAnsi"/>
          <w:color w:val="000000"/>
          <w:sz w:val="22"/>
          <w:szCs w:val="22"/>
        </w:rPr>
        <w:t xml:space="preserve"> </w:t>
      </w:r>
      <w:r w:rsidR="001B4A0E">
        <w:rPr>
          <w:rFonts w:ascii="Calibri" w:hAnsi="Calibri"/>
          <w:b/>
          <w:color w:val="000000"/>
          <w:sz w:val="22"/>
          <w:szCs w:val="22"/>
        </w:rPr>
        <w:t>Grays</w:t>
      </w:r>
      <w:proofErr w:type="gramEnd"/>
      <w:r w:rsidR="001B4A0E">
        <w:rPr>
          <w:rFonts w:ascii="Calibri" w:hAnsi="Calibri"/>
          <w:b/>
          <w:color w:val="000000"/>
          <w:sz w:val="22"/>
          <w:szCs w:val="22"/>
        </w:rPr>
        <w:t xml:space="preserve"> Bookstore - $48</w:t>
      </w:r>
    </w:p>
    <w:p w:rsidR="00117EC8" w:rsidRDefault="00117EC8" w:rsidP="00117EC8">
      <w:pPr>
        <w:ind w:left="720"/>
        <w:jc w:val="both"/>
        <w:rPr>
          <w:rFonts w:asciiTheme="minorHAnsi" w:hAnsiTheme="minorHAnsi"/>
          <w:color w:val="000000"/>
          <w:sz w:val="22"/>
          <w:szCs w:val="22"/>
        </w:rPr>
      </w:pPr>
      <w:r w:rsidRPr="00117EC8">
        <w:rPr>
          <w:rFonts w:asciiTheme="minorHAnsi" w:hAnsiTheme="minorHAnsi"/>
          <w:color w:val="000000"/>
          <w:sz w:val="22"/>
          <w:szCs w:val="22"/>
        </w:rPr>
        <w:t>(</w:t>
      </w:r>
      <w:r>
        <w:rPr>
          <w:rFonts w:asciiTheme="minorHAnsi" w:hAnsiTheme="minorHAnsi"/>
          <w:color w:val="000000"/>
          <w:sz w:val="22"/>
          <w:szCs w:val="22"/>
        </w:rPr>
        <w:t xml:space="preserve">You may be able to buy a used clicker a little cheaper)  </w:t>
      </w:r>
    </w:p>
    <w:p w:rsidR="0052759A" w:rsidRPr="00117EC8" w:rsidRDefault="0052759A" w:rsidP="00117EC8">
      <w:pPr>
        <w:ind w:left="720"/>
        <w:jc w:val="both"/>
        <w:rPr>
          <w:rFonts w:asciiTheme="minorHAnsi" w:hAnsiTheme="minorHAnsi"/>
          <w:color w:val="000000"/>
          <w:sz w:val="22"/>
          <w:szCs w:val="22"/>
        </w:rPr>
      </w:pPr>
    </w:p>
    <w:p w:rsidR="00C9589C" w:rsidRPr="00C9589C" w:rsidRDefault="00C9589C" w:rsidP="00434516">
      <w:pPr>
        <w:tabs>
          <w:tab w:val="left" w:pos="-1440"/>
          <w:tab w:val="left" w:pos="-720"/>
          <w:tab w:val="left" w:pos="1"/>
          <w:tab w:val="left" w:pos="720"/>
          <w:tab w:val="left" w:pos="1440"/>
          <w:tab w:val="left" w:pos="16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Times New Roman"/>
          <w:sz w:val="22"/>
          <w:szCs w:val="22"/>
        </w:rPr>
      </w:pPr>
      <w:r w:rsidRPr="00C9589C">
        <w:rPr>
          <w:rFonts w:ascii="Calibri" w:hAnsi="Calibri" w:cs="Times New Roman"/>
          <w:sz w:val="22"/>
          <w:szCs w:val="22"/>
        </w:rPr>
        <w:t xml:space="preserve">The textbook comes with a registration code for </w:t>
      </w:r>
      <w:proofErr w:type="spellStart"/>
      <w:r w:rsidRPr="00C9589C">
        <w:rPr>
          <w:rFonts w:ascii="Calibri" w:hAnsi="Calibri" w:cs="Times New Roman"/>
          <w:sz w:val="22"/>
          <w:szCs w:val="22"/>
        </w:rPr>
        <w:t>Connect</w:t>
      </w:r>
      <w:r w:rsidRPr="00C9589C">
        <w:rPr>
          <w:rFonts w:ascii="Calibri" w:hAnsi="Calibri" w:cs="Times New Roman"/>
          <w:sz w:val="22"/>
          <w:szCs w:val="22"/>
          <w:vertAlign w:val="superscript"/>
        </w:rPr>
        <w:t>TM</w:t>
      </w:r>
      <w:proofErr w:type="spellEnd"/>
      <w:r w:rsidRPr="00C9589C">
        <w:rPr>
          <w:rFonts w:ascii="Calibri" w:hAnsi="Calibri" w:cs="Times New Roman"/>
          <w:sz w:val="22"/>
          <w:szCs w:val="22"/>
        </w:rPr>
        <w:t xml:space="preserve">. You will be completing and submitting homework assignment online through </w:t>
      </w:r>
      <w:proofErr w:type="spellStart"/>
      <w:r w:rsidRPr="00C9589C">
        <w:rPr>
          <w:rFonts w:ascii="Calibri" w:hAnsi="Calibri" w:cs="Times New Roman"/>
          <w:sz w:val="22"/>
          <w:szCs w:val="22"/>
        </w:rPr>
        <w:t>Connect</w:t>
      </w:r>
      <w:r w:rsidRPr="00C9589C">
        <w:rPr>
          <w:rFonts w:ascii="Calibri" w:hAnsi="Calibri" w:cs="Times New Roman"/>
          <w:sz w:val="22"/>
          <w:szCs w:val="22"/>
          <w:vertAlign w:val="superscript"/>
        </w:rPr>
        <w:t>TM</w:t>
      </w:r>
      <w:proofErr w:type="spellEnd"/>
      <w:r w:rsidRPr="00C9589C">
        <w:rPr>
          <w:rFonts w:ascii="Calibri" w:hAnsi="Calibri" w:cs="Times New Roman"/>
          <w:sz w:val="22"/>
          <w:szCs w:val="22"/>
        </w:rPr>
        <w:t xml:space="preserve">. If you purchase the textbook from any other source, make sure it comes with a valid registration card for </w:t>
      </w:r>
      <w:proofErr w:type="spellStart"/>
      <w:r w:rsidRPr="00C9589C">
        <w:rPr>
          <w:rFonts w:ascii="Calibri" w:hAnsi="Calibri" w:cs="Times New Roman"/>
          <w:sz w:val="22"/>
          <w:szCs w:val="22"/>
        </w:rPr>
        <w:t>Connect</w:t>
      </w:r>
      <w:r w:rsidRPr="00C9589C">
        <w:rPr>
          <w:rFonts w:ascii="Calibri" w:hAnsi="Calibri" w:cs="Times New Roman"/>
          <w:sz w:val="22"/>
          <w:szCs w:val="22"/>
          <w:vertAlign w:val="superscript"/>
        </w:rPr>
        <w:t>TM</w:t>
      </w:r>
      <w:proofErr w:type="spellEnd"/>
      <w:r w:rsidRPr="00C9589C">
        <w:rPr>
          <w:rFonts w:ascii="Calibri" w:hAnsi="Calibri" w:cs="Times New Roman"/>
          <w:sz w:val="22"/>
          <w:szCs w:val="22"/>
        </w:rPr>
        <w:t xml:space="preserve">. If you do not have a registration code, you may </w:t>
      </w:r>
      <w:proofErr w:type="gramStart"/>
      <w:r w:rsidRPr="00C9589C">
        <w:rPr>
          <w:rFonts w:ascii="Calibri" w:hAnsi="Calibri" w:cs="Times New Roman"/>
          <w:sz w:val="22"/>
          <w:szCs w:val="22"/>
        </w:rPr>
        <w:t>purchase  one</w:t>
      </w:r>
      <w:proofErr w:type="gramEnd"/>
      <w:r w:rsidRPr="00C9589C">
        <w:rPr>
          <w:rFonts w:ascii="Calibri" w:hAnsi="Calibri" w:cs="Times New Roman"/>
          <w:sz w:val="22"/>
          <w:szCs w:val="22"/>
        </w:rPr>
        <w:t xml:space="preserve"> separately from the publisher.</w:t>
      </w:r>
    </w:p>
    <w:p w:rsidR="00C9589C" w:rsidRPr="00C9589C" w:rsidRDefault="00C9589C" w:rsidP="00C9589C">
      <w:pPr>
        <w:tabs>
          <w:tab w:val="left" w:pos="-1440"/>
          <w:tab w:val="left" w:pos="-720"/>
          <w:tab w:val="left" w:pos="1"/>
          <w:tab w:val="left" w:pos="720"/>
          <w:tab w:val="left" w:pos="1440"/>
          <w:tab w:val="left" w:pos="16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rPr>
          <w:rFonts w:ascii="Calibri" w:hAnsi="Calibri" w:cs="Times New Roman"/>
          <w:sz w:val="22"/>
          <w:szCs w:val="22"/>
        </w:rPr>
      </w:pPr>
    </w:p>
    <w:p w:rsidR="00C9589C" w:rsidRDefault="00C9589C" w:rsidP="00C9589C">
      <w:pPr>
        <w:tabs>
          <w:tab w:val="left" w:pos="-1440"/>
          <w:tab w:val="left" w:pos="-720"/>
          <w:tab w:val="left" w:pos="1"/>
          <w:tab w:val="left" w:pos="720"/>
          <w:tab w:val="left" w:pos="1440"/>
          <w:tab w:val="left" w:pos="16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rPr>
          <w:rFonts w:ascii="Calibri" w:hAnsi="Calibri" w:cs="Times New Roman"/>
          <w:sz w:val="22"/>
          <w:szCs w:val="22"/>
        </w:rPr>
      </w:pPr>
      <w:r w:rsidRPr="00C9589C">
        <w:rPr>
          <w:rFonts w:ascii="Calibri" w:hAnsi="Calibri" w:cs="Times New Roman"/>
          <w:sz w:val="22"/>
          <w:szCs w:val="22"/>
        </w:rPr>
        <w:t xml:space="preserve">You are required to have access to the textbook while attending class. </w:t>
      </w:r>
      <w:r w:rsidR="00BF3D43">
        <w:rPr>
          <w:rFonts w:ascii="Calibri" w:hAnsi="Calibri" w:cs="Times New Roman"/>
          <w:sz w:val="22"/>
          <w:szCs w:val="22"/>
        </w:rPr>
        <w:t xml:space="preserve">  Note – “Connect Plus” comes with the e-book, so you don’t have to buy the paper book unless you want to.</w:t>
      </w:r>
    </w:p>
    <w:p w:rsidR="00BD74E0" w:rsidRDefault="00BD74E0" w:rsidP="00C9589C">
      <w:pPr>
        <w:tabs>
          <w:tab w:val="left" w:pos="-1440"/>
          <w:tab w:val="left" w:pos="-720"/>
          <w:tab w:val="left" w:pos="1"/>
          <w:tab w:val="left" w:pos="720"/>
          <w:tab w:val="left" w:pos="1440"/>
          <w:tab w:val="left" w:pos="16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rPr>
          <w:rFonts w:ascii="Calibri" w:hAnsi="Calibri" w:cs="Times New Roman"/>
          <w:sz w:val="22"/>
          <w:szCs w:val="22"/>
        </w:rPr>
      </w:pPr>
    </w:p>
    <w:p w:rsidR="00BD74E0" w:rsidRPr="00BD74E0" w:rsidRDefault="00BD74E0" w:rsidP="00C9589C">
      <w:pPr>
        <w:tabs>
          <w:tab w:val="left" w:pos="-1440"/>
          <w:tab w:val="left" w:pos="-720"/>
          <w:tab w:val="left" w:pos="1"/>
          <w:tab w:val="left" w:pos="720"/>
          <w:tab w:val="left" w:pos="1440"/>
          <w:tab w:val="left" w:pos="16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rPr>
          <w:rFonts w:ascii="Calibri" w:hAnsi="Calibri" w:cs="Times New Roman"/>
          <w:i/>
          <w:sz w:val="22"/>
          <w:szCs w:val="22"/>
        </w:rPr>
      </w:pPr>
      <w:r>
        <w:rPr>
          <w:rFonts w:ascii="Calibri" w:hAnsi="Calibri" w:cs="Times New Roman"/>
          <w:sz w:val="22"/>
          <w:szCs w:val="22"/>
        </w:rPr>
        <w:t xml:space="preserve">McGraw Hill Connect Plus has an option of a free two week free trial.  If you are waiting on financial aid, plan to use the free trial until your funds come through.  </w:t>
      </w:r>
      <w:r w:rsidRPr="00BD74E0">
        <w:rPr>
          <w:rFonts w:ascii="Calibri" w:hAnsi="Calibri" w:cs="Times New Roman"/>
          <w:b/>
          <w:i/>
          <w:sz w:val="22"/>
          <w:szCs w:val="22"/>
        </w:rPr>
        <w:t>Extensions on homework deadlines will not be granted for delayed financial aid unless you can show that the delay was greater than the two week free trial.</w:t>
      </w:r>
    </w:p>
    <w:p w:rsidR="00C9589C" w:rsidRPr="00C9589C" w:rsidRDefault="00C9589C" w:rsidP="00C9589C">
      <w:pPr>
        <w:tabs>
          <w:tab w:val="left" w:pos="-1440"/>
          <w:tab w:val="left" w:pos="-720"/>
          <w:tab w:val="left" w:pos="1"/>
          <w:tab w:val="left" w:pos="720"/>
          <w:tab w:val="left" w:pos="1440"/>
          <w:tab w:val="left" w:pos="16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rPr>
          <w:rFonts w:ascii="Calibri" w:hAnsi="Calibri" w:cs="Times New Roman"/>
          <w:sz w:val="22"/>
          <w:szCs w:val="22"/>
        </w:rPr>
      </w:pPr>
    </w:p>
    <w:p w:rsidR="00C20489" w:rsidRPr="00E92531" w:rsidRDefault="00C20489" w:rsidP="00C20489">
      <w:pPr>
        <w:tabs>
          <w:tab w:val="left" w:pos="-1440"/>
          <w:tab w:val="left" w:pos="-720"/>
          <w:tab w:val="left" w:pos="1"/>
          <w:tab w:val="left" w:pos="720"/>
          <w:tab w:val="left" w:pos="1440"/>
          <w:tab w:val="left" w:pos="16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Times New Roman"/>
          <w:b/>
          <w:bCs/>
          <w:i/>
          <w:iCs/>
          <w:sz w:val="22"/>
          <w:szCs w:val="22"/>
        </w:rPr>
      </w:pPr>
      <w:r w:rsidRPr="00E92531">
        <w:rPr>
          <w:rFonts w:ascii="Calibri" w:hAnsi="Calibri" w:cs="Times New Roman"/>
          <w:b/>
          <w:bCs/>
          <w:i/>
          <w:iCs/>
          <w:sz w:val="22"/>
          <w:szCs w:val="22"/>
        </w:rPr>
        <w:t>On-line homework</w:t>
      </w:r>
    </w:p>
    <w:p w:rsidR="00C20489" w:rsidRPr="00E92531" w:rsidRDefault="00C20489" w:rsidP="00C20489">
      <w:pPr>
        <w:tabs>
          <w:tab w:val="left" w:pos="-1440"/>
          <w:tab w:val="left" w:pos="-720"/>
          <w:tab w:val="left" w:pos="1"/>
          <w:tab w:val="left" w:pos="720"/>
          <w:tab w:val="left" w:pos="1440"/>
          <w:tab w:val="left" w:pos="16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Times New Roman"/>
          <w:sz w:val="22"/>
          <w:szCs w:val="22"/>
        </w:rPr>
      </w:pPr>
      <w:r w:rsidRPr="00E92531">
        <w:rPr>
          <w:rFonts w:ascii="Calibri" w:hAnsi="Calibri" w:cs="Times New Roman"/>
          <w:sz w:val="22"/>
          <w:szCs w:val="22"/>
        </w:rPr>
        <w:t xml:space="preserve">Homework is </w:t>
      </w:r>
      <w:r>
        <w:rPr>
          <w:rFonts w:ascii="Calibri" w:hAnsi="Calibri" w:cs="Times New Roman"/>
          <w:sz w:val="22"/>
          <w:szCs w:val="22"/>
        </w:rPr>
        <w:t xml:space="preserve">a </w:t>
      </w:r>
      <w:r w:rsidRPr="00E92531">
        <w:rPr>
          <w:rFonts w:ascii="Calibri" w:hAnsi="Calibri" w:cs="Times New Roman"/>
          <w:sz w:val="22"/>
          <w:szCs w:val="22"/>
        </w:rPr>
        <w:t>required</w:t>
      </w:r>
      <w:r>
        <w:rPr>
          <w:rFonts w:ascii="Calibri" w:hAnsi="Calibri" w:cs="Times New Roman"/>
          <w:sz w:val="22"/>
          <w:szCs w:val="22"/>
        </w:rPr>
        <w:t xml:space="preserve"> part of the course. Your homework grade will be factored into your overall grade as explained below.  </w:t>
      </w:r>
      <w:r w:rsidR="00047069">
        <w:rPr>
          <w:rFonts w:ascii="Calibri" w:hAnsi="Calibri" w:cs="Times New Roman"/>
          <w:b/>
          <w:sz w:val="22"/>
          <w:szCs w:val="22"/>
        </w:rPr>
        <w:t xml:space="preserve"> </w:t>
      </w:r>
      <w:r w:rsidR="00236016">
        <w:rPr>
          <w:rFonts w:ascii="Calibri" w:hAnsi="Calibri" w:cs="Times New Roman"/>
          <w:b/>
          <w:sz w:val="22"/>
          <w:szCs w:val="22"/>
        </w:rPr>
        <w:t xml:space="preserve"> </w:t>
      </w:r>
      <w:r w:rsidR="00047069">
        <w:rPr>
          <w:rFonts w:ascii="Calibri" w:hAnsi="Calibri" w:cs="Times New Roman"/>
          <w:sz w:val="22"/>
          <w:szCs w:val="22"/>
        </w:rPr>
        <w:t xml:space="preserve">It is your responsibility to </w:t>
      </w:r>
      <w:r>
        <w:rPr>
          <w:rFonts w:ascii="Calibri" w:hAnsi="Calibri" w:cs="Times New Roman"/>
          <w:sz w:val="22"/>
          <w:szCs w:val="22"/>
        </w:rPr>
        <w:t xml:space="preserve">pay close attention to the cut-off dates and times for all assignments.  </w:t>
      </w:r>
      <w:r w:rsidR="00FB5BAA">
        <w:rPr>
          <w:rFonts w:ascii="Calibri" w:hAnsi="Calibri" w:cs="Times New Roman"/>
          <w:sz w:val="22"/>
          <w:szCs w:val="22"/>
        </w:rPr>
        <w:t xml:space="preserve"> </w:t>
      </w:r>
      <w:r w:rsidR="00D14176">
        <w:rPr>
          <w:rFonts w:ascii="Calibri" w:hAnsi="Calibri" w:cs="Times New Roman"/>
          <w:sz w:val="22"/>
          <w:szCs w:val="22"/>
        </w:rPr>
        <w:t xml:space="preserve"> </w:t>
      </w:r>
      <w:r w:rsidR="003C1A28" w:rsidRPr="009112BF">
        <w:rPr>
          <w:rFonts w:ascii="Calibri" w:hAnsi="Calibri" w:cs="Times New Roman"/>
          <w:sz w:val="22"/>
          <w:szCs w:val="22"/>
        </w:rPr>
        <w:t>Registering for Connect and accessing homework is done through links provided in Moodle.</w:t>
      </w:r>
      <w:r w:rsidR="003C1A28">
        <w:rPr>
          <w:rFonts w:ascii="Calibri" w:hAnsi="Calibri" w:cs="Times New Roman"/>
          <w:sz w:val="22"/>
          <w:szCs w:val="22"/>
        </w:rPr>
        <w:t xml:space="preserve">  </w:t>
      </w:r>
    </w:p>
    <w:p w:rsidR="00C20489" w:rsidRPr="00AF4EE4" w:rsidRDefault="00C20489" w:rsidP="00A434B2">
      <w:pPr>
        <w:widowControl w:val="0"/>
        <w:rPr>
          <w:rFonts w:ascii="Calibri" w:hAnsi="Calibri" w:cs="Times New Roman"/>
          <w:b/>
          <w:bCs/>
          <w:i/>
          <w:iCs/>
          <w:sz w:val="22"/>
          <w:szCs w:val="22"/>
        </w:rPr>
      </w:pPr>
    </w:p>
    <w:p w:rsidR="003C1A28" w:rsidRDefault="003C1A28" w:rsidP="003C1A28">
      <w:pPr>
        <w:tabs>
          <w:tab w:val="left" w:pos="-1440"/>
          <w:tab w:val="left" w:pos="-720"/>
          <w:tab w:val="left" w:pos="1"/>
          <w:tab w:val="left" w:pos="720"/>
          <w:tab w:val="left" w:pos="900"/>
          <w:tab w:val="center" w:pos="6930"/>
          <w:tab w:val="right" w:pos="8280"/>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b/>
          <w:i/>
          <w:sz w:val="22"/>
          <w:szCs w:val="22"/>
        </w:rPr>
      </w:pPr>
      <w:r>
        <w:rPr>
          <w:rFonts w:ascii="Calibri" w:hAnsi="Calibri"/>
          <w:b/>
          <w:i/>
          <w:sz w:val="22"/>
          <w:szCs w:val="22"/>
        </w:rPr>
        <w:t>Clickers</w:t>
      </w:r>
    </w:p>
    <w:p w:rsidR="003C1A28" w:rsidRDefault="003C1A28" w:rsidP="003C1A28">
      <w:pPr>
        <w:tabs>
          <w:tab w:val="left" w:pos="-1440"/>
          <w:tab w:val="left" w:pos="-720"/>
          <w:tab w:val="left" w:pos="1"/>
          <w:tab w:val="left" w:pos="720"/>
          <w:tab w:val="left" w:pos="900"/>
          <w:tab w:val="center" w:pos="6930"/>
          <w:tab w:val="right" w:pos="8280"/>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b/>
          <w:sz w:val="22"/>
          <w:szCs w:val="22"/>
        </w:rPr>
      </w:pPr>
      <w:r>
        <w:rPr>
          <w:rFonts w:ascii="Calibri" w:hAnsi="Calibri"/>
          <w:sz w:val="22"/>
          <w:szCs w:val="22"/>
        </w:rPr>
        <w:t>Clickers will be used to assess classr</w:t>
      </w:r>
      <w:r w:rsidR="00A434B2">
        <w:rPr>
          <w:rFonts w:ascii="Calibri" w:hAnsi="Calibri"/>
          <w:sz w:val="22"/>
          <w:szCs w:val="22"/>
        </w:rPr>
        <w:t>oom participation.  You are required to purchase</w:t>
      </w:r>
      <w:r>
        <w:rPr>
          <w:rFonts w:ascii="Calibri" w:hAnsi="Calibri"/>
          <w:sz w:val="22"/>
          <w:szCs w:val="22"/>
        </w:rPr>
        <w:t xml:space="preserve"> and regis</w:t>
      </w:r>
      <w:r w:rsidR="003454BC">
        <w:rPr>
          <w:rFonts w:ascii="Calibri" w:hAnsi="Calibri"/>
          <w:sz w:val="22"/>
          <w:szCs w:val="22"/>
        </w:rPr>
        <w:t>ter</w:t>
      </w:r>
      <w:r w:rsidR="00A434B2">
        <w:rPr>
          <w:rFonts w:ascii="Calibri" w:hAnsi="Calibri"/>
          <w:sz w:val="22"/>
          <w:szCs w:val="22"/>
        </w:rPr>
        <w:t xml:space="preserve"> your clicker prior to the first class</w:t>
      </w:r>
      <w:r>
        <w:rPr>
          <w:rFonts w:ascii="Calibri" w:hAnsi="Calibri"/>
          <w:sz w:val="22"/>
          <w:szCs w:val="22"/>
        </w:rPr>
        <w:t xml:space="preserve">.  Clicker grades will be posted to Moodle regularly throughout the semester.  It is your responsibility to review these grades regularly and correct any issues you may have with a clicker that is not performing properly.  </w:t>
      </w:r>
      <w:r w:rsidRPr="00111A3E">
        <w:rPr>
          <w:rFonts w:ascii="Calibri" w:hAnsi="Calibri"/>
          <w:b/>
          <w:sz w:val="22"/>
          <w:szCs w:val="22"/>
        </w:rPr>
        <w:t xml:space="preserve">Clicker points cannot be made up </w:t>
      </w:r>
      <w:r w:rsidR="000336A3">
        <w:rPr>
          <w:rFonts w:ascii="Calibri" w:hAnsi="Calibri"/>
          <w:b/>
          <w:sz w:val="22"/>
          <w:szCs w:val="22"/>
        </w:rPr>
        <w:t>or excused.  A</w:t>
      </w:r>
      <w:r w:rsidRPr="00111A3E">
        <w:rPr>
          <w:rFonts w:ascii="Calibri" w:hAnsi="Calibri"/>
          <w:b/>
          <w:sz w:val="22"/>
          <w:szCs w:val="22"/>
        </w:rPr>
        <w:t>lternative forms of submission will not be allowed.</w:t>
      </w:r>
      <w:r>
        <w:rPr>
          <w:rFonts w:ascii="Calibri" w:hAnsi="Calibri"/>
          <w:sz w:val="22"/>
          <w:szCs w:val="22"/>
        </w:rPr>
        <w:t xml:space="preserve">  (If you leave your clicker in your car, you will not be allowed to write the answers down and submit them at the end of class.)  </w:t>
      </w:r>
      <w:r w:rsidRPr="00111A3E">
        <w:rPr>
          <w:rFonts w:ascii="Calibri" w:hAnsi="Calibri"/>
          <w:b/>
          <w:sz w:val="22"/>
          <w:szCs w:val="22"/>
        </w:rPr>
        <w:t>Sharing clickers or having someone respond with your clicker will be considered an academic integrity violation for both yourself and the other person.</w:t>
      </w:r>
    </w:p>
    <w:p w:rsidR="000336A3" w:rsidRDefault="000336A3" w:rsidP="009E3A97">
      <w:pPr>
        <w:tabs>
          <w:tab w:val="left" w:pos="-1440"/>
          <w:tab w:val="left" w:pos="-720"/>
          <w:tab w:val="left" w:pos="1"/>
          <w:tab w:val="left" w:pos="720"/>
          <w:tab w:val="left" w:pos="900"/>
          <w:tab w:val="center" w:pos="6930"/>
          <w:tab w:val="right" w:pos="8280"/>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b/>
          <w:i/>
          <w:sz w:val="22"/>
          <w:szCs w:val="22"/>
        </w:rPr>
      </w:pPr>
    </w:p>
    <w:p w:rsidR="000336A3" w:rsidRDefault="000336A3" w:rsidP="009E3A97">
      <w:pPr>
        <w:tabs>
          <w:tab w:val="left" w:pos="-1440"/>
          <w:tab w:val="left" w:pos="-720"/>
          <w:tab w:val="left" w:pos="1"/>
          <w:tab w:val="left" w:pos="720"/>
          <w:tab w:val="left" w:pos="900"/>
          <w:tab w:val="center" w:pos="6930"/>
          <w:tab w:val="right" w:pos="8280"/>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b/>
          <w:i/>
          <w:sz w:val="22"/>
          <w:szCs w:val="22"/>
        </w:rPr>
      </w:pPr>
    </w:p>
    <w:p w:rsidR="000336A3" w:rsidRDefault="000336A3" w:rsidP="009E3A97">
      <w:pPr>
        <w:tabs>
          <w:tab w:val="left" w:pos="-1440"/>
          <w:tab w:val="left" w:pos="-720"/>
          <w:tab w:val="left" w:pos="1"/>
          <w:tab w:val="left" w:pos="720"/>
          <w:tab w:val="left" w:pos="900"/>
          <w:tab w:val="center" w:pos="6930"/>
          <w:tab w:val="right" w:pos="8280"/>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b/>
          <w:i/>
          <w:sz w:val="22"/>
          <w:szCs w:val="22"/>
        </w:rPr>
      </w:pPr>
    </w:p>
    <w:p w:rsidR="000336A3" w:rsidRDefault="000336A3" w:rsidP="009E3A97">
      <w:pPr>
        <w:tabs>
          <w:tab w:val="left" w:pos="-1440"/>
          <w:tab w:val="left" w:pos="-720"/>
          <w:tab w:val="left" w:pos="1"/>
          <w:tab w:val="left" w:pos="720"/>
          <w:tab w:val="left" w:pos="900"/>
          <w:tab w:val="center" w:pos="6930"/>
          <w:tab w:val="right" w:pos="8280"/>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b/>
          <w:i/>
          <w:sz w:val="22"/>
          <w:szCs w:val="22"/>
        </w:rPr>
      </w:pPr>
    </w:p>
    <w:p w:rsidR="003C7E19" w:rsidRDefault="003C7E19" w:rsidP="009E3A97">
      <w:pPr>
        <w:tabs>
          <w:tab w:val="left" w:pos="-1440"/>
          <w:tab w:val="left" w:pos="-720"/>
          <w:tab w:val="left" w:pos="1"/>
          <w:tab w:val="left" w:pos="720"/>
          <w:tab w:val="left" w:pos="900"/>
          <w:tab w:val="center" w:pos="6930"/>
          <w:tab w:val="right" w:pos="8280"/>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b/>
          <w:i/>
          <w:sz w:val="22"/>
          <w:szCs w:val="22"/>
        </w:rPr>
      </w:pPr>
      <w:r>
        <w:rPr>
          <w:rFonts w:ascii="Calibri" w:hAnsi="Calibri"/>
          <w:b/>
          <w:i/>
          <w:sz w:val="22"/>
          <w:szCs w:val="22"/>
        </w:rPr>
        <w:lastRenderedPageBreak/>
        <w:t>Email Etiquette</w:t>
      </w:r>
    </w:p>
    <w:p w:rsidR="003C7E19" w:rsidRPr="003C7E19" w:rsidRDefault="003C7E19" w:rsidP="009E3A97">
      <w:pPr>
        <w:tabs>
          <w:tab w:val="left" w:pos="-1440"/>
          <w:tab w:val="left" w:pos="-720"/>
          <w:tab w:val="left" w:pos="1"/>
          <w:tab w:val="left" w:pos="720"/>
          <w:tab w:val="left" w:pos="900"/>
          <w:tab w:val="center" w:pos="6930"/>
          <w:tab w:val="right" w:pos="8280"/>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2"/>
          <w:szCs w:val="22"/>
        </w:rPr>
      </w:pPr>
      <w:r w:rsidRPr="003C7E19">
        <w:rPr>
          <w:rFonts w:ascii="Calibri" w:hAnsi="Calibri"/>
          <w:sz w:val="22"/>
          <w:szCs w:val="22"/>
        </w:rPr>
        <w:t>Email is my preferred means of communication (other than face to face).  In all emails to any professor use real words, proper capitalization, correct grammar and punctuation.  Put the course name and section number in the Subject Line.  Begin the email with a proper saluta</w:t>
      </w:r>
      <w:r w:rsidR="00E90297">
        <w:rPr>
          <w:rFonts w:ascii="Calibri" w:hAnsi="Calibri"/>
          <w:sz w:val="22"/>
          <w:szCs w:val="22"/>
        </w:rPr>
        <w:t>tion such as “Professor Godfrey</w:t>
      </w:r>
      <w:r w:rsidRPr="003C7E19">
        <w:rPr>
          <w:rFonts w:ascii="Calibri" w:hAnsi="Calibri"/>
          <w:sz w:val="22"/>
          <w:szCs w:val="22"/>
        </w:rPr>
        <w:t>” or “Dear Professor”.  Emails beginning with “Hey” or “Hey Pro</w:t>
      </w:r>
      <w:r w:rsidR="00E90297">
        <w:rPr>
          <w:rFonts w:ascii="Calibri" w:hAnsi="Calibri"/>
          <w:sz w:val="22"/>
          <w:szCs w:val="22"/>
        </w:rPr>
        <w:t>fessor” will be ignored</w:t>
      </w:r>
      <w:r w:rsidRPr="003C7E19">
        <w:rPr>
          <w:rFonts w:ascii="Calibri" w:hAnsi="Calibri"/>
          <w:sz w:val="22"/>
          <w:szCs w:val="22"/>
        </w:rPr>
        <w:t xml:space="preserve">.   </w:t>
      </w:r>
      <w:r w:rsidR="000336A3">
        <w:rPr>
          <w:rFonts w:ascii="Calibri" w:hAnsi="Calibri"/>
          <w:sz w:val="22"/>
          <w:szCs w:val="22"/>
        </w:rPr>
        <w:t>Other types of unprofessional emails will also be ignored.</w:t>
      </w:r>
    </w:p>
    <w:p w:rsidR="003C7E19" w:rsidRDefault="003C7E19" w:rsidP="009E3A97">
      <w:pPr>
        <w:tabs>
          <w:tab w:val="left" w:pos="-1440"/>
          <w:tab w:val="left" w:pos="-720"/>
          <w:tab w:val="left" w:pos="1"/>
          <w:tab w:val="left" w:pos="720"/>
          <w:tab w:val="left" w:pos="900"/>
          <w:tab w:val="center" w:pos="6930"/>
          <w:tab w:val="right" w:pos="8280"/>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b/>
          <w:i/>
          <w:sz w:val="22"/>
          <w:szCs w:val="22"/>
        </w:rPr>
      </w:pPr>
    </w:p>
    <w:p w:rsidR="009E3A97" w:rsidRPr="00E92531" w:rsidRDefault="009E3A97" w:rsidP="009E3A97">
      <w:pPr>
        <w:tabs>
          <w:tab w:val="left" w:pos="-1440"/>
          <w:tab w:val="left" w:pos="-720"/>
          <w:tab w:val="left" w:pos="1"/>
          <w:tab w:val="left" w:pos="720"/>
          <w:tab w:val="left" w:pos="900"/>
          <w:tab w:val="center" w:pos="6930"/>
          <w:tab w:val="right" w:pos="8280"/>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2"/>
          <w:szCs w:val="22"/>
        </w:rPr>
      </w:pPr>
      <w:r w:rsidRPr="00E92531">
        <w:rPr>
          <w:rFonts w:ascii="Calibri" w:hAnsi="Calibri"/>
          <w:b/>
          <w:i/>
          <w:sz w:val="22"/>
          <w:szCs w:val="22"/>
        </w:rPr>
        <w:t>Office Consultations</w:t>
      </w:r>
    </w:p>
    <w:p w:rsidR="009E3A97" w:rsidRPr="00E92531" w:rsidRDefault="009E3A97" w:rsidP="009E3A97">
      <w:pPr>
        <w:tabs>
          <w:tab w:val="left" w:pos="-1440"/>
          <w:tab w:val="left" w:pos="-720"/>
          <w:tab w:val="left" w:pos="1"/>
          <w:tab w:val="left" w:pos="720"/>
          <w:tab w:val="left" w:pos="900"/>
          <w:tab w:val="center" w:pos="6930"/>
          <w:tab w:val="right" w:pos="8280"/>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2"/>
          <w:szCs w:val="22"/>
        </w:rPr>
      </w:pPr>
      <w:r w:rsidRPr="00E92531">
        <w:rPr>
          <w:rFonts w:ascii="Calibri" w:hAnsi="Calibri"/>
          <w:sz w:val="22"/>
          <w:szCs w:val="22"/>
        </w:rPr>
        <w:t xml:space="preserve">My scheduled office hours are </w:t>
      </w:r>
      <w:r w:rsidR="00B66D24">
        <w:rPr>
          <w:rFonts w:ascii="Calibri" w:hAnsi="Calibri"/>
          <w:sz w:val="22"/>
          <w:szCs w:val="22"/>
        </w:rPr>
        <w:t>from</w:t>
      </w:r>
      <w:r w:rsidR="00BB522E" w:rsidRPr="00E92531">
        <w:rPr>
          <w:rFonts w:ascii="Calibri" w:hAnsi="Calibri"/>
          <w:sz w:val="22"/>
          <w:szCs w:val="22"/>
        </w:rPr>
        <w:t xml:space="preserve"> </w:t>
      </w:r>
      <w:r w:rsidR="00E90297">
        <w:rPr>
          <w:rFonts w:ascii="Calibri" w:hAnsi="Calibri"/>
          <w:sz w:val="22"/>
          <w:szCs w:val="22"/>
        </w:rPr>
        <w:t>10</w:t>
      </w:r>
      <w:r w:rsidR="00F06568">
        <w:rPr>
          <w:rFonts w:ascii="Calibri" w:hAnsi="Calibri"/>
          <w:sz w:val="22"/>
          <w:szCs w:val="22"/>
        </w:rPr>
        <w:t>:00am</w:t>
      </w:r>
      <w:r w:rsidR="00D6456F">
        <w:rPr>
          <w:rFonts w:ascii="Calibri" w:hAnsi="Calibri"/>
          <w:sz w:val="22"/>
          <w:szCs w:val="22"/>
        </w:rPr>
        <w:t xml:space="preserve"> to </w:t>
      </w:r>
      <w:r w:rsidR="00E90297">
        <w:rPr>
          <w:rFonts w:ascii="Calibri" w:hAnsi="Calibri"/>
          <w:sz w:val="22"/>
          <w:szCs w:val="22"/>
        </w:rPr>
        <w:t xml:space="preserve">10:45 on </w:t>
      </w:r>
      <w:r w:rsidR="003C1A28">
        <w:rPr>
          <w:rFonts w:ascii="Calibri" w:hAnsi="Calibri"/>
          <w:sz w:val="22"/>
          <w:szCs w:val="22"/>
        </w:rPr>
        <w:t>Monday</w:t>
      </w:r>
      <w:r w:rsidR="00B47A45">
        <w:rPr>
          <w:rFonts w:ascii="Calibri" w:hAnsi="Calibri"/>
          <w:sz w:val="22"/>
          <w:szCs w:val="22"/>
        </w:rPr>
        <w:t>s and Wednesdays</w:t>
      </w:r>
      <w:r w:rsidR="0099052A">
        <w:rPr>
          <w:rFonts w:ascii="Calibri" w:hAnsi="Calibri"/>
          <w:sz w:val="22"/>
          <w:szCs w:val="22"/>
        </w:rPr>
        <w:t>.</w:t>
      </w:r>
      <w:r w:rsidR="003C1A28">
        <w:rPr>
          <w:rFonts w:ascii="Calibri" w:hAnsi="Calibri"/>
          <w:sz w:val="22"/>
          <w:szCs w:val="22"/>
        </w:rPr>
        <w:t xml:space="preserve"> </w:t>
      </w:r>
      <w:r w:rsidR="009E61D8">
        <w:rPr>
          <w:rFonts w:ascii="Calibri" w:hAnsi="Calibri"/>
          <w:sz w:val="22"/>
          <w:szCs w:val="22"/>
        </w:rPr>
        <w:t xml:space="preserve">  If you </w:t>
      </w:r>
      <w:r w:rsidRPr="00E92531">
        <w:rPr>
          <w:rFonts w:ascii="Calibri" w:hAnsi="Calibri"/>
          <w:sz w:val="22"/>
          <w:szCs w:val="22"/>
        </w:rPr>
        <w:t xml:space="preserve">need to see me </w:t>
      </w:r>
      <w:r w:rsidR="00551143" w:rsidRPr="00E92531">
        <w:rPr>
          <w:rFonts w:ascii="Calibri" w:hAnsi="Calibri"/>
          <w:sz w:val="22"/>
          <w:szCs w:val="22"/>
        </w:rPr>
        <w:t>at any other time</w:t>
      </w:r>
      <w:r w:rsidR="00847AB7" w:rsidRPr="00E92531">
        <w:rPr>
          <w:rFonts w:ascii="Calibri" w:hAnsi="Calibri"/>
          <w:sz w:val="22"/>
          <w:szCs w:val="22"/>
        </w:rPr>
        <w:t xml:space="preserve">, talk to me </w:t>
      </w:r>
      <w:r w:rsidRPr="00E92531">
        <w:rPr>
          <w:rFonts w:ascii="Calibri" w:hAnsi="Calibri"/>
          <w:sz w:val="22"/>
          <w:szCs w:val="22"/>
        </w:rPr>
        <w:t xml:space="preserve">after class and we </w:t>
      </w:r>
      <w:r w:rsidRPr="007C5ED4">
        <w:rPr>
          <w:rFonts w:ascii="Calibri" w:hAnsi="Calibri"/>
          <w:sz w:val="22"/>
          <w:szCs w:val="22"/>
        </w:rPr>
        <w:t>will</w:t>
      </w:r>
      <w:r w:rsidRPr="00E92531">
        <w:rPr>
          <w:rFonts w:ascii="Calibri" w:hAnsi="Calibri"/>
          <w:sz w:val="22"/>
          <w:szCs w:val="22"/>
        </w:rPr>
        <w:t xml:space="preserve"> make an appointment at a mutually convenient time.</w:t>
      </w:r>
    </w:p>
    <w:p w:rsidR="009E3A97" w:rsidRPr="00E92531" w:rsidRDefault="009E3A97">
      <w:pPr>
        <w:pStyle w:val="Heading1"/>
        <w:tabs>
          <w:tab w:val="clear" w:pos="900"/>
          <w:tab w:val="clear" w:pos="6930"/>
          <w:tab w:val="clear" w:pos="8280"/>
          <w:tab w:val="clear" w:pos="8460"/>
          <w:tab w:val="left" w:pos="1260"/>
          <w:tab w:val="left" w:pos="2070"/>
          <w:tab w:val="left" w:pos="2880"/>
          <w:tab w:val="left" w:pos="3600"/>
          <w:tab w:val="left" w:pos="4320"/>
          <w:tab w:val="left" w:pos="5040"/>
          <w:tab w:val="left" w:pos="5760"/>
          <w:tab w:val="left" w:pos="6480"/>
          <w:tab w:val="left" w:pos="7200"/>
          <w:tab w:val="left" w:pos="7920"/>
        </w:tabs>
        <w:rPr>
          <w:rFonts w:ascii="Calibri" w:hAnsi="Calibri"/>
          <w:szCs w:val="22"/>
        </w:rPr>
      </w:pPr>
    </w:p>
    <w:p w:rsidR="00BE124C" w:rsidRPr="00E92531" w:rsidRDefault="00BE124C">
      <w:pPr>
        <w:pStyle w:val="Heading1"/>
        <w:tabs>
          <w:tab w:val="clear" w:pos="900"/>
          <w:tab w:val="clear" w:pos="6930"/>
          <w:tab w:val="clear" w:pos="8280"/>
          <w:tab w:val="clear" w:pos="8460"/>
          <w:tab w:val="left" w:pos="1260"/>
          <w:tab w:val="left" w:pos="2070"/>
          <w:tab w:val="left" w:pos="2880"/>
          <w:tab w:val="left" w:pos="3600"/>
          <w:tab w:val="left" w:pos="4320"/>
          <w:tab w:val="left" w:pos="5040"/>
          <w:tab w:val="left" w:pos="5760"/>
          <w:tab w:val="left" w:pos="6480"/>
          <w:tab w:val="left" w:pos="7200"/>
          <w:tab w:val="left" w:pos="7920"/>
        </w:tabs>
        <w:rPr>
          <w:rFonts w:ascii="Calibri" w:hAnsi="Calibri"/>
          <w:szCs w:val="22"/>
        </w:rPr>
      </w:pPr>
      <w:r w:rsidRPr="00E92531">
        <w:rPr>
          <w:rFonts w:ascii="Calibri" w:hAnsi="Calibri"/>
          <w:szCs w:val="22"/>
        </w:rPr>
        <w:t>Grad</w:t>
      </w:r>
      <w:r w:rsidR="0001490F" w:rsidRPr="00E92531">
        <w:rPr>
          <w:rFonts w:ascii="Calibri" w:hAnsi="Calibri"/>
          <w:szCs w:val="22"/>
        </w:rPr>
        <w:t>ing Policy</w:t>
      </w:r>
    </w:p>
    <w:p w:rsidR="00BE124C" w:rsidRPr="00E92531" w:rsidRDefault="00BE124C">
      <w:pPr>
        <w:tabs>
          <w:tab w:val="left" w:pos="-1440"/>
          <w:tab w:val="left" w:pos="-720"/>
          <w:tab w:val="left" w:pos="1"/>
          <w:tab w:val="left" w:pos="720"/>
          <w:tab w:val="left" w:pos="1260"/>
          <w:tab w:val="left" w:pos="20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2"/>
          <w:szCs w:val="22"/>
        </w:rPr>
      </w:pPr>
      <w:r w:rsidRPr="00E92531">
        <w:rPr>
          <w:rFonts w:ascii="Calibri" w:hAnsi="Calibri"/>
          <w:sz w:val="22"/>
          <w:szCs w:val="22"/>
        </w:rPr>
        <w:t>A student's grade will be determined on the basis of his/her accomplishment in the following areas:</w:t>
      </w:r>
    </w:p>
    <w:p w:rsidR="00BE124C" w:rsidRPr="00E92531" w:rsidRDefault="00BE124C">
      <w:pPr>
        <w:tabs>
          <w:tab w:val="left" w:pos="-1440"/>
          <w:tab w:val="left" w:pos="-720"/>
          <w:tab w:val="left" w:pos="1"/>
          <w:tab w:val="left" w:pos="720"/>
          <w:tab w:val="left" w:pos="1260"/>
          <w:tab w:val="left" w:pos="20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2"/>
          <w:szCs w:val="22"/>
        </w:rPr>
      </w:pPr>
    </w:p>
    <w:p w:rsidR="0052759A" w:rsidRDefault="00C3463F" w:rsidP="0052759A">
      <w:pPr>
        <w:pBdr>
          <w:top w:val="single" w:sz="6" w:space="0" w:color="FFFFFF"/>
          <w:left w:val="single" w:sz="6" w:space="0" w:color="FFFFFF"/>
          <w:bottom w:val="single" w:sz="6" w:space="0" w:color="FFFFFF"/>
          <w:right w:val="single" w:sz="6" w:space="0" w:color="FFFFFF"/>
        </w:pBdr>
        <w:tabs>
          <w:tab w:val="left" w:pos="720"/>
          <w:tab w:val="left" w:pos="1440"/>
          <w:tab w:val="left" w:pos="1710"/>
          <w:tab w:val="right" w:pos="9000"/>
          <w:tab w:val="left" w:pos="9180"/>
          <w:tab w:val="left" w:pos="9360"/>
        </w:tabs>
        <w:ind w:left="720"/>
        <w:jc w:val="both"/>
        <w:rPr>
          <w:rFonts w:asciiTheme="minorHAnsi" w:hAnsiTheme="minorHAnsi"/>
          <w:sz w:val="22"/>
          <w:szCs w:val="22"/>
        </w:rPr>
      </w:pPr>
      <w:r>
        <w:rPr>
          <w:rFonts w:asciiTheme="minorHAnsi" w:hAnsiTheme="minorHAnsi"/>
          <w:sz w:val="22"/>
          <w:szCs w:val="22"/>
        </w:rPr>
        <w:t>Three</w:t>
      </w:r>
      <w:r w:rsidR="0052759A">
        <w:rPr>
          <w:rFonts w:asciiTheme="minorHAnsi" w:hAnsiTheme="minorHAnsi"/>
          <w:sz w:val="22"/>
          <w:szCs w:val="22"/>
        </w:rPr>
        <w:t xml:space="preserve"> midterm</w:t>
      </w:r>
      <w:r w:rsidR="0052759A" w:rsidRPr="00EF07FF">
        <w:rPr>
          <w:rFonts w:asciiTheme="minorHAnsi" w:hAnsiTheme="minorHAnsi"/>
          <w:sz w:val="22"/>
          <w:szCs w:val="22"/>
        </w:rPr>
        <w:t xml:space="preserve"> examinations (</w:t>
      </w:r>
      <w:r w:rsidR="0052759A">
        <w:rPr>
          <w:rFonts w:asciiTheme="minorHAnsi" w:hAnsiTheme="minorHAnsi"/>
          <w:sz w:val="22"/>
          <w:szCs w:val="22"/>
        </w:rPr>
        <w:t>100 points each)</w:t>
      </w:r>
      <w:r w:rsidR="0052759A">
        <w:rPr>
          <w:rFonts w:asciiTheme="minorHAnsi" w:hAnsiTheme="minorHAnsi"/>
          <w:sz w:val="22"/>
          <w:szCs w:val="22"/>
        </w:rPr>
        <w:tab/>
      </w:r>
      <w:r>
        <w:rPr>
          <w:rFonts w:asciiTheme="minorHAnsi" w:hAnsiTheme="minorHAnsi"/>
          <w:sz w:val="22"/>
          <w:szCs w:val="22"/>
        </w:rPr>
        <w:t>3</w:t>
      </w:r>
      <w:r w:rsidR="0052759A">
        <w:rPr>
          <w:rFonts w:asciiTheme="minorHAnsi" w:hAnsiTheme="minorHAnsi"/>
          <w:sz w:val="22"/>
          <w:szCs w:val="22"/>
        </w:rPr>
        <w:t>00</w:t>
      </w:r>
      <w:r w:rsidR="0052759A" w:rsidRPr="00EF07FF">
        <w:rPr>
          <w:rFonts w:asciiTheme="minorHAnsi" w:hAnsiTheme="minorHAnsi"/>
          <w:sz w:val="22"/>
          <w:szCs w:val="22"/>
        </w:rPr>
        <w:t xml:space="preserve"> points</w:t>
      </w:r>
    </w:p>
    <w:p w:rsidR="0052759A" w:rsidRDefault="0052759A" w:rsidP="0052759A">
      <w:pPr>
        <w:pBdr>
          <w:top w:val="single" w:sz="6" w:space="0" w:color="FFFFFF"/>
          <w:left w:val="single" w:sz="6" w:space="0" w:color="FFFFFF"/>
          <w:bottom w:val="single" w:sz="6" w:space="0" w:color="FFFFFF"/>
          <w:right w:val="single" w:sz="6" w:space="0" w:color="FFFFFF"/>
        </w:pBdr>
        <w:tabs>
          <w:tab w:val="left" w:pos="720"/>
          <w:tab w:val="left" w:pos="1440"/>
          <w:tab w:val="left" w:pos="1710"/>
          <w:tab w:val="right" w:pos="9000"/>
          <w:tab w:val="left" w:pos="9180"/>
          <w:tab w:val="left" w:pos="9360"/>
        </w:tabs>
        <w:ind w:left="720"/>
        <w:jc w:val="both"/>
        <w:rPr>
          <w:rFonts w:asciiTheme="minorHAnsi" w:hAnsiTheme="minorHAnsi"/>
          <w:sz w:val="22"/>
          <w:szCs w:val="22"/>
        </w:rPr>
      </w:pPr>
      <w:r>
        <w:rPr>
          <w:rFonts w:asciiTheme="minorHAnsi" w:hAnsiTheme="minorHAnsi"/>
          <w:sz w:val="22"/>
          <w:szCs w:val="22"/>
        </w:rPr>
        <w:t xml:space="preserve">Comprehensive final exam </w:t>
      </w:r>
      <w:r>
        <w:rPr>
          <w:rFonts w:asciiTheme="minorHAnsi" w:hAnsiTheme="minorHAnsi"/>
          <w:sz w:val="22"/>
          <w:szCs w:val="22"/>
        </w:rPr>
        <w:tab/>
      </w:r>
      <w:r w:rsidR="00AA7FF4">
        <w:rPr>
          <w:rFonts w:asciiTheme="minorHAnsi" w:hAnsiTheme="minorHAnsi"/>
          <w:sz w:val="22"/>
          <w:szCs w:val="22"/>
        </w:rPr>
        <w:t>150</w:t>
      </w:r>
      <w:r>
        <w:rPr>
          <w:rFonts w:asciiTheme="minorHAnsi" w:hAnsiTheme="minorHAnsi"/>
          <w:sz w:val="22"/>
          <w:szCs w:val="22"/>
        </w:rPr>
        <w:t xml:space="preserve"> points</w:t>
      </w:r>
    </w:p>
    <w:p w:rsidR="0016282C" w:rsidRDefault="00C9589C" w:rsidP="0016282C">
      <w:pPr>
        <w:pBdr>
          <w:top w:val="single" w:sz="6" w:space="0" w:color="FFFFFF"/>
          <w:left w:val="single" w:sz="6" w:space="0" w:color="FFFFFF"/>
          <w:bottom w:val="single" w:sz="6" w:space="0" w:color="FFFFFF"/>
          <w:right w:val="single" w:sz="6" w:space="0" w:color="FFFFFF"/>
        </w:pBdr>
        <w:tabs>
          <w:tab w:val="left" w:pos="720"/>
          <w:tab w:val="left" w:pos="1440"/>
          <w:tab w:val="left" w:pos="1710"/>
          <w:tab w:val="right" w:pos="9000"/>
          <w:tab w:val="left" w:pos="9180"/>
          <w:tab w:val="left" w:pos="9360"/>
        </w:tabs>
        <w:ind w:left="720"/>
        <w:jc w:val="both"/>
        <w:rPr>
          <w:rFonts w:asciiTheme="minorHAnsi" w:hAnsiTheme="minorHAnsi"/>
          <w:sz w:val="22"/>
          <w:szCs w:val="22"/>
        </w:rPr>
      </w:pPr>
      <w:r>
        <w:rPr>
          <w:rFonts w:asciiTheme="minorHAnsi" w:hAnsiTheme="minorHAnsi"/>
          <w:sz w:val="22"/>
          <w:szCs w:val="22"/>
        </w:rPr>
        <w:t>Connect</w:t>
      </w:r>
      <w:r w:rsidR="0052759A">
        <w:rPr>
          <w:rFonts w:asciiTheme="minorHAnsi" w:hAnsiTheme="minorHAnsi"/>
          <w:sz w:val="22"/>
          <w:szCs w:val="22"/>
        </w:rPr>
        <w:t xml:space="preserve"> </w:t>
      </w:r>
      <w:r w:rsidR="00C3463F">
        <w:rPr>
          <w:rFonts w:asciiTheme="minorHAnsi" w:hAnsiTheme="minorHAnsi"/>
          <w:sz w:val="22"/>
          <w:szCs w:val="22"/>
        </w:rPr>
        <w:t>Homework</w:t>
      </w:r>
      <w:r w:rsidR="0052759A">
        <w:rPr>
          <w:rFonts w:asciiTheme="minorHAnsi" w:hAnsiTheme="minorHAnsi"/>
          <w:sz w:val="22"/>
          <w:szCs w:val="22"/>
        </w:rPr>
        <w:tab/>
      </w:r>
      <w:r w:rsidR="00E90297">
        <w:rPr>
          <w:rFonts w:asciiTheme="minorHAnsi" w:hAnsiTheme="minorHAnsi"/>
          <w:sz w:val="22"/>
          <w:szCs w:val="22"/>
        </w:rPr>
        <w:t>10</w:t>
      </w:r>
      <w:r w:rsidR="00F06568">
        <w:rPr>
          <w:rFonts w:asciiTheme="minorHAnsi" w:hAnsiTheme="minorHAnsi"/>
          <w:sz w:val="22"/>
          <w:szCs w:val="22"/>
        </w:rPr>
        <w:t>0</w:t>
      </w:r>
      <w:r w:rsidR="0052759A">
        <w:rPr>
          <w:rFonts w:asciiTheme="minorHAnsi" w:hAnsiTheme="minorHAnsi"/>
          <w:sz w:val="22"/>
          <w:szCs w:val="22"/>
        </w:rPr>
        <w:t xml:space="preserve"> points</w:t>
      </w:r>
    </w:p>
    <w:p w:rsidR="00C371F0" w:rsidRDefault="00F06568" w:rsidP="0052759A">
      <w:pPr>
        <w:pBdr>
          <w:top w:val="single" w:sz="6" w:space="0" w:color="FFFFFF"/>
          <w:left w:val="single" w:sz="6" w:space="0" w:color="FFFFFF"/>
          <w:bottom w:val="single" w:sz="6" w:space="0" w:color="FFFFFF"/>
          <w:right w:val="single" w:sz="6" w:space="0" w:color="FFFFFF"/>
        </w:pBdr>
        <w:tabs>
          <w:tab w:val="left" w:pos="720"/>
          <w:tab w:val="left" w:pos="1440"/>
          <w:tab w:val="left" w:pos="1710"/>
          <w:tab w:val="right" w:pos="9000"/>
          <w:tab w:val="left" w:pos="9180"/>
          <w:tab w:val="left" w:pos="9360"/>
        </w:tabs>
        <w:ind w:left="720"/>
        <w:jc w:val="both"/>
        <w:rPr>
          <w:rFonts w:asciiTheme="minorHAnsi" w:hAnsiTheme="minorHAnsi"/>
          <w:sz w:val="22"/>
          <w:szCs w:val="22"/>
        </w:rPr>
      </w:pPr>
      <w:r>
        <w:rPr>
          <w:rFonts w:asciiTheme="minorHAnsi" w:hAnsiTheme="minorHAnsi"/>
          <w:sz w:val="22"/>
          <w:szCs w:val="22"/>
        </w:rPr>
        <w:t>Clicker Points</w:t>
      </w:r>
      <w:r>
        <w:rPr>
          <w:rFonts w:asciiTheme="minorHAnsi" w:hAnsiTheme="minorHAnsi"/>
          <w:sz w:val="22"/>
          <w:szCs w:val="22"/>
        </w:rPr>
        <w:tab/>
      </w:r>
      <w:r w:rsidR="000336A3" w:rsidRPr="000336A3">
        <w:rPr>
          <w:rFonts w:asciiTheme="minorHAnsi" w:hAnsiTheme="minorHAnsi"/>
          <w:sz w:val="22"/>
          <w:szCs w:val="22"/>
          <w:u w:val="single"/>
        </w:rPr>
        <w:t xml:space="preserve">  </w:t>
      </w:r>
      <w:r w:rsidRPr="000336A3">
        <w:rPr>
          <w:rFonts w:asciiTheme="minorHAnsi" w:hAnsiTheme="minorHAnsi"/>
          <w:sz w:val="22"/>
          <w:szCs w:val="22"/>
          <w:u w:val="single"/>
        </w:rPr>
        <w:t>50</w:t>
      </w:r>
      <w:r w:rsidR="00C371F0" w:rsidRPr="000336A3">
        <w:rPr>
          <w:rFonts w:asciiTheme="minorHAnsi" w:hAnsiTheme="minorHAnsi"/>
          <w:sz w:val="22"/>
          <w:szCs w:val="22"/>
          <w:u w:val="single"/>
        </w:rPr>
        <w:t xml:space="preserve"> </w:t>
      </w:r>
      <w:r w:rsidR="00C371F0">
        <w:rPr>
          <w:rFonts w:asciiTheme="minorHAnsi" w:hAnsiTheme="minorHAnsi"/>
          <w:sz w:val="22"/>
          <w:szCs w:val="22"/>
        </w:rPr>
        <w:t>points</w:t>
      </w:r>
    </w:p>
    <w:p w:rsidR="0052759A" w:rsidRPr="00EF07FF" w:rsidRDefault="0052759A" w:rsidP="0052759A">
      <w:pPr>
        <w:pBdr>
          <w:top w:val="single" w:sz="6" w:space="0" w:color="FFFFFF"/>
          <w:left w:val="single" w:sz="6" w:space="0" w:color="FFFFFF"/>
          <w:bottom w:val="single" w:sz="6" w:space="0" w:color="FFFFFF"/>
          <w:right w:val="single" w:sz="6" w:space="0" w:color="FFFFFF"/>
        </w:pBdr>
        <w:tabs>
          <w:tab w:val="left" w:pos="0"/>
          <w:tab w:val="left" w:pos="720"/>
          <w:tab w:val="left" w:pos="990"/>
          <w:tab w:val="right" w:pos="9000"/>
          <w:tab w:val="left" w:pos="9360"/>
        </w:tabs>
        <w:ind w:firstLine="720"/>
        <w:jc w:val="both"/>
        <w:rPr>
          <w:rFonts w:asciiTheme="minorHAnsi" w:hAnsiTheme="minorHAnsi"/>
          <w:sz w:val="22"/>
          <w:szCs w:val="22"/>
          <w:u w:val="double"/>
        </w:rPr>
      </w:pPr>
      <w:r w:rsidRPr="00EF07FF">
        <w:rPr>
          <w:rFonts w:asciiTheme="minorHAnsi" w:hAnsiTheme="minorHAnsi"/>
          <w:sz w:val="22"/>
          <w:szCs w:val="22"/>
        </w:rPr>
        <w:t>Total</w:t>
      </w:r>
      <w:r w:rsidRPr="00EF07FF">
        <w:rPr>
          <w:rFonts w:asciiTheme="minorHAnsi" w:hAnsiTheme="minorHAnsi"/>
          <w:sz w:val="22"/>
          <w:szCs w:val="22"/>
        </w:rPr>
        <w:tab/>
      </w:r>
      <w:r w:rsidR="00F06568">
        <w:rPr>
          <w:rFonts w:asciiTheme="minorHAnsi" w:hAnsiTheme="minorHAnsi"/>
          <w:sz w:val="22"/>
          <w:szCs w:val="22"/>
          <w:u w:val="double"/>
        </w:rPr>
        <w:t>70</w:t>
      </w:r>
      <w:r w:rsidR="002B47E4">
        <w:rPr>
          <w:rFonts w:asciiTheme="minorHAnsi" w:hAnsiTheme="minorHAnsi"/>
          <w:sz w:val="22"/>
          <w:szCs w:val="22"/>
          <w:u w:val="double"/>
        </w:rPr>
        <w:t>0</w:t>
      </w:r>
      <w:r w:rsidR="00C9589C">
        <w:rPr>
          <w:rFonts w:asciiTheme="minorHAnsi" w:hAnsiTheme="minorHAnsi"/>
          <w:sz w:val="22"/>
          <w:szCs w:val="22"/>
          <w:u w:val="double"/>
        </w:rPr>
        <w:t xml:space="preserve"> </w:t>
      </w:r>
      <w:r w:rsidRPr="00EF07FF">
        <w:rPr>
          <w:rFonts w:asciiTheme="minorHAnsi" w:hAnsiTheme="minorHAnsi"/>
          <w:sz w:val="22"/>
          <w:szCs w:val="22"/>
          <w:u w:val="double"/>
        </w:rPr>
        <w:t>points</w:t>
      </w:r>
    </w:p>
    <w:p w:rsidR="00117EC8" w:rsidRDefault="00117EC8">
      <w:pPr>
        <w:rPr>
          <w:rFonts w:asciiTheme="minorHAnsi" w:hAnsiTheme="minorHAnsi"/>
          <w:b/>
          <w:bCs/>
          <w:sz w:val="22"/>
          <w:szCs w:val="22"/>
          <w:u w:val="single"/>
        </w:rPr>
      </w:pPr>
    </w:p>
    <w:p w:rsidR="002C02A7" w:rsidRPr="00EF07FF" w:rsidRDefault="002C02A7" w:rsidP="00923122">
      <w:pPr>
        <w:rPr>
          <w:rFonts w:asciiTheme="minorHAnsi" w:hAnsiTheme="minorHAnsi"/>
          <w:b/>
          <w:bCs/>
          <w:sz w:val="22"/>
          <w:szCs w:val="22"/>
          <w:u w:val="single"/>
        </w:rPr>
      </w:pPr>
      <w:r w:rsidRPr="00EF07FF">
        <w:rPr>
          <w:rFonts w:asciiTheme="minorHAnsi" w:hAnsiTheme="minorHAnsi"/>
          <w:b/>
          <w:bCs/>
          <w:sz w:val="22"/>
          <w:szCs w:val="22"/>
          <w:u w:val="single"/>
        </w:rPr>
        <w:t>The following grading scale will be used:</w:t>
      </w:r>
    </w:p>
    <w:p w:rsidR="002C02A7" w:rsidRPr="007135B7" w:rsidRDefault="002C02A7" w:rsidP="002C02A7">
      <w:pPr>
        <w:pBdr>
          <w:top w:val="single" w:sz="6" w:space="0" w:color="FFFFFF"/>
          <w:left w:val="single" w:sz="6" w:space="0" w:color="FFFFFF"/>
          <w:bottom w:val="single" w:sz="6" w:space="0" w:color="FFFFFF"/>
          <w:right w:val="single" w:sz="6" w:space="0" w:color="FFFFFF"/>
        </w:pBdr>
        <w:tabs>
          <w:tab w:val="left" w:pos="0"/>
          <w:tab w:val="left" w:pos="720"/>
          <w:tab w:val="left" w:pos="900"/>
          <w:tab w:val="center" w:pos="6930"/>
          <w:tab w:val="right" w:pos="8280"/>
          <w:tab w:val="left" w:pos="8460"/>
          <w:tab w:val="left" w:pos="8640"/>
          <w:tab w:val="left" w:pos="9360"/>
        </w:tabs>
        <w:jc w:val="both"/>
        <w:rPr>
          <w:rFonts w:asciiTheme="minorHAnsi" w:hAnsiTheme="minorHAnsi"/>
          <w:bCs/>
          <w:sz w:val="22"/>
          <w:szCs w:val="22"/>
        </w:rPr>
      </w:pPr>
    </w:p>
    <w:p w:rsidR="002C02A7" w:rsidRPr="00EF07FF" w:rsidRDefault="002C02A7" w:rsidP="002C02A7">
      <w:pPr>
        <w:pBdr>
          <w:top w:val="single" w:sz="6" w:space="0" w:color="FFFFFF"/>
          <w:left w:val="single" w:sz="6" w:space="0" w:color="FFFFFF"/>
          <w:bottom w:val="single" w:sz="6" w:space="0" w:color="FFFFFF"/>
          <w:right w:val="single" w:sz="6" w:space="0" w:color="FFFFFF"/>
        </w:pBdr>
        <w:tabs>
          <w:tab w:val="left" w:pos="0"/>
          <w:tab w:val="left" w:pos="720"/>
          <w:tab w:val="left" w:pos="990"/>
          <w:tab w:val="center" w:pos="6930"/>
          <w:tab w:val="right" w:pos="8280"/>
          <w:tab w:val="left" w:pos="8460"/>
          <w:tab w:val="left" w:pos="8640"/>
          <w:tab w:val="left" w:pos="9360"/>
        </w:tabs>
        <w:ind w:firstLine="720"/>
        <w:jc w:val="both"/>
        <w:rPr>
          <w:rFonts w:asciiTheme="minorHAnsi" w:hAnsiTheme="minorHAnsi"/>
          <w:sz w:val="22"/>
          <w:szCs w:val="22"/>
        </w:rPr>
      </w:pPr>
      <w:r>
        <w:rPr>
          <w:rFonts w:asciiTheme="minorHAnsi" w:hAnsiTheme="minorHAnsi"/>
          <w:b/>
          <w:sz w:val="22"/>
          <w:szCs w:val="22"/>
        </w:rPr>
        <w:t xml:space="preserve">   </w:t>
      </w:r>
      <w:r w:rsidRPr="00EF07FF">
        <w:rPr>
          <w:rFonts w:asciiTheme="minorHAnsi" w:hAnsiTheme="minorHAnsi"/>
          <w:b/>
          <w:sz w:val="22"/>
          <w:szCs w:val="22"/>
        </w:rPr>
        <w:t xml:space="preserve"> </w:t>
      </w:r>
      <w:r w:rsidRPr="00EF07FF">
        <w:rPr>
          <w:rFonts w:asciiTheme="minorHAnsi" w:hAnsiTheme="minorHAnsi"/>
          <w:b/>
          <w:sz w:val="22"/>
          <w:szCs w:val="22"/>
          <w:u w:val="single"/>
        </w:rPr>
        <w:t>Numerical Grade</w:t>
      </w:r>
      <w:r w:rsidRPr="00EF07FF">
        <w:rPr>
          <w:rFonts w:asciiTheme="minorHAnsi" w:hAnsiTheme="minorHAnsi"/>
          <w:b/>
          <w:sz w:val="22"/>
          <w:szCs w:val="22"/>
        </w:rPr>
        <w:tab/>
      </w:r>
      <w:r w:rsidRPr="00EF07FF">
        <w:rPr>
          <w:rFonts w:asciiTheme="minorHAnsi" w:hAnsiTheme="minorHAnsi"/>
          <w:b/>
          <w:sz w:val="22"/>
          <w:szCs w:val="22"/>
          <w:u w:val="single"/>
        </w:rPr>
        <w:t>Letter Grade</w:t>
      </w:r>
    </w:p>
    <w:p w:rsidR="002C02A7" w:rsidRPr="00EF07FF" w:rsidRDefault="00F06568" w:rsidP="002C02A7">
      <w:pPr>
        <w:pBdr>
          <w:top w:val="single" w:sz="6" w:space="0" w:color="FFFFFF"/>
          <w:left w:val="single" w:sz="6" w:space="0" w:color="FFFFFF"/>
          <w:bottom w:val="single" w:sz="6" w:space="0" w:color="FFFFFF"/>
          <w:right w:val="single" w:sz="6" w:space="0" w:color="FFFFFF"/>
        </w:pBdr>
        <w:tabs>
          <w:tab w:val="left" w:pos="0"/>
          <w:tab w:val="left" w:pos="720"/>
          <w:tab w:val="left" w:pos="900"/>
          <w:tab w:val="center" w:pos="6930"/>
          <w:tab w:val="right" w:pos="8280"/>
          <w:tab w:val="left" w:pos="8460"/>
          <w:tab w:val="left" w:pos="8640"/>
          <w:tab w:val="left" w:pos="9360"/>
        </w:tabs>
        <w:ind w:firstLine="900"/>
        <w:jc w:val="both"/>
        <w:rPr>
          <w:rFonts w:asciiTheme="minorHAnsi" w:hAnsiTheme="minorHAnsi"/>
          <w:sz w:val="22"/>
          <w:szCs w:val="22"/>
        </w:rPr>
      </w:pPr>
      <w:r>
        <w:rPr>
          <w:rFonts w:asciiTheme="minorHAnsi" w:hAnsiTheme="minorHAnsi"/>
          <w:sz w:val="22"/>
          <w:szCs w:val="22"/>
        </w:rPr>
        <w:t>630</w:t>
      </w:r>
      <w:r w:rsidR="002B47E4">
        <w:rPr>
          <w:rFonts w:asciiTheme="minorHAnsi" w:hAnsiTheme="minorHAnsi"/>
          <w:sz w:val="22"/>
          <w:szCs w:val="22"/>
        </w:rPr>
        <w:t>.00</w:t>
      </w:r>
      <w:r w:rsidR="00192BD0">
        <w:rPr>
          <w:rFonts w:asciiTheme="minorHAnsi" w:hAnsiTheme="minorHAnsi"/>
          <w:sz w:val="22"/>
          <w:szCs w:val="22"/>
        </w:rPr>
        <w:t xml:space="preserve"> </w:t>
      </w:r>
      <w:r w:rsidR="002C02A7" w:rsidRPr="00EF07FF">
        <w:rPr>
          <w:rFonts w:asciiTheme="minorHAnsi" w:hAnsiTheme="minorHAnsi"/>
          <w:sz w:val="22"/>
          <w:szCs w:val="22"/>
        </w:rPr>
        <w:t>+ total points</w:t>
      </w:r>
      <w:r w:rsidR="002C02A7" w:rsidRPr="00EF07FF">
        <w:rPr>
          <w:rFonts w:asciiTheme="minorHAnsi" w:hAnsiTheme="minorHAnsi"/>
          <w:sz w:val="22"/>
          <w:szCs w:val="22"/>
        </w:rPr>
        <w:tab/>
        <w:t>A</w:t>
      </w:r>
    </w:p>
    <w:p w:rsidR="002C02A7" w:rsidRPr="00EF07FF" w:rsidRDefault="00C371F0" w:rsidP="002C02A7">
      <w:pPr>
        <w:pBdr>
          <w:top w:val="single" w:sz="6" w:space="0" w:color="FFFFFF"/>
          <w:left w:val="single" w:sz="6" w:space="0" w:color="FFFFFF"/>
          <w:bottom w:val="single" w:sz="6" w:space="0" w:color="FFFFFF"/>
          <w:right w:val="single" w:sz="6" w:space="0" w:color="FFFFFF"/>
        </w:pBdr>
        <w:tabs>
          <w:tab w:val="left" w:pos="0"/>
          <w:tab w:val="left" w:pos="720"/>
          <w:tab w:val="left" w:pos="900"/>
          <w:tab w:val="center" w:pos="6930"/>
          <w:tab w:val="right" w:pos="8280"/>
          <w:tab w:val="left" w:pos="8460"/>
          <w:tab w:val="left" w:pos="8640"/>
          <w:tab w:val="left" w:pos="9360"/>
        </w:tabs>
        <w:ind w:firstLine="900"/>
        <w:jc w:val="both"/>
        <w:rPr>
          <w:rFonts w:asciiTheme="minorHAnsi" w:hAnsiTheme="minorHAnsi"/>
          <w:sz w:val="22"/>
          <w:szCs w:val="22"/>
        </w:rPr>
      </w:pPr>
      <w:r>
        <w:rPr>
          <w:rFonts w:asciiTheme="minorHAnsi" w:hAnsiTheme="minorHAnsi"/>
          <w:sz w:val="22"/>
          <w:szCs w:val="22"/>
        </w:rPr>
        <w:t>5</w:t>
      </w:r>
      <w:r w:rsidR="00F06568">
        <w:rPr>
          <w:rFonts w:asciiTheme="minorHAnsi" w:hAnsiTheme="minorHAnsi"/>
          <w:sz w:val="22"/>
          <w:szCs w:val="22"/>
        </w:rPr>
        <w:t>6</w:t>
      </w:r>
      <w:r>
        <w:rPr>
          <w:rFonts w:asciiTheme="minorHAnsi" w:hAnsiTheme="minorHAnsi"/>
          <w:sz w:val="22"/>
          <w:szCs w:val="22"/>
        </w:rPr>
        <w:t>0.00</w:t>
      </w:r>
      <w:r w:rsidR="00C9589C">
        <w:rPr>
          <w:rFonts w:asciiTheme="minorHAnsi" w:hAnsiTheme="minorHAnsi"/>
          <w:sz w:val="22"/>
          <w:szCs w:val="22"/>
        </w:rPr>
        <w:t xml:space="preserve"> – </w:t>
      </w:r>
      <w:r w:rsidR="00F06568">
        <w:rPr>
          <w:rFonts w:asciiTheme="minorHAnsi" w:hAnsiTheme="minorHAnsi"/>
          <w:sz w:val="22"/>
          <w:szCs w:val="22"/>
        </w:rPr>
        <w:t>629.99</w:t>
      </w:r>
      <w:r w:rsidR="002C02A7">
        <w:rPr>
          <w:rFonts w:asciiTheme="minorHAnsi" w:hAnsiTheme="minorHAnsi"/>
          <w:sz w:val="22"/>
          <w:szCs w:val="22"/>
        </w:rPr>
        <w:t xml:space="preserve"> </w:t>
      </w:r>
      <w:r w:rsidR="002C02A7" w:rsidRPr="00EF07FF">
        <w:rPr>
          <w:rFonts w:asciiTheme="minorHAnsi" w:hAnsiTheme="minorHAnsi"/>
          <w:sz w:val="22"/>
          <w:szCs w:val="22"/>
        </w:rPr>
        <w:t>total points</w:t>
      </w:r>
      <w:r w:rsidR="002C02A7" w:rsidRPr="00EF07FF">
        <w:rPr>
          <w:rFonts w:asciiTheme="minorHAnsi" w:hAnsiTheme="minorHAnsi"/>
          <w:sz w:val="22"/>
          <w:szCs w:val="22"/>
        </w:rPr>
        <w:tab/>
        <w:t>B</w:t>
      </w:r>
    </w:p>
    <w:p w:rsidR="002C02A7" w:rsidRPr="00EF07FF" w:rsidRDefault="00C371F0" w:rsidP="002C02A7">
      <w:pPr>
        <w:pBdr>
          <w:top w:val="single" w:sz="6" w:space="0" w:color="FFFFFF"/>
          <w:left w:val="single" w:sz="6" w:space="0" w:color="FFFFFF"/>
          <w:bottom w:val="single" w:sz="6" w:space="0" w:color="FFFFFF"/>
          <w:right w:val="single" w:sz="6" w:space="0" w:color="FFFFFF"/>
        </w:pBdr>
        <w:tabs>
          <w:tab w:val="left" w:pos="0"/>
          <w:tab w:val="left" w:pos="720"/>
          <w:tab w:val="left" w:pos="900"/>
          <w:tab w:val="center" w:pos="6930"/>
          <w:tab w:val="right" w:pos="8280"/>
          <w:tab w:val="left" w:pos="8460"/>
          <w:tab w:val="left" w:pos="8640"/>
          <w:tab w:val="left" w:pos="9360"/>
        </w:tabs>
        <w:ind w:firstLine="900"/>
        <w:jc w:val="both"/>
        <w:rPr>
          <w:rFonts w:asciiTheme="minorHAnsi" w:hAnsiTheme="minorHAnsi"/>
          <w:sz w:val="22"/>
          <w:szCs w:val="22"/>
        </w:rPr>
      </w:pPr>
      <w:r>
        <w:rPr>
          <w:rFonts w:asciiTheme="minorHAnsi" w:hAnsiTheme="minorHAnsi"/>
          <w:sz w:val="22"/>
          <w:szCs w:val="22"/>
        </w:rPr>
        <w:t>4</w:t>
      </w:r>
      <w:r w:rsidR="00F06568">
        <w:rPr>
          <w:rFonts w:asciiTheme="minorHAnsi" w:hAnsiTheme="minorHAnsi"/>
          <w:sz w:val="22"/>
          <w:szCs w:val="22"/>
        </w:rPr>
        <w:t>90</w:t>
      </w:r>
      <w:r w:rsidR="002B47E4">
        <w:rPr>
          <w:rFonts w:asciiTheme="minorHAnsi" w:hAnsiTheme="minorHAnsi"/>
          <w:sz w:val="22"/>
          <w:szCs w:val="22"/>
        </w:rPr>
        <w:t>.00</w:t>
      </w:r>
      <w:r w:rsidR="00C9589C">
        <w:rPr>
          <w:rFonts w:asciiTheme="minorHAnsi" w:hAnsiTheme="minorHAnsi"/>
          <w:sz w:val="22"/>
          <w:szCs w:val="22"/>
        </w:rPr>
        <w:t xml:space="preserve"> – </w:t>
      </w:r>
      <w:r w:rsidR="00192BD0">
        <w:rPr>
          <w:rFonts w:asciiTheme="minorHAnsi" w:hAnsiTheme="minorHAnsi"/>
          <w:sz w:val="22"/>
          <w:szCs w:val="22"/>
        </w:rPr>
        <w:t>5</w:t>
      </w:r>
      <w:r w:rsidR="00F06568">
        <w:rPr>
          <w:rFonts w:asciiTheme="minorHAnsi" w:hAnsiTheme="minorHAnsi"/>
          <w:sz w:val="22"/>
          <w:szCs w:val="22"/>
        </w:rPr>
        <w:t>5</w:t>
      </w:r>
      <w:r w:rsidR="00192BD0">
        <w:rPr>
          <w:rFonts w:asciiTheme="minorHAnsi" w:hAnsiTheme="minorHAnsi"/>
          <w:sz w:val="22"/>
          <w:szCs w:val="22"/>
        </w:rPr>
        <w:t>9.99</w:t>
      </w:r>
      <w:r w:rsidR="002C02A7" w:rsidRPr="00EF07FF">
        <w:rPr>
          <w:rFonts w:asciiTheme="minorHAnsi" w:hAnsiTheme="minorHAnsi"/>
          <w:sz w:val="22"/>
          <w:szCs w:val="22"/>
        </w:rPr>
        <w:t xml:space="preserve"> total points</w:t>
      </w:r>
      <w:r w:rsidR="002C02A7" w:rsidRPr="00EF07FF">
        <w:rPr>
          <w:rFonts w:asciiTheme="minorHAnsi" w:hAnsiTheme="minorHAnsi"/>
          <w:sz w:val="22"/>
          <w:szCs w:val="22"/>
        </w:rPr>
        <w:tab/>
        <w:t>C</w:t>
      </w:r>
    </w:p>
    <w:p w:rsidR="002C02A7" w:rsidRPr="00EF07FF" w:rsidRDefault="00E74A45" w:rsidP="002C02A7">
      <w:pPr>
        <w:pBdr>
          <w:top w:val="single" w:sz="6" w:space="0" w:color="FFFFFF"/>
          <w:left w:val="single" w:sz="6" w:space="0" w:color="FFFFFF"/>
          <w:bottom w:val="single" w:sz="6" w:space="0" w:color="FFFFFF"/>
          <w:right w:val="single" w:sz="6" w:space="0" w:color="FFFFFF"/>
        </w:pBdr>
        <w:tabs>
          <w:tab w:val="left" w:pos="0"/>
          <w:tab w:val="left" w:pos="720"/>
          <w:tab w:val="left" w:pos="900"/>
          <w:tab w:val="center" w:pos="6930"/>
          <w:tab w:val="right" w:pos="8280"/>
          <w:tab w:val="left" w:pos="8460"/>
          <w:tab w:val="left" w:pos="8640"/>
          <w:tab w:val="left" w:pos="9360"/>
        </w:tabs>
        <w:ind w:firstLine="900"/>
        <w:jc w:val="both"/>
        <w:rPr>
          <w:rFonts w:asciiTheme="minorHAnsi" w:hAnsiTheme="minorHAnsi"/>
          <w:sz w:val="22"/>
          <w:szCs w:val="22"/>
        </w:rPr>
      </w:pPr>
      <w:r>
        <w:rPr>
          <w:rFonts w:asciiTheme="minorHAnsi" w:hAnsiTheme="minorHAnsi"/>
          <w:sz w:val="22"/>
          <w:szCs w:val="22"/>
        </w:rPr>
        <w:t>42</w:t>
      </w:r>
      <w:r w:rsidR="00C371F0">
        <w:rPr>
          <w:rFonts w:asciiTheme="minorHAnsi" w:hAnsiTheme="minorHAnsi"/>
          <w:sz w:val="22"/>
          <w:szCs w:val="22"/>
        </w:rPr>
        <w:t>0</w:t>
      </w:r>
      <w:r w:rsidR="00192BD0">
        <w:rPr>
          <w:rFonts w:asciiTheme="minorHAnsi" w:hAnsiTheme="minorHAnsi"/>
          <w:sz w:val="22"/>
          <w:szCs w:val="22"/>
        </w:rPr>
        <w:t>.00</w:t>
      </w:r>
      <w:r w:rsidR="00C9589C">
        <w:rPr>
          <w:rFonts w:asciiTheme="minorHAnsi" w:hAnsiTheme="minorHAnsi"/>
          <w:sz w:val="22"/>
          <w:szCs w:val="22"/>
        </w:rPr>
        <w:t xml:space="preserve"> – </w:t>
      </w:r>
      <w:r w:rsidR="00C371F0">
        <w:rPr>
          <w:rFonts w:asciiTheme="minorHAnsi" w:hAnsiTheme="minorHAnsi"/>
          <w:sz w:val="22"/>
          <w:szCs w:val="22"/>
        </w:rPr>
        <w:t>4</w:t>
      </w:r>
      <w:r>
        <w:rPr>
          <w:rFonts w:asciiTheme="minorHAnsi" w:hAnsiTheme="minorHAnsi"/>
          <w:sz w:val="22"/>
          <w:szCs w:val="22"/>
        </w:rPr>
        <w:t>89</w:t>
      </w:r>
      <w:r w:rsidR="002B47E4">
        <w:rPr>
          <w:rFonts w:asciiTheme="minorHAnsi" w:hAnsiTheme="minorHAnsi"/>
          <w:sz w:val="22"/>
          <w:szCs w:val="22"/>
        </w:rPr>
        <w:t>.99</w:t>
      </w:r>
      <w:r w:rsidR="002C02A7" w:rsidRPr="00EF07FF">
        <w:rPr>
          <w:rFonts w:asciiTheme="minorHAnsi" w:hAnsiTheme="minorHAnsi"/>
          <w:sz w:val="22"/>
          <w:szCs w:val="22"/>
        </w:rPr>
        <w:t xml:space="preserve"> total points</w:t>
      </w:r>
      <w:r w:rsidR="002C02A7" w:rsidRPr="00EF07FF">
        <w:rPr>
          <w:rFonts w:asciiTheme="minorHAnsi" w:hAnsiTheme="minorHAnsi"/>
          <w:sz w:val="22"/>
          <w:szCs w:val="22"/>
        </w:rPr>
        <w:tab/>
        <w:t>D</w:t>
      </w:r>
    </w:p>
    <w:p w:rsidR="002C02A7" w:rsidRPr="00EF07FF" w:rsidRDefault="002C02A7" w:rsidP="002C02A7">
      <w:pPr>
        <w:pBdr>
          <w:top w:val="single" w:sz="6" w:space="0" w:color="FFFFFF"/>
          <w:left w:val="single" w:sz="6" w:space="0" w:color="FFFFFF"/>
          <w:bottom w:val="single" w:sz="6" w:space="0" w:color="FFFFFF"/>
          <w:right w:val="single" w:sz="6" w:space="0" w:color="FFFFFF"/>
        </w:pBdr>
        <w:tabs>
          <w:tab w:val="left" w:pos="0"/>
          <w:tab w:val="left" w:pos="720"/>
          <w:tab w:val="left" w:pos="900"/>
          <w:tab w:val="center" w:pos="6930"/>
          <w:tab w:val="right" w:pos="8280"/>
          <w:tab w:val="left" w:pos="8460"/>
          <w:tab w:val="left" w:pos="8640"/>
          <w:tab w:val="left" w:pos="9360"/>
        </w:tabs>
        <w:ind w:firstLine="900"/>
        <w:jc w:val="both"/>
        <w:rPr>
          <w:rFonts w:asciiTheme="minorHAnsi" w:hAnsiTheme="minorHAnsi"/>
          <w:sz w:val="22"/>
          <w:szCs w:val="22"/>
        </w:rPr>
      </w:pPr>
      <w:r w:rsidRPr="00EF07FF">
        <w:rPr>
          <w:rFonts w:asciiTheme="minorHAnsi" w:hAnsiTheme="minorHAnsi"/>
          <w:sz w:val="22"/>
          <w:szCs w:val="22"/>
        </w:rPr>
        <w:t xml:space="preserve">Below </w:t>
      </w:r>
      <w:r w:rsidR="00E74A45">
        <w:rPr>
          <w:rFonts w:asciiTheme="minorHAnsi" w:hAnsiTheme="minorHAnsi"/>
          <w:sz w:val="22"/>
          <w:szCs w:val="22"/>
        </w:rPr>
        <w:t>420</w:t>
      </w:r>
      <w:r>
        <w:rPr>
          <w:rFonts w:asciiTheme="minorHAnsi" w:hAnsiTheme="minorHAnsi"/>
          <w:sz w:val="22"/>
          <w:szCs w:val="22"/>
        </w:rPr>
        <w:t>.0</w:t>
      </w:r>
      <w:r w:rsidR="00C9589C">
        <w:rPr>
          <w:rFonts w:asciiTheme="minorHAnsi" w:hAnsiTheme="minorHAnsi"/>
          <w:sz w:val="22"/>
          <w:szCs w:val="22"/>
        </w:rPr>
        <w:t>0</w:t>
      </w:r>
      <w:r w:rsidRPr="00EF07FF">
        <w:rPr>
          <w:rFonts w:asciiTheme="minorHAnsi" w:hAnsiTheme="minorHAnsi"/>
          <w:sz w:val="22"/>
          <w:szCs w:val="22"/>
        </w:rPr>
        <w:t xml:space="preserve"> total points</w:t>
      </w:r>
      <w:r w:rsidRPr="00EF07FF">
        <w:rPr>
          <w:rFonts w:asciiTheme="minorHAnsi" w:hAnsiTheme="minorHAnsi"/>
          <w:sz w:val="22"/>
          <w:szCs w:val="22"/>
        </w:rPr>
        <w:tab/>
        <w:t>F</w:t>
      </w:r>
    </w:p>
    <w:p w:rsidR="002C02A7" w:rsidRPr="007135B7" w:rsidRDefault="002C02A7" w:rsidP="002C02A7">
      <w:pPr>
        <w:pBdr>
          <w:top w:val="single" w:sz="6" w:space="0" w:color="FFFFFF"/>
          <w:left w:val="single" w:sz="6" w:space="0" w:color="FFFFFF"/>
          <w:bottom w:val="single" w:sz="6" w:space="0" w:color="FFFFFF"/>
          <w:right w:val="single" w:sz="6" w:space="0" w:color="FFFFFF"/>
        </w:pBdr>
        <w:tabs>
          <w:tab w:val="left" w:pos="0"/>
          <w:tab w:val="left" w:pos="720"/>
          <w:tab w:val="left" w:pos="900"/>
          <w:tab w:val="center" w:pos="6930"/>
          <w:tab w:val="right" w:pos="8280"/>
          <w:tab w:val="left" w:pos="8460"/>
          <w:tab w:val="left" w:pos="8640"/>
          <w:tab w:val="left" w:pos="9360"/>
        </w:tabs>
        <w:jc w:val="both"/>
        <w:rPr>
          <w:rFonts w:asciiTheme="minorHAnsi" w:hAnsiTheme="minorHAnsi"/>
          <w:bCs/>
          <w:sz w:val="22"/>
          <w:szCs w:val="22"/>
        </w:rPr>
      </w:pPr>
    </w:p>
    <w:p w:rsidR="002C02A7" w:rsidRDefault="002C02A7" w:rsidP="002C02A7">
      <w:pPr>
        <w:pBdr>
          <w:top w:val="single" w:sz="6" w:space="0" w:color="FFFFFF"/>
          <w:left w:val="single" w:sz="6" w:space="0" w:color="FFFFFF"/>
          <w:bottom w:val="single" w:sz="6" w:space="0" w:color="FFFFFF"/>
          <w:right w:val="single" w:sz="6" w:space="0" w:color="FFFFFF"/>
        </w:pBdr>
        <w:tabs>
          <w:tab w:val="left" w:pos="0"/>
          <w:tab w:val="left" w:pos="720"/>
          <w:tab w:val="left" w:pos="900"/>
          <w:tab w:val="center" w:pos="6930"/>
          <w:tab w:val="right" w:pos="8280"/>
          <w:tab w:val="left" w:pos="8460"/>
          <w:tab w:val="left" w:pos="8640"/>
          <w:tab w:val="left" w:pos="9360"/>
        </w:tabs>
        <w:jc w:val="both"/>
        <w:rPr>
          <w:rFonts w:asciiTheme="minorHAnsi" w:hAnsiTheme="minorHAnsi"/>
          <w:sz w:val="22"/>
          <w:szCs w:val="22"/>
        </w:rPr>
      </w:pPr>
      <w:r w:rsidRPr="00EE4009">
        <w:rPr>
          <w:rFonts w:asciiTheme="minorHAnsi" w:hAnsiTheme="minorHAnsi"/>
          <w:sz w:val="22"/>
          <w:szCs w:val="22"/>
        </w:rPr>
        <w:t>Note that the determination of your final course grade will be based on the total amount of points you earn</w:t>
      </w:r>
      <w:r w:rsidR="00192BD0">
        <w:rPr>
          <w:rFonts w:asciiTheme="minorHAnsi" w:hAnsiTheme="minorHAnsi"/>
          <w:sz w:val="22"/>
          <w:szCs w:val="22"/>
        </w:rPr>
        <w:t xml:space="preserve">.  </w:t>
      </w:r>
      <w:r w:rsidRPr="00EE4009">
        <w:rPr>
          <w:rFonts w:asciiTheme="minorHAnsi" w:hAnsiTheme="minorHAnsi"/>
          <w:sz w:val="22"/>
          <w:szCs w:val="22"/>
        </w:rPr>
        <w:t xml:space="preserve">For example, if you earn </w:t>
      </w:r>
      <w:r w:rsidR="00192BD0">
        <w:rPr>
          <w:rFonts w:asciiTheme="minorHAnsi" w:hAnsiTheme="minorHAnsi"/>
          <w:sz w:val="22"/>
          <w:szCs w:val="22"/>
        </w:rPr>
        <w:t>5</w:t>
      </w:r>
      <w:r w:rsidR="00842790">
        <w:rPr>
          <w:rFonts w:asciiTheme="minorHAnsi" w:hAnsiTheme="minorHAnsi"/>
          <w:sz w:val="22"/>
          <w:szCs w:val="22"/>
        </w:rPr>
        <w:t>8</w:t>
      </w:r>
      <w:r w:rsidR="00192BD0">
        <w:rPr>
          <w:rFonts w:asciiTheme="minorHAnsi" w:hAnsiTheme="minorHAnsi"/>
          <w:sz w:val="22"/>
          <w:szCs w:val="22"/>
        </w:rPr>
        <w:t>0</w:t>
      </w:r>
      <w:r>
        <w:rPr>
          <w:rFonts w:asciiTheme="minorHAnsi" w:hAnsiTheme="minorHAnsi"/>
          <w:sz w:val="22"/>
          <w:szCs w:val="22"/>
        </w:rPr>
        <w:t xml:space="preserve"> total</w:t>
      </w:r>
      <w:r w:rsidRPr="00EE4009">
        <w:rPr>
          <w:rFonts w:asciiTheme="minorHAnsi" w:hAnsiTheme="minorHAnsi"/>
          <w:sz w:val="22"/>
          <w:szCs w:val="22"/>
        </w:rPr>
        <w:t xml:space="preserve"> points</w:t>
      </w:r>
      <w:r>
        <w:rPr>
          <w:rFonts w:asciiTheme="minorHAnsi" w:hAnsiTheme="minorHAnsi"/>
          <w:sz w:val="22"/>
          <w:szCs w:val="22"/>
        </w:rPr>
        <w:t>, your course grade is a “</w:t>
      </w:r>
      <w:r w:rsidR="00C371F0">
        <w:rPr>
          <w:rFonts w:asciiTheme="minorHAnsi" w:hAnsiTheme="minorHAnsi"/>
          <w:sz w:val="22"/>
          <w:szCs w:val="22"/>
        </w:rPr>
        <w:t>B</w:t>
      </w:r>
      <w:r w:rsidRPr="00EE4009">
        <w:rPr>
          <w:rFonts w:asciiTheme="minorHAnsi" w:hAnsiTheme="minorHAnsi"/>
          <w:sz w:val="22"/>
          <w:szCs w:val="22"/>
        </w:rPr>
        <w:t xml:space="preserve">”. </w:t>
      </w:r>
    </w:p>
    <w:p w:rsidR="002C02A7" w:rsidRDefault="002C02A7" w:rsidP="002C02A7">
      <w:pPr>
        <w:pBdr>
          <w:top w:val="single" w:sz="6" w:space="0" w:color="FFFFFF"/>
          <w:left w:val="single" w:sz="6" w:space="0" w:color="FFFFFF"/>
          <w:bottom w:val="single" w:sz="6" w:space="0" w:color="FFFFFF"/>
          <w:right w:val="single" w:sz="6" w:space="0" w:color="FFFFFF"/>
        </w:pBdr>
        <w:tabs>
          <w:tab w:val="left" w:pos="0"/>
          <w:tab w:val="left" w:pos="720"/>
          <w:tab w:val="left" w:pos="900"/>
          <w:tab w:val="center" w:pos="6930"/>
          <w:tab w:val="right" w:pos="8280"/>
          <w:tab w:val="left" w:pos="8460"/>
          <w:tab w:val="left" w:pos="8640"/>
          <w:tab w:val="left" w:pos="9360"/>
        </w:tabs>
        <w:jc w:val="both"/>
        <w:rPr>
          <w:rFonts w:asciiTheme="minorHAnsi" w:hAnsiTheme="minorHAnsi"/>
          <w:bCs/>
          <w:sz w:val="22"/>
          <w:szCs w:val="22"/>
        </w:rPr>
      </w:pPr>
    </w:p>
    <w:p w:rsidR="002C02A7" w:rsidRPr="00E92531" w:rsidRDefault="002C02A7" w:rsidP="002C02A7">
      <w:pPr>
        <w:pBdr>
          <w:top w:val="single" w:sz="6" w:space="0" w:color="FFFFFF"/>
          <w:left w:val="single" w:sz="6" w:space="0" w:color="FFFFFF"/>
          <w:bottom w:val="single" w:sz="6" w:space="0" w:color="FFFFFF"/>
          <w:right w:val="single" w:sz="6" w:space="0" w:color="FFFFFF"/>
        </w:pBdr>
        <w:tabs>
          <w:tab w:val="left" w:pos="0"/>
          <w:tab w:val="left" w:pos="720"/>
          <w:tab w:val="center" w:pos="6930"/>
          <w:tab w:val="right" w:pos="8280"/>
          <w:tab w:val="left" w:pos="8460"/>
          <w:tab w:val="left" w:pos="8640"/>
          <w:tab w:val="left" w:pos="9360"/>
        </w:tabs>
        <w:rPr>
          <w:rFonts w:ascii="Calibri" w:hAnsi="Calibri"/>
          <w:sz w:val="22"/>
          <w:szCs w:val="22"/>
        </w:rPr>
      </w:pPr>
      <w:r w:rsidRPr="00E92531">
        <w:rPr>
          <w:rFonts w:ascii="Calibri" w:hAnsi="Calibri"/>
          <w:sz w:val="22"/>
          <w:szCs w:val="22"/>
        </w:rPr>
        <w:t>Th</w:t>
      </w:r>
      <w:r>
        <w:rPr>
          <w:rFonts w:ascii="Calibri" w:hAnsi="Calibri"/>
          <w:sz w:val="22"/>
          <w:szCs w:val="22"/>
        </w:rPr>
        <w:t>e</w:t>
      </w:r>
      <w:r w:rsidRPr="00E92531">
        <w:rPr>
          <w:rFonts w:ascii="Calibri" w:hAnsi="Calibri"/>
          <w:sz w:val="22"/>
          <w:szCs w:val="22"/>
        </w:rPr>
        <w:t xml:space="preserve"> grading scale is based on the assumption that the student’s class</w:t>
      </w:r>
      <w:r>
        <w:rPr>
          <w:rFonts w:ascii="Calibri" w:hAnsi="Calibri"/>
          <w:sz w:val="22"/>
          <w:szCs w:val="22"/>
        </w:rPr>
        <w:t xml:space="preserve"> </w:t>
      </w:r>
      <w:r w:rsidRPr="00E92531">
        <w:rPr>
          <w:rFonts w:ascii="Calibri" w:hAnsi="Calibri"/>
          <w:sz w:val="22"/>
          <w:szCs w:val="22"/>
        </w:rPr>
        <w:t xml:space="preserve">behavior is professional.  </w:t>
      </w:r>
      <w:r>
        <w:rPr>
          <w:rFonts w:ascii="Calibri" w:hAnsi="Calibri"/>
          <w:sz w:val="22"/>
          <w:szCs w:val="22"/>
        </w:rPr>
        <w:t>The i</w:t>
      </w:r>
      <w:r w:rsidRPr="00E92531">
        <w:rPr>
          <w:rFonts w:ascii="Calibri" w:hAnsi="Calibri"/>
          <w:sz w:val="22"/>
          <w:szCs w:val="22"/>
        </w:rPr>
        <w:t>nstructor may reduce</w:t>
      </w:r>
      <w:r>
        <w:rPr>
          <w:rFonts w:ascii="Calibri" w:hAnsi="Calibri"/>
          <w:sz w:val="22"/>
          <w:szCs w:val="22"/>
        </w:rPr>
        <w:t xml:space="preserve"> the final </w:t>
      </w:r>
      <w:r w:rsidRPr="00E92531">
        <w:rPr>
          <w:rFonts w:ascii="Calibri" w:hAnsi="Calibri"/>
          <w:sz w:val="22"/>
          <w:szCs w:val="22"/>
        </w:rPr>
        <w:t>grade in the event that a student has not exhibited professional behavior.</w:t>
      </w:r>
    </w:p>
    <w:p w:rsidR="002C02A7" w:rsidRPr="00E92531" w:rsidRDefault="002C02A7" w:rsidP="002C02A7">
      <w:pPr>
        <w:tabs>
          <w:tab w:val="left" w:pos="-1440"/>
          <w:tab w:val="left" w:pos="-720"/>
          <w:tab w:val="left" w:pos="0"/>
          <w:tab w:val="left" w:pos="720"/>
          <w:tab w:val="center" w:pos="6930"/>
          <w:tab w:val="right" w:pos="8280"/>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2"/>
          <w:szCs w:val="22"/>
        </w:rPr>
      </w:pPr>
      <w:r w:rsidRPr="00E92531">
        <w:rPr>
          <w:rFonts w:ascii="Calibri" w:hAnsi="Calibri"/>
          <w:sz w:val="22"/>
          <w:szCs w:val="22"/>
        </w:rPr>
        <w:t>For the University’s policy relating to course grades click on the following link:</w:t>
      </w:r>
    </w:p>
    <w:p w:rsidR="002C02A7" w:rsidRPr="00E92531" w:rsidRDefault="005D64FF" w:rsidP="002C02A7">
      <w:pPr>
        <w:rPr>
          <w:rFonts w:ascii="Calibri" w:hAnsi="Calibri"/>
          <w:sz w:val="22"/>
          <w:szCs w:val="22"/>
        </w:rPr>
      </w:pPr>
      <w:hyperlink r:id="rId9" w:history="1">
        <w:r w:rsidR="002C02A7" w:rsidRPr="00E92531">
          <w:rPr>
            <w:rStyle w:val="Hyperlink"/>
            <w:rFonts w:ascii="Calibri" w:hAnsi="Calibri"/>
            <w:sz w:val="22"/>
            <w:szCs w:val="22"/>
          </w:rPr>
          <w:t>http://www.legal.uncc.edu/policies/GradeAppeal.html</w:t>
        </w:r>
      </w:hyperlink>
    </w:p>
    <w:p w:rsidR="002C02A7" w:rsidRPr="007135B7" w:rsidRDefault="002C02A7" w:rsidP="00192BD0">
      <w:pPr>
        <w:pBdr>
          <w:top w:val="single" w:sz="6" w:space="0" w:color="FFFFFF"/>
          <w:left w:val="single" w:sz="6" w:space="2" w:color="FFFFFF"/>
          <w:bottom w:val="single" w:sz="6" w:space="0" w:color="FFFFFF"/>
          <w:right w:val="single" w:sz="6" w:space="0" w:color="FFFFFF"/>
        </w:pBdr>
        <w:tabs>
          <w:tab w:val="left" w:pos="0"/>
          <w:tab w:val="left" w:pos="720"/>
          <w:tab w:val="left" w:pos="900"/>
          <w:tab w:val="center" w:pos="6930"/>
          <w:tab w:val="right" w:pos="8280"/>
          <w:tab w:val="left" w:pos="8460"/>
          <w:tab w:val="left" w:pos="8640"/>
          <w:tab w:val="left" w:pos="9360"/>
        </w:tabs>
        <w:jc w:val="both"/>
        <w:rPr>
          <w:rFonts w:asciiTheme="minorHAnsi" w:hAnsiTheme="minorHAnsi"/>
          <w:bCs/>
          <w:sz w:val="22"/>
          <w:szCs w:val="22"/>
        </w:rPr>
      </w:pPr>
    </w:p>
    <w:p w:rsidR="002C02A7" w:rsidRPr="00EE4009" w:rsidRDefault="002C02A7" w:rsidP="00192BD0">
      <w:pPr>
        <w:pBdr>
          <w:top w:val="single" w:sz="6" w:space="0" w:color="FFFFFF"/>
          <w:left w:val="single" w:sz="6" w:space="2" w:color="FFFFFF"/>
          <w:bottom w:val="single" w:sz="6" w:space="0" w:color="FFFFFF"/>
          <w:right w:val="single" w:sz="6" w:space="0" w:color="FFFFFF"/>
        </w:pBdr>
        <w:tabs>
          <w:tab w:val="left" w:pos="0"/>
          <w:tab w:val="left" w:pos="720"/>
          <w:tab w:val="left" w:pos="900"/>
          <w:tab w:val="center" w:pos="6930"/>
          <w:tab w:val="right" w:pos="8280"/>
          <w:tab w:val="left" w:pos="8460"/>
          <w:tab w:val="left" w:pos="8640"/>
          <w:tab w:val="left" w:pos="9360"/>
        </w:tabs>
        <w:jc w:val="both"/>
        <w:rPr>
          <w:rFonts w:asciiTheme="minorHAnsi" w:hAnsiTheme="minorHAnsi"/>
          <w:sz w:val="22"/>
          <w:szCs w:val="22"/>
        </w:rPr>
      </w:pPr>
      <w:r>
        <w:rPr>
          <w:rFonts w:asciiTheme="minorHAnsi" w:hAnsiTheme="minorHAnsi"/>
          <w:sz w:val="22"/>
          <w:szCs w:val="22"/>
        </w:rPr>
        <w:t>It’</w:t>
      </w:r>
      <w:r w:rsidRPr="00EE4009">
        <w:rPr>
          <w:rFonts w:asciiTheme="minorHAnsi" w:hAnsiTheme="minorHAnsi"/>
          <w:sz w:val="22"/>
          <w:szCs w:val="22"/>
        </w:rPr>
        <w:t>s your responsibility to keep track of your</w:t>
      </w:r>
      <w:r>
        <w:rPr>
          <w:rFonts w:asciiTheme="minorHAnsi" w:hAnsiTheme="minorHAnsi"/>
          <w:sz w:val="22"/>
          <w:szCs w:val="22"/>
        </w:rPr>
        <w:t xml:space="preserve"> grades.</w:t>
      </w:r>
    </w:p>
    <w:p w:rsidR="002C02A7" w:rsidRPr="007135B7" w:rsidRDefault="002C02A7" w:rsidP="00192BD0">
      <w:pPr>
        <w:pBdr>
          <w:top w:val="single" w:sz="6" w:space="0" w:color="FFFFFF"/>
          <w:left w:val="single" w:sz="6" w:space="2" w:color="FFFFFF"/>
          <w:bottom w:val="single" w:sz="6" w:space="0" w:color="FFFFFF"/>
          <w:right w:val="single" w:sz="6" w:space="0" w:color="FFFFFF"/>
        </w:pBdr>
        <w:tabs>
          <w:tab w:val="left" w:pos="0"/>
          <w:tab w:val="left" w:pos="720"/>
          <w:tab w:val="left" w:pos="900"/>
          <w:tab w:val="center" w:pos="6930"/>
          <w:tab w:val="right" w:pos="8280"/>
          <w:tab w:val="left" w:pos="8460"/>
          <w:tab w:val="left" w:pos="8640"/>
          <w:tab w:val="left" w:pos="9360"/>
        </w:tabs>
        <w:jc w:val="both"/>
        <w:rPr>
          <w:rFonts w:asciiTheme="minorHAnsi" w:hAnsiTheme="minorHAnsi"/>
          <w:bCs/>
          <w:sz w:val="22"/>
          <w:szCs w:val="22"/>
        </w:rPr>
      </w:pPr>
    </w:p>
    <w:p w:rsidR="002C02A7" w:rsidRDefault="002C02A7" w:rsidP="00192BD0">
      <w:pPr>
        <w:pBdr>
          <w:top w:val="single" w:sz="6" w:space="0" w:color="FFFFFF"/>
          <w:left w:val="single" w:sz="6" w:space="2" w:color="FFFFFF"/>
          <w:bottom w:val="single" w:sz="6" w:space="0" w:color="FFFFFF"/>
          <w:right w:val="single" w:sz="6" w:space="0" w:color="FFFFFF"/>
        </w:pBdr>
        <w:tabs>
          <w:tab w:val="left" w:pos="0"/>
          <w:tab w:val="left" w:pos="720"/>
          <w:tab w:val="left" w:pos="900"/>
          <w:tab w:val="center" w:pos="6930"/>
          <w:tab w:val="right" w:pos="8280"/>
          <w:tab w:val="left" w:pos="8460"/>
          <w:tab w:val="left" w:pos="8640"/>
          <w:tab w:val="left" w:pos="9360"/>
        </w:tabs>
        <w:jc w:val="both"/>
        <w:rPr>
          <w:rFonts w:asciiTheme="minorHAnsi" w:hAnsiTheme="minorHAnsi"/>
          <w:sz w:val="22"/>
          <w:szCs w:val="22"/>
        </w:rPr>
      </w:pPr>
      <w:r w:rsidRPr="00EF07FF">
        <w:rPr>
          <w:rFonts w:asciiTheme="minorHAnsi" w:hAnsiTheme="minorHAnsi"/>
          <w:sz w:val="22"/>
          <w:szCs w:val="22"/>
        </w:rPr>
        <w:t xml:space="preserve">The </w:t>
      </w:r>
      <w:r w:rsidR="00C9589C">
        <w:rPr>
          <w:rFonts w:asciiTheme="minorHAnsi" w:hAnsiTheme="minorHAnsi"/>
          <w:sz w:val="22"/>
          <w:szCs w:val="22"/>
        </w:rPr>
        <w:t>Connect homework</w:t>
      </w:r>
      <w:r w:rsidRPr="00EF07FF">
        <w:rPr>
          <w:rFonts w:asciiTheme="minorHAnsi" w:hAnsiTheme="minorHAnsi"/>
          <w:sz w:val="22"/>
          <w:szCs w:val="22"/>
        </w:rPr>
        <w:t xml:space="preserve"> grade will be determined as follows:</w:t>
      </w:r>
    </w:p>
    <w:p w:rsidR="00E90297" w:rsidRPr="00EF07FF" w:rsidRDefault="00E90297" w:rsidP="00192BD0">
      <w:pPr>
        <w:pBdr>
          <w:top w:val="single" w:sz="6" w:space="0" w:color="FFFFFF"/>
          <w:left w:val="single" w:sz="6" w:space="2" w:color="FFFFFF"/>
          <w:bottom w:val="single" w:sz="6" w:space="0" w:color="FFFFFF"/>
          <w:right w:val="single" w:sz="6" w:space="0" w:color="FFFFFF"/>
        </w:pBdr>
        <w:tabs>
          <w:tab w:val="left" w:pos="0"/>
          <w:tab w:val="left" w:pos="720"/>
          <w:tab w:val="left" w:pos="900"/>
          <w:tab w:val="center" w:pos="6930"/>
          <w:tab w:val="right" w:pos="8280"/>
          <w:tab w:val="left" w:pos="8460"/>
          <w:tab w:val="left" w:pos="8640"/>
          <w:tab w:val="left" w:pos="9360"/>
        </w:tabs>
        <w:jc w:val="both"/>
        <w:rPr>
          <w:rFonts w:asciiTheme="minorHAnsi" w:hAnsiTheme="minorHAnsi"/>
          <w:sz w:val="22"/>
          <w:szCs w:val="22"/>
        </w:rPr>
      </w:pPr>
      <w:r>
        <w:rPr>
          <w:rFonts w:asciiTheme="minorHAnsi" w:hAnsiTheme="minorHAnsi"/>
          <w:sz w:val="22"/>
          <w:szCs w:val="22"/>
        </w:rPr>
        <w:t xml:space="preserve">   [(Points earned)</w:t>
      </w:r>
      <w:proofErr w:type="gramStart"/>
      <w:r>
        <w:rPr>
          <w:rFonts w:asciiTheme="minorHAnsi" w:hAnsiTheme="minorHAnsi"/>
          <w:sz w:val="22"/>
          <w:szCs w:val="22"/>
        </w:rPr>
        <w:t>/(</w:t>
      </w:r>
      <w:proofErr w:type="gramEnd"/>
      <w:r>
        <w:rPr>
          <w:rFonts w:asciiTheme="minorHAnsi" w:hAnsiTheme="minorHAnsi"/>
          <w:sz w:val="22"/>
          <w:szCs w:val="22"/>
        </w:rPr>
        <w:t>Points available)] X 100</w:t>
      </w:r>
    </w:p>
    <w:p w:rsidR="002C02A7" w:rsidRDefault="002C02A7" w:rsidP="00192BD0">
      <w:pPr>
        <w:pBdr>
          <w:top w:val="single" w:sz="6" w:space="0" w:color="FFFFFF"/>
          <w:left w:val="single" w:sz="6" w:space="2" w:color="FFFFFF"/>
          <w:bottom w:val="single" w:sz="6" w:space="0" w:color="FFFFFF"/>
          <w:right w:val="single" w:sz="6" w:space="0" w:color="FFFFFF"/>
        </w:pBdr>
        <w:tabs>
          <w:tab w:val="left" w:pos="0"/>
          <w:tab w:val="left" w:pos="720"/>
          <w:tab w:val="left" w:pos="900"/>
          <w:tab w:val="center" w:pos="6930"/>
          <w:tab w:val="right" w:pos="8280"/>
          <w:tab w:val="left" w:pos="8460"/>
          <w:tab w:val="left" w:pos="8640"/>
          <w:tab w:val="left" w:pos="9360"/>
        </w:tabs>
        <w:rPr>
          <w:rFonts w:asciiTheme="minorHAnsi" w:hAnsiTheme="minorHAnsi"/>
          <w:position w:val="-28"/>
          <w:sz w:val="22"/>
          <w:szCs w:val="22"/>
        </w:rPr>
      </w:pPr>
      <w:r>
        <w:rPr>
          <w:rFonts w:asciiTheme="minorHAnsi" w:hAnsiTheme="minorHAnsi"/>
          <w:position w:val="-28"/>
          <w:sz w:val="22"/>
          <w:szCs w:val="22"/>
        </w:rPr>
        <w:t>Clicker points will be determined as follows:</w:t>
      </w:r>
    </w:p>
    <w:p w:rsidR="00E90297" w:rsidRPr="00EF07FF" w:rsidRDefault="00E90297" w:rsidP="00E90297">
      <w:pPr>
        <w:pBdr>
          <w:top w:val="single" w:sz="6" w:space="0" w:color="FFFFFF"/>
          <w:left w:val="single" w:sz="6" w:space="2" w:color="FFFFFF"/>
          <w:bottom w:val="single" w:sz="6" w:space="0" w:color="FFFFFF"/>
          <w:right w:val="single" w:sz="6" w:space="0" w:color="FFFFFF"/>
        </w:pBdr>
        <w:tabs>
          <w:tab w:val="left" w:pos="0"/>
          <w:tab w:val="left" w:pos="720"/>
          <w:tab w:val="left" w:pos="900"/>
          <w:tab w:val="center" w:pos="6930"/>
          <w:tab w:val="right" w:pos="8280"/>
          <w:tab w:val="left" w:pos="8460"/>
          <w:tab w:val="left" w:pos="8640"/>
          <w:tab w:val="left" w:pos="9360"/>
        </w:tabs>
        <w:jc w:val="both"/>
        <w:rPr>
          <w:rFonts w:asciiTheme="minorHAnsi" w:hAnsiTheme="minorHAnsi"/>
          <w:sz w:val="22"/>
          <w:szCs w:val="22"/>
        </w:rPr>
      </w:pPr>
      <w:r>
        <w:rPr>
          <w:rFonts w:asciiTheme="minorHAnsi" w:hAnsiTheme="minorHAnsi"/>
          <w:sz w:val="22"/>
          <w:szCs w:val="22"/>
        </w:rPr>
        <w:t xml:space="preserve">  [(Points earned)</w:t>
      </w:r>
      <w:proofErr w:type="gramStart"/>
      <w:r>
        <w:rPr>
          <w:rFonts w:asciiTheme="minorHAnsi" w:hAnsiTheme="minorHAnsi"/>
          <w:sz w:val="22"/>
          <w:szCs w:val="22"/>
        </w:rPr>
        <w:t>/(</w:t>
      </w:r>
      <w:proofErr w:type="gramEnd"/>
      <w:r>
        <w:rPr>
          <w:rFonts w:asciiTheme="minorHAnsi" w:hAnsiTheme="minorHAnsi"/>
          <w:sz w:val="22"/>
          <w:szCs w:val="22"/>
        </w:rPr>
        <w:t>Points available)] X 50</w:t>
      </w:r>
    </w:p>
    <w:p w:rsidR="002C02A7" w:rsidRDefault="002C02A7" w:rsidP="00E90297">
      <w:pPr>
        <w:autoSpaceDE w:val="0"/>
        <w:autoSpaceDN w:val="0"/>
        <w:adjustRightInd w:val="0"/>
        <w:rPr>
          <w:rFonts w:asciiTheme="minorHAnsi" w:hAnsiTheme="minorHAnsi"/>
          <w:sz w:val="22"/>
          <w:szCs w:val="22"/>
        </w:rPr>
      </w:pPr>
    </w:p>
    <w:p w:rsidR="00001C05" w:rsidRDefault="00001C05" w:rsidP="00001C05">
      <w:pPr>
        <w:autoSpaceDE w:val="0"/>
        <w:autoSpaceDN w:val="0"/>
        <w:adjustRightInd w:val="0"/>
        <w:jc w:val="both"/>
        <w:rPr>
          <w:rFonts w:asciiTheme="minorHAnsi" w:hAnsiTheme="minorHAnsi"/>
          <w:sz w:val="22"/>
          <w:szCs w:val="22"/>
        </w:rPr>
      </w:pPr>
      <w:r w:rsidRPr="0023462D">
        <w:rPr>
          <w:rFonts w:asciiTheme="minorHAnsi" w:hAnsiTheme="minorHAnsi"/>
          <w:sz w:val="22"/>
          <w:szCs w:val="22"/>
        </w:rPr>
        <w:t xml:space="preserve">Your semester </w:t>
      </w:r>
      <w:proofErr w:type="gramStart"/>
      <w:r w:rsidRPr="0023462D">
        <w:rPr>
          <w:rFonts w:asciiTheme="minorHAnsi" w:hAnsiTheme="minorHAnsi"/>
          <w:sz w:val="22"/>
          <w:szCs w:val="22"/>
        </w:rPr>
        <w:t>grade for this course will be determined by the total number of po</w:t>
      </w:r>
      <w:r w:rsidR="00E90297">
        <w:rPr>
          <w:rFonts w:asciiTheme="minorHAnsi" w:hAnsiTheme="minorHAnsi"/>
          <w:sz w:val="22"/>
          <w:szCs w:val="22"/>
        </w:rPr>
        <w:t>ints you earn on connect</w:t>
      </w:r>
      <w:proofErr w:type="gramEnd"/>
      <w:r w:rsidR="00E90297">
        <w:rPr>
          <w:rFonts w:asciiTheme="minorHAnsi" w:hAnsiTheme="minorHAnsi"/>
          <w:sz w:val="22"/>
          <w:szCs w:val="22"/>
        </w:rPr>
        <w:t xml:space="preserve"> homework</w:t>
      </w:r>
      <w:r>
        <w:rPr>
          <w:rFonts w:asciiTheme="minorHAnsi" w:hAnsiTheme="minorHAnsi"/>
          <w:sz w:val="22"/>
          <w:szCs w:val="22"/>
        </w:rPr>
        <w:t xml:space="preserve">, classroom participation (clickers), </w:t>
      </w:r>
      <w:r w:rsidR="008818FE">
        <w:rPr>
          <w:rFonts w:asciiTheme="minorHAnsi" w:hAnsiTheme="minorHAnsi"/>
          <w:sz w:val="22"/>
          <w:szCs w:val="22"/>
        </w:rPr>
        <w:t>and exams</w:t>
      </w:r>
      <w:r w:rsidRPr="0023462D">
        <w:rPr>
          <w:rFonts w:asciiTheme="minorHAnsi" w:hAnsiTheme="minorHAnsi"/>
          <w:sz w:val="22"/>
          <w:szCs w:val="22"/>
        </w:rPr>
        <w:t xml:space="preserve"> during the semester. Factors and circumstances other than your total</w:t>
      </w:r>
      <w:r>
        <w:rPr>
          <w:rFonts w:asciiTheme="minorHAnsi" w:hAnsiTheme="minorHAnsi"/>
          <w:sz w:val="22"/>
          <w:szCs w:val="22"/>
        </w:rPr>
        <w:t xml:space="preserve"> points will not be considered.  P</w:t>
      </w:r>
      <w:r w:rsidRPr="0023462D">
        <w:rPr>
          <w:rFonts w:asciiTheme="minorHAnsi" w:hAnsiTheme="minorHAnsi"/>
          <w:sz w:val="22"/>
          <w:szCs w:val="22"/>
        </w:rPr>
        <w:t>lease note there will be no “extra credi</w:t>
      </w:r>
      <w:r>
        <w:rPr>
          <w:rFonts w:asciiTheme="minorHAnsi" w:hAnsiTheme="minorHAnsi"/>
          <w:sz w:val="22"/>
          <w:szCs w:val="22"/>
        </w:rPr>
        <w:t xml:space="preserve">t” work available, and exams </w:t>
      </w:r>
      <w:r w:rsidR="00F270A9">
        <w:rPr>
          <w:rFonts w:asciiTheme="minorHAnsi" w:hAnsiTheme="minorHAnsi"/>
          <w:sz w:val="22"/>
          <w:szCs w:val="22"/>
        </w:rPr>
        <w:t>are usually</w:t>
      </w:r>
      <w:r>
        <w:rPr>
          <w:rFonts w:asciiTheme="minorHAnsi" w:hAnsiTheme="minorHAnsi"/>
          <w:sz w:val="22"/>
          <w:szCs w:val="22"/>
        </w:rPr>
        <w:t xml:space="preserve"> not </w:t>
      </w:r>
      <w:r w:rsidRPr="0023462D">
        <w:rPr>
          <w:rFonts w:asciiTheme="minorHAnsi" w:hAnsiTheme="minorHAnsi"/>
          <w:sz w:val="22"/>
          <w:szCs w:val="22"/>
        </w:rPr>
        <w:t xml:space="preserve">curved. </w:t>
      </w:r>
    </w:p>
    <w:p w:rsidR="00B44D98" w:rsidRPr="0023462D" w:rsidRDefault="00B44D98" w:rsidP="00001C05">
      <w:pPr>
        <w:autoSpaceDE w:val="0"/>
        <w:autoSpaceDN w:val="0"/>
        <w:adjustRightInd w:val="0"/>
        <w:jc w:val="both"/>
        <w:rPr>
          <w:rFonts w:asciiTheme="minorHAnsi" w:hAnsiTheme="minorHAnsi"/>
          <w:sz w:val="22"/>
          <w:szCs w:val="22"/>
        </w:rPr>
      </w:pPr>
    </w:p>
    <w:p w:rsidR="003454BC" w:rsidRDefault="003454BC" w:rsidP="001465D4">
      <w:pPr>
        <w:tabs>
          <w:tab w:val="left" w:pos="-1440"/>
          <w:tab w:val="left" w:pos="-720"/>
          <w:tab w:val="left" w:pos="1"/>
          <w:tab w:val="left" w:pos="720"/>
          <w:tab w:val="left" w:pos="900"/>
          <w:tab w:val="center" w:pos="6930"/>
          <w:tab w:val="right" w:pos="8280"/>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b/>
          <w:i/>
          <w:sz w:val="22"/>
          <w:szCs w:val="22"/>
        </w:rPr>
      </w:pPr>
    </w:p>
    <w:p w:rsidR="001465D4" w:rsidRPr="00E92531" w:rsidRDefault="002329B6" w:rsidP="001465D4">
      <w:pPr>
        <w:tabs>
          <w:tab w:val="left" w:pos="-1440"/>
          <w:tab w:val="left" w:pos="-720"/>
          <w:tab w:val="left" w:pos="1"/>
          <w:tab w:val="left" w:pos="720"/>
          <w:tab w:val="left" w:pos="900"/>
          <w:tab w:val="center" w:pos="6930"/>
          <w:tab w:val="right" w:pos="8280"/>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b/>
          <w:i/>
          <w:sz w:val="22"/>
          <w:szCs w:val="22"/>
        </w:rPr>
      </w:pPr>
      <w:r>
        <w:rPr>
          <w:rFonts w:ascii="Calibri" w:hAnsi="Calibri"/>
          <w:b/>
          <w:i/>
          <w:sz w:val="22"/>
          <w:szCs w:val="22"/>
        </w:rPr>
        <w:lastRenderedPageBreak/>
        <w:t>Attendance Policy</w:t>
      </w:r>
    </w:p>
    <w:p w:rsidR="00B44D98" w:rsidRPr="00D55E56" w:rsidRDefault="00B44D98" w:rsidP="00B44D98">
      <w:pPr>
        <w:pBdr>
          <w:top w:val="single" w:sz="6" w:space="0" w:color="FFFFFF"/>
          <w:left w:val="single" w:sz="6" w:space="0" w:color="FFFFFF"/>
          <w:bottom w:val="single" w:sz="6" w:space="0" w:color="FFFFFF"/>
          <w:right w:val="single" w:sz="6" w:space="0" w:color="FFFFFF"/>
        </w:pBdr>
        <w:tabs>
          <w:tab w:val="left" w:pos="0"/>
          <w:tab w:val="left" w:pos="720"/>
          <w:tab w:val="left" w:pos="900"/>
          <w:tab w:val="center" w:pos="6930"/>
          <w:tab w:val="right" w:pos="8280"/>
          <w:tab w:val="left" w:pos="8460"/>
          <w:tab w:val="left" w:pos="8640"/>
          <w:tab w:val="left" w:pos="9360"/>
        </w:tabs>
        <w:jc w:val="both"/>
        <w:rPr>
          <w:rFonts w:asciiTheme="minorHAnsi" w:hAnsiTheme="minorHAnsi"/>
          <w:sz w:val="22"/>
          <w:szCs w:val="22"/>
        </w:rPr>
      </w:pPr>
      <w:r>
        <w:rPr>
          <w:rFonts w:asciiTheme="minorHAnsi" w:hAnsiTheme="minorHAnsi"/>
          <w:sz w:val="22"/>
          <w:szCs w:val="22"/>
        </w:rPr>
        <w:t xml:space="preserve">Remember that in each class we will have clicker questions, so a missed class will hurt your point total.  </w:t>
      </w:r>
      <w:r w:rsidR="00192BD0">
        <w:rPr>
          <w:rFonts w:asciiTheme="minorHAnsi" w:hAnsiTheme="minorHAnsi"/>
          <w:sz w:val="22"/>
          <w:szCs w:val="22"/>
        </w:rPr>
        <w:t xml:space="preserve">If you forget </w:t>
      </w:r>
      <w:r w:rsidR="00EC7ABF">
        <w:rPr>
          <w:rFonts w:asciiTheme="minorHAnsi" w:hAnsiTheme="minorHAnsi"/>
          <w:sz w:val="22"/>
          <w:szCs w:val="22"/>
        </w:rPr>
        <w:t xml:space="preserve">to bring </w:t>
      </w:r>
      <w:r w:rsidR="00192BD0">
        <w:rPr>
          <w:rFonts w:asciiTheme="minorHAnsi" w:hAnsiTheme="minorHAnsi"/>
          <w:sz w:val="22"/>
          <w:szCs w:val="22"/>
        </w:rPr>
        <w:t>your clicker</w:t>
      </w:r>
      <w:r w:rsidR="00EC7ABF">
        <w:rPr>
          <w:rFonts w:asciiTheme="minorHAnsi" w:hAnsiTheme="minorHAnsi"/>
          <w:sz w:val="22"/>
          <w:szCs w:val="22"/>
        </w:rPr>
        <w:t xml:space="preserve"> to class</w:t>
      </w:r>
      <w:r w:rsidR="00192BD0">
        <w:rPr>
          <w:rFonts w:asciiTheme="minorHAnsi" w:hAnsiTheme="minorHAnsi"/>
          <w:sz w:val="22"/>
          <w:szCs w:val="22"/>
        </w:rPr>
        <w:t>,</w:t>
      </w:r>
      <w:r w:rsidR="00EC7ABF">
        <w:rPr>
          <w:rFonts w:asciiTheme="minorHAnsi" w:hAnsiTheme="minorHAnsi"/>
          <w:sz w:val="22"/>
          <w:szCs w:val="22"/>
        </w:rPr>
        <w:t xml:space="preserve"> you will not be able to earn or “make-up” clicker questions missed.  </w:t>
      </w:r>
      <w:r w:rsidR="00192BD0">
        <w:rPr>
          <w:rFonts w:asciiTheme="minorHAnsi" w:hAnsiTheme="minorHAnsi"/>
          <w:sz w:val="22"/>
          <w:szCs w:val="22"/>
        </w:rPr>
        <w:t xml:space="preserve"> </w:t>
      </w:r>
      <w:r w:rsidR="00E90297">
        <w:rPr>
          <w:rFonts w:asciiTheme="minorHAnsi" w:hAnsiTheme="minorHAnsi"/>
          <w:sz w:val="22"/>
          <w:szCs w:val="22"/>
        </w:rPr>
        <w:t>Instructor will subtract points from your semester grade, if you have excessive absences (more than 5)</w:t>
      </w:r>
      <w:r w:rsidRPr="00D55E56">
        <w:rPr>
          <w:rFonts w:asciiTheme="minorHAnsi" w:hAnsiTheme="minorHAnsi"/>
          <w:sz w:val="22"/>
          <w:szCs w:val="22"/>
        </w:rPr>
        <w:t xml:space="preserve">. </w:t>
      </w:r>
      <w:r w:rsidRPr="00A778E4">
        <w:rPr>
          <w:rFonts w:asciiTheme="minorHAnsi" w:hAnsiTheme="minorHAnsi"/>
          <w:b/>
          <w:i/>
          <w:sz w:val="22"/>
          <w:szCs w:val="22"/>
        </w:rPr>
        <w:t>Students assume full responsibility for material covered and assignments given during a missed class.</w:t>
      </w:r>
    </w:p>
    <w:p w:rsidR="001465D4" w:rsidRPr="00E92531" w:rsidRDefault="001465D4">
      <w:pPr>
        <w:tabs>
          <w:tab w:val="left" w:pos="-1440"/>
          <w:tab w:val="left" w:pos="-720"/>
          <w:tab w:val="left" w:pos="1"/>
          <w:tab w:val="left" w:pos="720"/>
          <w:tab w:val="left" w:pos="900"/>
          <w:tab w:val="center" w:pos="6930"/>
          <w:tab w:val="right" w:pos="8280"/>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b/>
          <w:i/>
          <w:sz w:val="22"/>
          <w:szCs w:val="22"/>
        </w:rPr>
      </w:pPr>
    </w:p>
    <w:p w:rsidR="00BE124C" w:rsidRPr="00E92531" w:rsidRDefault="00BE124C">
      <w:pPr>
        <w:tabs>
          <w:tab w:val="left" w:pos="-1440"/>
          <w:tab w:val="left" w:pos="-720"/>
          <w:tab w:val="left" w:pos="1"/>
          <w:tab w:val="left" w:pos="720"/>
          <w:tab w:val="left" w:pos="900"/>
          <w:tab w:val="center" w:pos="6930"/>
          <w:tab w:val="right" w:pos="8280"/>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b/>
          <w:i/>
          <w:sz w:val="22"/>
          <w:szCs w:val="22"/>
        </w:rPr>
      </w:pPr>
      <w:r w:rsidRPr="00E92531">
        <w:rPr>
          <w:rFonts w:ascii="Calibri" w:hAnsi="Calibri"/>
          <w:b/>
          <w:i/>
          <w:sz w:val="22"/>
          <w:szCs w:val="22"/>
        </w:rPr>
        <w:t xml:space="preserve">Examinations: </w:t>
      </w:r>
    </w:p>
    <w:p w:rsidR="00BE124C" w:rsidRPr="00E92531" w:rsidRDefault="00C677B7" w:rsidP="004B6BB4">
      <w:pPr>
        <w:tabs>
          <w:tab w:val="left" w:pos="-1440"/>
          <w:tab w:val="left" w:pos="-720"/>
          <w:tab w:val="left" w:pos="1"/>
          <w:tab w:val="left" w:pos="720"/>
          <w:tab w:val="left" w:pos="900"/>
          <w:tab w:val="center" w:pos="6930"/>
          <w:tab w:val="right" w:pos="8280"/>
          <w:tab w:val="left" w:pos="8460"/>
          <w:tab w:val="left" w:pos="8640"/>
          <w:tab w:val="left" w:pos="92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2"/>
          <w:szCs w:val="22"/>
        </w:rPr>
      </w:pPr>
      <w:r w:rsidRPr="00E92531">
        <w:rPr>
          <w:rFonts w:ascii="Calibri" w:hAnsi="Calibri"/>
          <w:sz w:val="22"/>
          <w:szCs w:val="22"/>
        </w:rPr>
        <w:t xml:space="preserve">Examinations will be given on the dates and times that are shown </w:t>
      </w:r>
      <w:r w:rsidR="002C02A7">
        <w:rPr>
          <w:rFonts w:ascii="Calibri" w:hAnsi="Calibri"/>
          <w:sz w:val="22"/>
          <w:szCs w:val="22"/>
        </w:rPr>
        <w:t>on Moodle</w:t>
      </w:r>
      <w:r w:rsidR="007A1C73">
        <w:rPr>
          <w:rFonts w:ascii="Calibri" w:hAnsi="Calibri"/>
          <w:sz w:val="22"/>
          <w:szCs w:val="22"/>
        </w:rPr>
        <w:t xml:space="preserve"> and the tentative class schedule </w:t>
      </w:r>
      <w:r w:rsidR="00F33939">
        <w:rPr>
          <w:rFonts w:ascii="Calibri" w:hAnsi="Calibri"/>
          <w:sz w:val="22"/>
          <w:szCs w:val="22"/>
        </w:rPr>
        <w:t>posted</w:t>
      </w:r>
      <w:r w:rsidRPr="00E92531">
        <w:rPr>
          <w:rFonts w:ascii="Calibri" w:hAnsi="Calibri"/>
          <w:sz w:val="22"/>
          <w:szCs w:val="22"/>
        </w:rPr>
        <w:t>.</w:t>
      </w:r>
    </w:p>
    <w:p w:rsidR="00C224DE" w:rsidRPr="00E92531" w:rsidRDefault="00C224DE" w:rsidP="004B6BB4">
      <w:pPr>
        <w:tabs>
          <w:tab w:val="left" w:pos="-1440"/>
          <w:tab w:val="left" w:pos="-720"/>
          <w:tab w:val="left" w:pos="1"/>
          <w:tab w:val="left" w:pos="720"/>
          <w:tab w:val="left" w:pos="900"/>
          <w:tab w:val="center" w:pos="6930"/>
          <w:tab w:val="right" w:pos="8280"/>
          <w:tab w:val="left" w:pos="8460"/>
          <w:tab w:val="left" w:pos="8640"/>
          <w:tab w:val="left" w:pos="92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2"/>
          <w:szCs w:val="22"/>
        </w:rPr>
      </w:pPr>
    </w:p>
    <w:p w:rsidR="00826F4A" w:rsidRPr="00EF07FF" w:rsidRDefault="00826F4A" w:rsidP="00826F4A">
      <w:pPr>
        <w:pBdr>
          <w:top w:val="single" w:sz="6" w:space="0" w:color="FFFFFF"/>
          <w:left w:val="single" w:sz="6" w:space="0" w:color="FFFFFF"/>
          <w:bottom w:val="single" w:sz="6" w:space="0" w:color="FFFFFF"/>
          <w:right w:val="single" w:sz="6" w:space="0" w:color="FFFFFF"/>
        </w:pBdr>
        <w:tabs>
          <w:tab w:val="left" w:pos="0"/>
          <w:tab w:val="left" w:pos="720"/>
          <w:tab w:val="left" w:pos="900"/>
          <w:tab w:val="center" w:pos="6930"/>
          <w:tab w:val="right" w:pos="8280"/>
          <w:tab w:val="left" w:pos="8460"/>
          <w:tab w:val="left" w:pos="8640"/>
          <w:tab w:val="left" w:pos="9360"/>
        </w:tabs>
        <w:jc w:val="both"/>
        <w:rPr>
          <w:rFonts w:asciiTheme="minorHAnsi" w:hAnsiTheme="minorHAnsi"/>
          <w:bCs/>
          <w:sz w:val="22"/>
          <w:szCs w:val="22"/>
        </w:rPr>
      </w:pPr>
      <w:r w:rsidRPr="00EF07FF">
        <w:rPr>
          <w:rFonts w:asciiTheme="minorHAnsi" w:hAnsiTheme="minorHAnsi"/>
          <w:bCs/>
          <w:sz w:val="22"/>
          <w:szCs w:val="22"/>
        </w:rPr>
        <w:t>Exams will generally be in multiple-choice format</w:t>
      </w:r>
      <w:r>
        <w:rPr>
          <w:rFonts w:asciiTheme="minorHAnsi" w:hAnsiTheme="minorHAnsi"/>
          <w:bCs/>
          <w:sz w:val="22"/>
          <w:szCs w:val="22"/>
        </w:rPr>
        <w:t xml:space="preserve">. The final exam </w:t>
      </w:r>
      <w:r w:rsidR="002C02A7">
        <w:rPr>
          <w:rFonts w:asciiTheme="minorHAnsi" w:hAnsiTheme="minorHAnsi"/>
          <w:bCs/>
          <w:sz w:val="22"/>
          <w:szCs w:val="22"/>
        </w:rPr>
        <w:t>will be</w:t>
      </w:r>
      <w:r w:rsidR="001B4DC1">
        <w:rPr>
          <w:rFonts w:asciiTheme="minorHAnsi" w:hAnsiTheme="minorHAnsi"/>
          <w:bCs/>
          <w:sz w:val="22"/>
          <w:szCs w:val="22"/>
        </w:rPr>
        <w:t xml:space="preserve"> </w:t>
      </w:r>
      <w:r>
        <w:rPr>
          <w:rFonts w:asciiTheme="minorHAnsi" w:hAnsiTheme="minorHAnsi"/>
          <w:bCs/>
          <w:sz w:val="22"/>
          <w:szCs w:val="22"/>
        </w:rPr>
        <w:t>comprehensive.</w:t>
      </w:r>
    </w:p>
    <w:p w:rsidR="00826F4A" w:rsidRDefault="00826F4A" w:rsidP="00826F4A">
      <w:pPr>
        <w:rPr>
          <w:rFonts w:asciiTheme="minorHAnsi" w:hAnsiTheme="minorHAnsi"/>
          <w:bCs/>
          <w:sz w:val="22"/>
          <w:szCs w:val="22"/>
        </w:rPr>
      </w:pPr>
    </w:p>
    <w:p w:rsidR="00193206" w:rsidRPr="00193206" w:rsidRDefault="00193206" w:rsidP="00826F4A">
      <w:pPr>
        <w:rPr>
          <w:rFonts w:asciiTheme="minorHAnsi" w:hAnsiTheme="minorHAnsi"/>
          <w:b/>
          <w:bCs/>
          <w:i/>
          <w:sz w:val="24"/>
          <w:szCs w:val="24"/>
        </w:rPr>
      </w:pPr>
      <w:r w:rsidRPr="00193206">
        <w:rPr>
          <w:rFonts w:asciiTheme="minorHAnsi" w:hAnsiTheme="minorHAnsi"/>
          <w:b/>
          <w:bCs/>
          <w:i/>
          <w:sz w:val="24"/>
          <w:szCs w:val="24"/>
        </w:rPr>
        <w:t>Note –</w:t>
      </w:r>
      <w:r w:rsidR="00C302B7">
        <w:rPr>
          <w:rFonts w:asciiTheme="minorHAnsi" w:hAnsiTheme="minorHAnsi"/>
          <w:b/>
          <w:bCs/>
          <w:i/>
          <w:sz w:val="24"/>
          <w:szCs w:val="24"/>
        </w:rPr>
        <w:t xml:space="preserve"> </w:t>
      </w:r>
      <w:r w:rsidR="00B9105A">
        <w:rPr>
          <w:rFonts w:asciiTheme="minorHAnsi" w:hAnsiTheme="minorHAnsi"/>
          <w:b/>
          <w:bCs/>
          <w:i/>
          <w:sz w:val="24"/>
          <w:szCs w:val="24"/>
        </w:rPr>
        <w:t>t</w:t>
      </w:r>
      <w:r w:rsidR="00B9105A" w:rsidRPr="00193206">
        <w:rPr>
          <w:rFonts w:asciiTheme="minorHAnsi" w:hAnsiTheme="minorHAnsi"/>
          <w:b/>
          <w:bCs/>
          <w:i/>
          <w:sz w:val="24"/>
          <w:szCs w:val="24"/>
        </w:rPr>
        <w:t>he Final Exam is scheduled for</w:t>
      </w:r>
      <w:r w:rsidR="0096503F">
        <w:rPr>
          <w:rFonts w:asciiTheme="minorHAnsi" w:hAnsiTheme="minorHAnsi"/>
          <w:b/>
          <w:bCs/>
          <w:i/>
          <w:sz w:val="24"/>
          <w:szCs w:val="24"/>
        </w:rPr>
        <w:t xml:space="preserve"> Thur</w:t>
      </w:r>
      <w:r w:rsidR="00CF795B">
        <w:rPr>
          <w:rFonts w:asciiTheme="minorHAnsi" w:hAnsiTheme="minorHAnsi"/>
          <w:b/>
          <w:bCs/>
          <w:i/>
          <w:sz w:val="24"/>
          <w:szCs w:val="24"/>
        </w:rPr>
        <w:t>sday</w:t>
      </w:r>
      <w:r w:rsidR="00B9105A">
        <w:rPr>
          <w:rFonts w:asciiTheme="minorHAnsi" w:hAnsiTheme="minorHAnsi"/>
          <w:b/>
          <w:bCs/>
          <w:i/>
          <w:sz w:val="24"/>
          <w:szCs w:val="24"/>
        </w:rPr>
        <w:t>,</w:t>
      </w:r>
      <w:r w:rsidR="00C302B7">
        <w:rPr>
          <w:rFonts w:asciiTheme="minorHAnsi" w:hAnsiTheme="minorHAnsi"/>
          <w:b/>
          <w:bCs/>
          <w:i/>
          <w:sz w:val="24"/>
          <w:szCs w:val="24"/>
        </w:rPr>
        <w:t xml:space="preserve"> </w:t>
      </w:r>
      <w:r w:rsidR="0096503F">
        <w:rPr>
          <w:rFonts w:asciiTheme="minorHAnsi" w:hAnsiTheme="minorHAnsi"/>
          <w:b/>
          <w:bCs/>
          <w:i/>
          <w:sz w:val="24"/>
          <w:szCs w:val="24"/>
        </w:rPr>
        <w:t>May 5 from 8</w:t>
      </w:r>
      <w:r w:rsidR="00CF795B">
        <w:rPr>
          <w:rFonts w:asciiTheme="minorHAnsi" w:hAnsiTheme="minorHAnsi"/>
          <w:b/>
          <w:bCs/>
          <w:i/>
          <w:sz w:val="24"/>
          <w:szCs w:val="24"/>
        </w:rPr>
        <w:t>:00am to 1</w:t>
      </w:r>
      <w:r w:rsidR="0096503F">
        <w:rPr>
          <w:rFonts w:asciiTheme="minorHAnsi" w:hAnsiTheme="minorHAnsi"/>
          <w:b/>
          <w:bCs/>
          <w:i/>
          <w:sz w:val="24"/>
          <w:szCs w:val="24"/>
        </w:rPr>
        <w:t>1:00a</w:t>
      </w:r>
      <w:r w:rsidR="00C302B7">
        <w:rPr>
          <w:rFonts w:asciiTheme="minorHAnsi" w:hAnsiTheme="minorHAnsi"/>
          <w:b/>
          <w:bCs/>
          <w:i/>
          <w:sz w:val="24"/>
          <w:szCs w:val="24"/>
        </w:rPr>
        <w:t>m.</w:t>
      </w:r>
    </w:p>
    <w:p w:rsidR="00193206" w:rsidRPr="00EF07FF" w:rsidRDefault="00193206" w:rsidP="00826F4A">
      <w:pPr>
        <w:rPr>
          <w:rFonts w:asciiTheme="minorHAnsi" w:hAnsiTheme="minorHAnsi"/>
          <w:bCs/>
          <w:sz w:val="22"/>
          <w:szCs w:val="22"/>
        </w:rPr>
      </w:pPr>
    </w:p>
    <w:p w:rsidR="00826F4A" w:rsidRPr="00EF07FF" w:rsidRDefault="00826F4A" w:rsidP="00826F4A">
      <w:pPr>
        <w:jc w:val="both"/>
        <w:rPr>
          <w:rFonts w:asciiTheme="minorHAnsi" w:hAnsiTheme="minorHAnsi"/>
          <w:sz w:val="22"/>
          <w:szCs w:val="22"/>
        </w:rPr>
      </w:pPr>
      <w:r>
        <w:rPr>
          <w:rFonts w:asciiTheme="minorHAnsi" w:hAnsiTheme="minorHAnsi"/>
          <w:sz w:val="22"/>
          <w:szCs w:val="22"/>
        </w:rPr>
        <w:t xml:space="preserve">It’s </w:t>
      </w:r>
      <w:r>
        <w:rPr>
          <w:rFonts w:asciiTheme="minorHAnsi" w:hAnsiTheme="minorHAnsi"/>
          <w:bCs/>
          <w:sz w:val="22"/>
          <w:szCs w:val="22"/>
        </w:rPr>
        <w:t>your</w:t>
      </w:r>
      <w:r w:rsidRPr="00EF07FF">
        <w:rPr>
          <w:rFonts w:asciiTheme="minorHAnsi" w:hAnsiTheme="minorHAnsi"/>
          <w:bCs/>
          <w:sz w:val="22"/>
          <w:szCs w:val="22"/>
        </w:rPr>
        <w:t xml:space="preserve"> responsibility to </w:t>
      </w:r>
      <w:r w:rsidRPr="00870609">
        <w:rPr>
          <w:rFonts w:asciiTheme="minorHAnsi" w:hAnsiTheme="minorHAnsi"/>
          <w:sz w:val="22"/>
          <w:szCs w:val="22"/>
        </w:rPr>
        <w:t xml:space="preserve">make arrangements to take the </w:t>
      </w:r>
      <w:r w:rsidR="0015135D" w:rsidRPr="00870609">
        <w:rPr>
          <w:rFonts w:asciiTheme="minorHAnsi" w:hAnsiTheme="minorHAnsi"/>
          <w:sz w:val="22"/>
          <w:szCs w:val="22"/>
        </w:rPr>
        <w:t xml:space="preserve">course </w:t>
      </w:r>
      <w:r w:rsidRPr="00870609">
        <w:rPr>
          <w:rFonts w:asciiTheme="minorHAnsi" w:hAnsiTheme="minorHAnsi"/>
          <w:sz w:val="22"/>
          <w:szCs w:val="22"/>
        </w:rPr>
        <w:t>exams at the designated times.</w:t>
      </w:r>
      <w:r w:rsidRPr="00EF07FF">
        <w:rPr>
          <w:rFonts w:asciiTheme="minorHAnsi" w:hAnsiTheme="minorHAnsi"/>
          <w:sz w:val="22"/>
          <w:szCs w:val="22"/>
        </w:rPr>
        <w:t xml:space="preserve"> </w:t>
      </w:r>
      <w:r w:rsidRPr="00870609">
        <w:rPr>
          <w:rFonts w:asciiTheme="minorHAnsi" w:hAnsiTheme="minorHAnsi"/>
          <w:b/>
          <w:sz w:val="22"/>
          <w:szCs w:val="22"/>
        </w:rPr>
        <w:t>Make-up examinations will be given only for documented exceptions.</w:t>
      </w:r>
      <w:r w:rsidRPr="00EF07FF">
        <w:rPr>
          <w:rFonts w:asciiTheme="minorHAnsi" w:hAnsiTheme="minorHAnsi"/>
          <w:sz w:val="22"/>
          <w:szCs w:val="22"/>
        </w:rPr>
        <w:t xml:space="preserve">  These exceptions are at </w:t>
      </w:r>
      <w:r>
        <w:rPr>
          <w:rFonts w:asciiTheme="minorHAnsi" w:hAnsiTheme="minorHAnsi"/>
          <w:sz w:val="22"/>
          <w:szCs w:val="22"/>
        </w:rPr>
        <w:t xml:space="preserve">my </w:t>
      </w:r>
      <w:r w:rsidRPr="00EF07FF">
        <w:rPr>
          <w:rFonts w:asciiTheme="minorHAnsi" w:hAnsiTheme="minorHAnsi"/>
          <w:sz w:val="22"/>
          <w:szCs w:val="22"/>
        </w:rPr>
        <w:t xml:space="preserve">discretion. An unexcused absence from an examination will result in a grade of zero for that examination. There are only three acceptable excuses for missing an exam: </w:t>
      </w:r>
      <w:r w:rsidRPr="00EF07FF">
        <w:rPr>
          <w:rFonts w:asciiTheme="minorHAnsi" w:hAnsiTheme="minorHAnsi"/>
          <w:b/>
          <w:sz w:val="22"/>
          <w:szCs w:val="22"/>
        </w:rPr>
        <w:t>personal illness, death in the family and required school functions.</w:t>
      </w:r>
      <w:r w:rsidRPr="00EF07FF">
        <w:rPr>
          <w:rFonts w:asciiTheme="minorHAnsi" w:hAnsiTheme="minorHAnsi"/>
          <w:sz w:val="22"/>
          <w:szCs w:val="22"/>
        </w:rPr>
        <w:t xml:space="preserve"> Students with a conflicting required school functions must furnish do</w:t>
      </w:r>
      <w:bookmarkStart w:id="0" w:name="_GoBack"/>
      <w:bookmarkEnd w:id="0"/>
      <w:r w:rsidRPr="00EF07FF">
        <w:rPr>
          <w:rFonts w:asciiTheme="minorHAnsi" w:hAnsiTheme="minorHAnsi"/>
          <w:sz w:val="22"/>
          <w:szCs w:val="22"/>
        </w:rPr>
        <w:t xml:space="preserve">cumentation prior to the exam. Other excuses must be appropriately documented and presented to me within 24 hours of the missed exam.  </w:t>
      </w:r>
    </w:p>
    <w:p w:rsidR="00826F4A" w:rsidRPr="00EF07FF" w:rsidRDefault="00826F4A" w:rsidP="00826F4A">
      <w:pPr>
        <w:pBdr>
          <w:top w:val="single" w:sz="6" w:space="0" w:color="FFFFFF"/>
          <w:left w:val="single" w:sz="6" w:space="0" w:color="FFFFFF"/>
          <w:bottom w:val="single" w:sz="6" w:space="0" w:color="FFFFFF"/>
          <w:right w:val="single" w:sz="6" w:space="0" w:color="FFFFFF"/>
        </w:pBdr>
        <w:tabs>
          <w:tab w:val="left" w:pos="0"/>
          <w:tab w:val="left" w:pos="720"/>
          <w:tab w:val="left" w:pos="900"/>
          <w:tab w:val="center" w:pos="6930"/>
          <w:tab w:val="right" w:pos="8280"/>
          <w:tab w:val="left" w:pos="8460"/>
          <w:tab w:val="left" w:pos="8640"/>
          <w:tab w:val="left" w:pos="9360"/>
        </w:tabs>
        <w:jc w:val="both"/>
        <w:rPr>
          <w:rFonts w:asciiTheme="minorHAnsi" w:hAnsiTheme="minorHAnsi"/>
          <w:sz w:val="22"/>
          <w:szCs w:val="22"/>
        </w:rPr>
      </w:pPr>
    </w:p>
    <w:p w:rsidR="00826F4A" w:rsidRPr="00EF07FF" w:rsidRDefault="00826F4A" w:rsidP="00826F4A">
      <w:pPr>
        <w:pBdr>
          <w:top w:val="single" w:sz="6" w:space="0" w:color="FFFFFF"/>
          <w:left w:val="single" w:sz="6" w:space="0" w:color="FFFFFF"/>
          <w:bottom w:val="single" w:sz="6" w:space="0" w:color="FFFFFF"/>
          <w:right w:val="single" w:sz="6" w:space="0" w:color="FFFFFF"/>
        </w:pBdr>
        <w:tabs>
          <w:tab w:val="left" w:pos="0"/>
          <w:tab w:val="left" w:pos="720"/>
          <w:tab w:val="left" w:pos="900"/>
          <w:tab w:val="center" w:pos="6930"/>
          <w:tab w:val="right" w:pos="8280"/>
          <w:tab w:val="left" w:pos="8460"/>
          <w:tab w:val="left" w:pos="8640"/>
          <w:tab w:val="left" w:pos="9360"/>
        </w:tabs>
        <w:jc w:val="both"/>
        <w:rPr>
          <w:rFonts w:asciiTheme="minorHAnsi" w:hAnsiTheme="minorHAnsi"/>
          <w:sz w:val="22"/>
          <w:szCs w:val="22"/>
        </w:rPr>
      </w:pPr>
      <w:r>
        <w:rPr>
          <w:rFonts w:asciiTheme="minorHAnsi" w:hAnsiTheme="minorHAnsi"/>
          <w:sz w:val="22"/>
          <w:szCs w:val="22"/>
        </w:rPr>
        <w:t>A</w:t>
      </w:r>
      <w:r w:rsidR="00D152E1">
        <w:rPr>
          <w:rFonts w:asciiTheme="minorHAnsi" w:hAnsiTheme="minorHAnsi"/>
          <w:sz w:val="22"/>
          <w:szCs w:val="22"/>
        </w:rPr>
        <w:t>n</w:t>
      </w:r>
      <w:r w:rsidRPr="00EF07FF">
        <w:rPr>
          <w:rFonts w:asciiTheme="minorHAnsi" w:hAnsiTheme="minorHAnsi"/>
          <w:sz w:val="22"/>
          <w:szCs w:val="22"/>
        </w:rPr>
        <w:t xml:space="preserve"> </w:t>
      </w:r>
      <w:r w:rsidR="00D152E1">
        <w:rPr>
          <w:rFonts w:asciiTheme="minorHAnsi" w:hAnsiTheme="minorHAnsi"/>
          <w:sz w:val="22"/>
          <w:szCs w:val="22"/>
        </w:rPr>
        <w:t>excused</w:t>
      </w:r>
      <w:r w:rsidRPr="00EF07FF">
        <w:rPr>
          <w:rFonts w:asciiTheme="minorHAnsi" w:hAnsiTheme="minorHAnsi"/>
          <w:sz w:val="22"/>
          <w:szCs w:val="22"/>
        </w:rPr>
        <w:t xml:space="preserve"> illness requires an official signed statement from a doctor or emergency room stating that </w:t>
      </w:r>
      <w:r>
        <w:rPr>
          <w:rFonts w:asciiTheme="minorHAnsi" w:hAnsiTheme="minorHAnsi"/>
          <w:sz w:val="22"/>
          <w:szCs w:val="22"/>
        </w:rPr>
        <w:t>you were</w:t>
      </w:r>
      <w:r w:rsidRPr="00EF07FF">
        <w:rPr>
          <w:rFonts w:asciiTheme="minorHAnsi" w:hAnsiTheme="minorHAnsi"/>
          <w:sz w:val="22"/>
          <w:szCs w:val="22"/>
        </w:rPr>
        <w:t xml:space="preserve"> </w:t>
      </w:r>
      <w:r w:rsidR="00D373FA">
        <w:rPr>
          <w:rFonts w:asciiTheme="minorHAnsi" w:hAnsiTheme="minorHAnsi"/>
          <w:sz w:val="22"/>
          <w:szCs w:val="22"/>
        </w:rPr>
        <w:t>under their care</w:t>
      </w:r>
      <w:r w:rsidRPr="00EF07FF">
        <w:rPr>
          <w:rFonts w:asciiTheme="minorHAnsi" w:hAnsiTheme="minorHAnsi"/>
          <w:sz w:val="22"/>
          <w:szCs w:val="22"/>
        </w:rPr>
        <w:t xml:space="preserve"> on or shortly before the exam date</w:t>
      </w:r>
      <w:r w:rsidR="00D373FA">
        <w:rPr>
          <w:rFonts w:asciiTheme="minorHAnsi" w:hAnsiTheme="minorHAnsi"/>
          <w:sz w:val="22"/>
          <w:szCs w:val="22"/>
        </w:rPr>
        <w:t>.</w:t>
      </w:r>
      <w:r w:rsidRPr="00EF07FF">
        <w:rPr>
          <w:rFonts w:asciiTheme="minorHAnsi" w:hAnsiTheme="minorHAnsi"/>
          <w:sz w:val="22"/>
          <w:szCs w:val="22"/>
        </w:rPr>
        <w:t xml:space="preserve"> </w:t>
      </w:r>
    </w:p>
    <w:p w:rsidR="00826F4A" w:rsidRPr="00EF07FF" w:rsidRDefault="00826F4A" w:rsidP="00826F4A">
      <w:pPr>
        <w:pBdr>
          <w:top w:val="single" w:sz="6" w:space="0" w:color="FFFFFF"/>
          <w:left w:val="single" w:sz="6" w:space="0" w:color="FFFFFF"/>
          <w:bottom w:val="single" w:sz="6" w:space="0" w:color="FFFFFF"/>
          <w:right w:val="single" w:sz="6" w:space="0" w:color="FFFFFF"/>
        </w:pBdr>
        <w:tabs>
          <w:tab w:val="left" w:pos="0"/>
          <w:tab w:val="left" w:pos="720"/>
          <w:tab w:val="left" w:pos="900"/>
          <w:tab w:val="center" w:pos="6930"/>
          <w:tab w:val="right" w:pos="8280"/>
          <w:tab w:val="left" w:pos="8460"/>
          <w:tab w:val="left" w:pos="8640"/>
          <w:tab w:val="left" w:pos="9360"/>
        </w:tabs>
        <w:jc w:val="both"/>
        <w:rPr>
          <w:rFonts w:asciiTheme="minorHAnsi" w:hAnsiTheme="minorHAnsi"/>
          <w:sz w:val="22"/>
          <w:szCs w:val="22"/>
        </w:rPr>
      </w:pPr>
    </w:p>
    <w:p w:rsidR="00826F4A" w:rsidRPr="00EF07FF" w:rsidRDefault="0015135D" w:rsidP="00826F4A">
      <w:pPr>
        <w:pBdr>
          <w:top w:val="single" w:sz="6" w:space="0" w:color="FFFFFF"/>
          <w:left w:val="single" w:sz="6" w:space="0" w:color="FFFFFF"/>
          <w:bottom w:val="single" w:sz="6" w:space="0" w:color="FFFFFF"/>
          <w:right w:val="single" w:sz="6" w:space="0" w:color="FFFFFF"/>
        </w:pBdr>
        <w:tabs>
          <w:tab w:val="left" w:pos="0"/>
          <w:tab w:val="left" w:pos="720"/>
          <w:tab w:val="left" w:pos="900"/>
          <w:tab w:val="center" w:pos="6930"/>
          <w:tab w:val="right" w:pos="8280"/>
          <w:tab w:val="left" w:pos="8460"/>
          <w:tab w:val="left" w:pos="8640"/>
          <w:tab w:val="left" w:pos="9360"/>
        </w:tabs>
        <w:jc w:val="both"/>
        <w:rPr>
          <w:rFonts w:asciiTheme="minorHAnsi" w:hAnsiTheme="minorHAnsi"/>
          <w:sz w:val="22"/>
          <w:szCs w:val="22"/>
        </w:rPr>
      </w:pPr>
      <w:r>
        <w:rPr>
          <w:rFonts w:asciiTheme="minorHAnsi" w:hAnsiTheme="minorHAnsi"/>
          <w:sz w:val="22"/>
          <w:szCs w:val="22"/>
        </w:rPr>
        <w:t>M</w:t>
      </w:r>
      <w:r w:rsidR="00826F4A" w:rsidRPr="00EF07FF">
        <w:rPr>
          <w:rFonts w:asciiTheme="minorHAnsi" w:hAnsiTheme="minorHAnsi"/>
          <w:sz w:val="22"/>
          <w:szCs w:val="22"/>
        </w:rPr>
        <w:t xml:space="preserve">ake-up exams </w:t>
      </w:r>
      <w:r>
        <w:rPr>
          <w:rFonts w:asciiTheme="minorHAnsi" w:hAnsiTheme="minorHAnsi"/>
          <w:sz w:val="22"/>
          <w:szCs w:val="22"/>
        </w:rPr>
        <w:t xml:space="preserve">may </w:t>
      </w:r>
      <w:r w:rsidR="00826F4A" w:rsidRPr="00EF07FF">
        <w:rPr>
          <w:rFonts w:asciiTheme="minorHAnsi" w:hAnsiTheme="minorHAnsi"/>
          <w:sz w:val="22"/>
          <w:szCs w:val="22"/>
        </w:rPr>
        <w:t>be</w:t>
      </w:r>
      <w:r w:rsidR="000336A3">
        <w:rPr>
          <w:rFonts w:asciiTheme="minorHAnsi" w:hAnsiTheme="minorHAnsi"/>
          <w:sz w:val="22"/>
          <w:szCs w:val="22"/>
        </w:rPr>
        <w:t xml:space="preserve"> prepared in</w:t>
      </w:r>
      <w:r w:rsidR="00826F4A" w:rsidRPr="00EF07FF">
        <w:rPr>
          <w:rFonts w:asciiTheme="minorHAnsi" w:hAnsiTheme="minorHAnsi"/>
          <w:sz w:val="22"/>
          <w:szCs w:val="22"/>
        </w:rPr>
        <w:t xml:space="preserve"> a different format than the regularly scheduled exams. </w:t>
      </w:r>
    </w:p>
    <w:p w:rsidR="00826F4A" w:rsidRPr="00EF07FF" w:rsidRDefault="00826F4A" w:rsidP="00826F4A">
      <w:pPr>
        <w:pBdr>
          <w:top w:val="single" w:sz="6" w:space="0" w:color="FFFFFF"/>
          <w:left w:val="single" w:sz="6" w:space="0" w:color="FFFFFF"/>
          <w:bottom w:val="single" w:sz="6" w:space="0" w:color="FFFFFF"/>
          <w:right w:val="single" w:sz="6" w:space="0" w:color="FFFFFF"/>
        </w:pBdr>
        <w:tabs>
          <w:tab w:val="left" w:pos="0"/>
          <w:tab w:val="left" w:pos="720"/>
          <w:tab w:val="left" w:pos="900"/>
          <w:tab w:val="center" w:pos="6930"/>
          <w:tab w:val="right" w:pos="8280"/>
          <w:tab w:val="left" w:pos="8460"/>
          <w:tab w:val="left" w:pos="8640"/>
          <w:tab w:val="left" w:pos="9360"/>
        </w:tabs>
        <w:jc w:val="both"/>
        <w:rPr>
          <w:rFonts w:asciiTheme="minorHAnsi" w:hAnsiTheme="minorHAnsi"/>
          <w:sz w:val="22"/>
          <w:szCs w:val="22"/>
        </w:rPr>
      </w:pPr>
    </w:p>
    <w:p w:rsidR="00826F4A" w:rsidRDefault="00826F4A" w:rsidP="00826F4A">
      <w:pPr>
        <w:pBdr>
          <w:top w:val="single" w:sz="6" w:space="0" w:color="FFFFFF"/>
          <w:left w:val="single" w:sz="6" w:space="0" w:color="FFFFFF"/>
          <w:bottom w:val="single" w:sz="6" w:space="0" w:color="FFFFFF"/>
          <w:right w:val="single" w:sz="6" w:space="0" w:color="FFFFFF"/>
        </w:pBdr>
        <w:tabs>
          <w:tab w:val="left" w:pos="0"/>
          <w:tab w:val="left" w:pos="720"/>
          <w:tab w:val="left" w:pos="900"/>
          <w:tab w:val="center" w:pos="6930"/>
          <w:tab w:val="right" w:pos="8280"/>
          <w:tab w:val="left" w:pos="8460"/>
          <w:tab w:val="left" w:pos="8640"/>
          <w:tab w:val="left" w:pos="9360"/>
        </w:tabs>
        <w:jc w:val="both"/>
        <w:rPr>
          <w:rFonts w:asciiTheme="minorHAnsi" w:hAnsiTheme="minorHAnsi"/>
          <w:sz w:val="22"/>
          <w:szCs w:val="22"/>
        </w:rPr>
      </w:pPr>
      <w:r w:rsidRPr="00EF07FF">
        <w:rPr>
          <w:rFonts w:asciiTheme="minorHAnsi" w:hAnsiTheme="minorHAnsi"/>
          <w:sz w:val="22"/>
          <w:szCs w:val="22"/>
        </w:rPr>
        <w:t xml:space="preserve">Please contact me via email if you have an emergency! If you know in advance that it is unavoidable for you to take your exam as scheduled (for one of the above reasons only) please </w:t>
      </w:r>
      <w:r>
        <w:rPr>
          <w:rFonts w:asciiTheme="minorHAnsi" w:hAnsiTheme="minorHAnsi"/>
          <w:sz w:val="22"/>
          <w:szCs w:val="22"/>
        </w:rPr>
        <w:t>let me know</w:t>
      </w:r>
      <w:r w:rsidRPr="00EF07FF">
        <w:rPr>
          <w:rFonts w:asciiTheme="minorHAnsi" w:hAnsiTheme="minorHAnsi"/>
          <w:sz w:val="22"/>
          <w:szCs w:val="22"/>
        </w:rPr>
        <w:t xml:space="preserve"> as soon as you become aware of the conflict so that alternate arrangements can be made.</w:t>
      </w:r>
      <w:r>
        <w:rPr>
          <w:rFonts w:asciiTheme="minorHAnsi" w:hAnsiTheme="minorHAnsi"/>
          <w:sz w:val="22"/>
          <w:szCs w:val="22"/>
        </w:rPr>
        <w:t xml:space="preserve"> S</w:t>
      </w:r>
      <w:r w:rsidRPr="00EF07FF">
        <w:rPr>
          <w:rFonts w:asciiTheme="minorHAnsi" w:hAnsiTheme="minorHAnsi"/>
          <w:sz w:val="22"/>
          <w:szCs w:val="22"/>
        </w:rPr>
        <w:t xml:space="preserve">ince the exams are scheduled far in advance, work conflicts </w:t>
      </w:r>
      <w:r>
        <w:rPr>
          <w:rFonts w:asciiTheme="minorHAnsi" w:hAnsiTheme="minorHAnsi"/>
          <w:sz w:val="22"/>
          <w:szCs w:val="22"/>
        </w:rPr>
        <w:t>won’t</w:t>
      </w:r>
      <w:r w:rsidRPr="00EF07FF">
        <w:rPr>
          <w:rFonts w:asciiTheme="minorHAnsi" w:hAnsiTheme="minorHAnsi"/>
          <w:sz w:val="22"/>
          <w:szCs w:val="22"/>
        </w:rPr>
        <w:t xml:space="preserve"> be considered, as you should have time to make arrangements with your employer well in advance in the exam dates. </w:t>
      </w:r>
      <w:r>
        <w:rPr>
          <w:rFonts w:asciiTheme="minorHAnsi" w:hAnsiTheme="minorHAnsi"/>
          <w:sz w:val="22"/>
          <w:szCs w:val="22"/>
        </w:rPr>
        <w:t>F</w:t>
      </w:r>
      <w:r w:rsidRPr="00EF07FF">
        <w:rPr>
          <w:rFonts w:asciiTheme="minorHAnsi" w:hAnsiTheme="minorHAnsi"/>
          <w:sz w:val="22"/>
          <w:szCs w:val="22"/>
        </w:rPr>
        <w:t>amily vacations or other social activities will not be considered as valid conflicts.</w:t>
      </w:r>
    </w:p>
    <w:p w:rsidR="00FB442D" w:rsidRDefault="00FB442D">
      <w:pPr>
        <w:rPr>
          <w:rFonts w:ascii="Calibri" w:hAnsi="Calibri"/>
          <w:sz w:val="22"/>
          <w:szCs w:val="22"/>
        </w:rPr>
      </w:pPr>
    </w:p>
    <w:p w:rsidR="00D152E1" w:rsidRPr="00D152E1" w:rsidRDefault="00D152E1">
      <w:pPr>
        <w:rPr>
          <w:rFonts w:asciiTheme="minorHAnsi" w:hAnsiTheme="minorHAnsi"/>
          <w:b/>
          <w:bCs/>
          <w:i/>
          <w:iCs/>
          <w:sz w:val="22"/>
          <w:szCs w:val="22"/>
        </w:rPr>
      </w:pPr>
      <w:r w:rsidRPr="00D152E1">
        <w:rPr>
          <w:rFonts w:asciiTheme="minorHAnsi" w:hAnsiTheme="minorHAnsi"/>
          <w:b/>
          <w:bCs/>
          <w:i/>
          <w:iCs/>
          <w:sz w:val="22"/>
          <w:szCs w:val="22"/>
        </w:rPr>
        <w:t>Exam Do-overs</w:t>
      </w:r>
    </w:p>
    <w:p w:rsidR="00D152E1" w:rsidRDefault="00D152E1">
      <w:pPr>
        <w:rPr>
          <w:rFonts w:ascii="Calibri" w:hAnsi="Calibri"/>
          <w:sz w:val="22"/>
          <w:szCs w:val="22"/>
        </w:rPr>
      </w:pPr>
      <w:r>
        <w:rPr>
          <w:rFonts w:ascii="Calibri" w:hAnsi="Calibri"/>
          <w:sz w:val="22"/>
          <w:szCs w:val="22"/>
        </w:rPr>
        <w:t>Your exam grade is the grade that you will receive.  Do-overs or retaking an exam because a student did not perform as well as they had hoped will not be allowed.</w:t>
      </w:r>
    </w:p>
    <w:p w:rsidR="00D152E1" w:rsidRPr="00E92531" w:rsidRDefault="00D152E1">
      <w:pPr>
        <w:rPr>
          <w:rFonts w:ascii="Calibri" w:hAnsi="Calibri"/>
          <w:sz w:val="22"/>
          <w:szCs w:val="22"/>
        </w:rPr>
      </w:pPr>
    </w:p>
    <w:p w:rsidR="005B7C95" w:rsidRPr="00EF07FF" w:rsidRDefault="005B7C95" w:rsidP="005B7C95">
      <w:pPr>
        <w:pStyle w:val="Heading1"/>
        <w:jc w:val="left"/>
        <w:rPr>
          <w:rFonts w:asciiTheme="minorHAnsi" w:eastAsia="Arial Unicode MS" w:hAnsiTheme="minorHAnsi"/>
          <w:szCs w:val="22"/>
        </w:rPr>
      </w:pPr>
      <w:r w:rsidRPr="00EF07FF">
        <w:rPr>
          <w:rFonts w:asciiTheme="minorHAnsi" w:hAnsiTheme="minorHAnsi"/>
          <w:szCs w:val="22"/>
        </w:rPr>
        <w:t>Conduct during an Examination</w:t>
      </w:r>
    </w:p>
    <w:p w:rsidR="005B7C95" w:rsidRPr="007129F0" w:rsidRDefault="005B7C95" w:rsidP="005B7C95">
      <w:pPr>
        <w:pStyle w:val="BodyTextIndent"/>
        <w:ind w:left="0"/>
        <w:rPr>
          <w:rFonts w:asciiTheme="minorHAnsi" w:hAnsiTheme="minorHAnsi"/>
          <w:b/>
          <w:i/>
          <w:sz w:val="22"/>
          <w:szCs w:val="22"/>
        </w:rPr>
      </w:pPr>
      <w:r w:rsidRPr="00EF07FF">
        <w:rPr>
          <w:rFonts w:asciiTheme="minorHAnsi" w:hAnsiTheme="minorHAnsi"/>
          <w:sz w:val="22"/>
          <w:szCs w:val="22"/>
        </w:rPr>
        <w:t>You are expected to respect each other at all times. You should behave appropriately during an examination. Refrain from displaying behaviors that may be annoying to other students. Keep your focus on your test booklet. If you wear a hat with a brim, you will be asked to either take it off or to turn it backward</w:t>
      </w:r>
      <w:r>
        <w:rPr>
          <w:rFonts w:asciiTheme="minorHAnsi" w:hAnsiTheme="minorHAnsi"/>
          <w:sz w:val="22"/>
          <w:szCs w:val="22"/>
        </w:rPr>
        <w:t>.</w:t>
      </w:r>
      <w:r w:rsidRPr="00EF07FF">
        <w:rPr>
          <w:rFonts w:asciiTheme="minorHAnsi" w:hAnsiTheme="minorHAnsi"/>
          <w:sz w:val="22"/>
          <w:szCs w:val="22"/>
        </w:rPr>
        <w:t xml:space="preserve"> </w:t>
      </w:r>
      <w:r>
        <w:rPr>
          <w:rFonts w:asciiTheme="minorHAnsi" w:hAnsiTheme="minorHAnsi"/>
          <w:sz w:val="22"/>
          <w:szCs w:val="22"/>
        </w:rPr>
        <w:t>You’ll have</w:t>
      </w:r>
      <w:r w:rsidRPr="00EF07FF">
        <w:rPr>
          <w:rFonts w:asciiTheme="minorHAnsi" w:hAnsiTheme="minorHAnsi"/>
          <w:sz w:val="22"/>
          <w:szCs w:val="22"/>
        </w:rPr>
        <w:t xml:space="preserve"> to leave all of your belongings (including purses</w:t>
      </w:r>
      <w:r>
        <w:rPr>
          <w:rFonts w:asciiTheme="minorHAnsi" w:hAnsiTheme="minorHAnsi"/>
          <w:sz w:val="22"/>
          <w:szCs w:val="22"/>
        </w:rPr>
        <w:t>, computers, cell phones</w:t>
      </w:r>
      <w:r w:rsidRPr="00EF07FF">
        <w:rPr>
          <w:rFonts w:asciiTheme="minorHAnsi" w:hAnsiTheme="minorHAnsi"/>
          <w:sz w:val="22"/>
          <w:szCs w:val="22"/>
        </w:rPr>
        <w:t xml:space="preserve"> and </w:t>
      </w:r>
      <w:proofErr w:type="spellStart"/>
      <w:r w:rsidRPr="00EF07FF">
        <w:rPr>
          <w:rFonts w:asciiTheme="minorHAnsi" w:hAnsiTheme="minorHAnsi"/>
          <w:sz w:val="22"/>
          <w:szCs w:val="22"/>
        </w:rPr>
        <w:t>bookbags</w:t>
      </w:r>
      <w:proofErr w:type="spellEnd"/>
      <w:r w:rsidRPr="00EF07FF">
        <w:rPr>
          <w:rFonts w:asciiTheme="minorHAnsi" w:hAnsiTheme="minorHAnsi"/>
          <w:sz w:val="22"/>
          <w:szCs w:val="22"/>
        </w:rPr>
        <w:t>) in the front of the room</w:t>
      </w:r>
      <w:r>
        <w:rPr>
          <w:rFonts w:asciiTheme="minorHAnsi" w:hAnsiTheme="minorHAnsi"/>
          <w:sz w:val="22"/>
          <w:szCs w:val="22"/>
        </w:rPr>
        <w:t xml:space="preserve">, so it’s not a good idea to bring </w:t>
      </w:r>
      <w:r w:rsidR="007129F0">
        <w:rPr>
          <w:rFonts w:asciiTheme="minorHAnsi" w:hAnsiTheme="minorHAnsi"/>
          <w:sz w:val="22"/>
          <w:szCs w:val="22"/>
        </w:rPr>
        <w:t>those things</w:t>
      </w:r>
      <w:r>
        <w:rPr>
          <w:rFonts w:asciiTheme="minorHAnsi" w:hAnsiTheme="minorHAnsi"/>
          <w:sz w:val="22"/>
          <w:szCs w:val="22"/>
        </w:rPr>
        <w:t xml:space="preserve"> to the exam</w:t>
      </w:r>
      <w:r w:rsidRPr="00EF07FF">
        <w:rPr>
          <w:rFonts w:asciiTheme="minorHAnsi" w:hAnsiTheme="minorHAnsi"/>
          <w:sz w:val="22"/>
          <w:szCs w:val="22"/>
        </w:rPr>
        <w:t xml:space="preserve">. </w:t>
      </w:r>
      <w:r w:rsidR="007129F0">
        <w:rPr>
          <w:rFonts w:asciiTheme="minorHAnsi" w:hAnsiTheme="minorHAnsi"/>
          <w:sz w:val="22"/>
          <w:szCs w:val="22"/>
        </w:rPr>
        <w:t xml:space="preserve"> </w:t>
      </w:r>
      <w:r w:rsidR="007129F0" w:rsidRPr="007129F0">
        <w:rPr>
          <w:rFonts w:asciiTheme="minorHAnsi" w:hAnsiTheme="minorHAnsi"/>
          <w:b/>
          <w:i/>
          <w:sz w:val="22"/>
          <w:szCs w:val="22"/>
        </w:rPr>
        <w:t>You will be asked to show your ID when turning in your exam, so make sure you bring some form of picture ID on each exam day.</w:t>
      </w:r>
      <w:r w:rsidR="00E92451">
        <w:rPr>
          <w:rFonts w:asciiTheme="minorHAnsi" w:hAnsiTheme="minorHAnsi"/>
          <w:b/>
          <w:i/>
          <w:sz w:val="22"/>
          <w:szCs w:val="22"/>
        </w:rPr>
        <w:t xml:space="preserve">  Once an exam begins, you will not be allowed to leave</w:t>
      </w:r>
      <w:r w:rsidR="00294079">
        <w:rPr>
          <w:rFonts w:asciiTheme="minorHAnsi" w:hAnsiTheme="minorHAnsi"/>
          <w:b/>
          <w:i/>
          <w:sz w:val="22"/>
          <w:szCs w:val="22"/>
        </w:rPr>
        <w:t xml:space="preserve"> the room until you complete</w:t>
      </w:r>
      <w:r w:rsidR="00E92451">
        <w:rPr>
          <w:rFonts w:asciiTheme="minorHAnsi" w:hAnsiTheme="minorHAnsi"/>
          <w:b/>
          <w:i/>
          <w:sz w:val="22"/>
          <w:szCs w:val="22"/>
        </w:rPr>
        <w:t xml:space="preserve"> the exam.</w:t>
      </w:r>
    </w:p>
    <w:p w:rsidR="005B7C95" w:rsidRDefault="005B7C95" w:rsidP="005B7C95">
      <w:pPr>
        <w:pStyle w:val="Heading1"/>
        <w:rPr>
          <w:rFonts w:ascii="Calibri" w:hAnsi="Calibri"/>
          <w:szCs w:val="22"/>
        </w:rPr>
      </w:pPr>
    </w:p>
    <w:p w:rsidR="00294079" w:rsidRDefault="00294079" w:rsidP="005B7C95">
      <w:pPr>
        <w:pStyle w:val="Heading1"/>
        <w:rPr>
          <w:rFonts w:ascii="Calibri" w:hAnsi="Calibri"/>
          <w:szCs w:val="22"/>
        </w:rPr>
      </w:pPr>
    </w:p>
    <w:p w:rsidR="005B7C95" w:rsidRPr="00E92531" w:rsidRDefault="005B7C95" w:rsidP="005B7C95">
      <w:pPr>
        <w:pStyle w:val="Heading1"/>
        <w:rPr>
          <w:rFonts w:ascii="Calibri" w:hAnsi="Calibri"/>
          <w:szCs w:val="22"/>
        </w:rPr>
      </w:pPr>
      <w:r w:rsidRPr="00E92531">
        <w:rPr>
          <w:rFonts w:ascii="Calibri" w:hAnsi="Calibri"/>
          <w:szCs w:val="22"/>
        </w:rPr>
        <w:t>Use of a Calculator during an Exam</w:t>
      </w:r>
    </w:p>
    <w:p w:rsidR="005B7C95" w:rsidRPr="00E92531" w:rsidRDefault="005B7C95" w:rsidP="005B7C95">
      <w:pPr>
        <w:tabs>
          <w:tab w:val="left" w:pos="-1440"/>
          <w:tab w:val="left" w:pos="-720"/>
          <w:tab w:val="left" w:pos="1"/>
          <w:tab w:val="left" w:pos="720"/>
          <w:tab w:val="left" w:pos="900"/>
          <w:tab w:val="center" w:pos="6930"/>
          <w:tab w:val="right" w:pos="8280"/>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b/>
          <w:i/>
          <w:sz w:val="22"/>
          <w:szCs w:val="22"/>
        </w:rPr>
      </w:pPr>
      <w:r w:rsidRPr="00E92531">
        <w:rPr>
          <w:rFonts w:ascii="Calibri" w:hAnsi="Calibri"/>
          <w:sz w:val="22"/>
          <w:szCs w:val="22"/>
        </w:rPr>
        <w:t>You should bring to each class a basic, four-function calculator. You will need it for class exercises and exams.</w:t>
      </w:r>
      <w:r w:rsidR="00D373FA">
        <w:rPr>
          <w:rFonts w:ascii="Calibri" w:hAnsi="Calibri"/>
          <w:sz w:val="22"/>
          <w:szCs w:val="22"/>
        </w:rPr>
        <w:t xml:space="preserve"> </w:t>
      </w:r>
      <w:r w:rsidRPr="00E92531">
        <w:rPr>
          <w:rFonts w:ascii="Calibri" w:hAnsi="Calibri"/>
          <w:sz w:val="22"/>
          <w:szCs w:val="22"/>
        </w:rPr>
        <w:t xml:space="preserve"> </w:t>
      </w:r>
      <w:r w:rsidR="00F33939">
        <w:rPr>
          <w:rFonts w:ascii="Calibri" w:hAnsi="Calibri"/>
          <w:sz w:val="22"/>
          <w:szCs w:val="22"/>
        </w:rPr>
        <w:t>Only</w:t>
      </w:r>
      <w:r w:rsidRPr="00E92531">
        <w:rPr>
          <w:rFonts w:ascii="Calibri" w:hAnsi="Calibri"/>
          <w:sz w:val="22"/>
          <w:szCs w:val="22"/>
        </w:rPr>
        <w:t xml:space="preserve"> </w:t>
      </w:r>
      <w:r w:rsidR="00F33939">
        <w:rPr>
          <w:rFonts w:ascii="Calibri" w:hAnsi="Calibri"/>
          <w:sz w:val="22"/>
          <w:szCs w:val="22"/>
        </w:rPr>
        <w:t xml:space="preserve">simple </w:t>
      </w:r>
      <w:r w:rsidRPr="00E92531">
        <w:rPr>
          <w:rFonts w:ascii="Calibri" w:hAnsi="Calibri"/>
          <w:sz w:val="22"/>
          <w:szCs w:val="22"/>
        </w:rPr>
        <w:t>four-function calculator</w:t>
      </w:r>
      <w:r w:rsidR="00F33939">
        <w:rPr>
          <w:rFonts w:ascii="Calibri" w:hAnsi="Calibri"/>
          <w:sz w:val="22"/>
          <w:szCs w:val="22"/>
        </w:rPr>
        <w:t>s are allowed to be</w:t>
      </w:r>
      <w:r w:rsidRPr="00E92531">
        <w:rPr>
          <w:rFonts w:ascii="Calibri" w:hAnsi="Calibri"/>
          <w:sz w:val="22"/>
          <w:szCs w:val="22"/>
        </w:rPr>
        <w:t xml:space="preserve"> use</w:t>
      </w:r>
      <w:r w:rsidR="00F33939">
        <w:rPr>
          <w:rFonts w:ascii="Calibri" w:hAnsi="Calibri"/>
          <w:sz w:val="22"/>
          <w:szCs w:val="22"/>
        </w:rPr>
        <w:t>d</w:t>
      </w:r>
      <w:r w:rsidRPr="00E92531">
        <w:rPr>
          <w:rFonts w:ascii="Calibri" w:hAnsi="Calibri"/>
          <w:sz w:val="22"/>
          <w:szCs w:val="22"/>
        </w:rPr>
        <w:t xml:space="preserve"> during an exam in this course. </w:t>
      </w:r>
      <w:r>
        <w:rPr>
          <w:rFonts w:ascii="Calibri" w:hAnsi="Calibri"/>
          <w:sz w:val="22"/>
          <w:szCs w:val="22"/>
          <w:u w:val="single"/>
        </w:rPr>
        <w:t>Cell phones are not</w:t>
      </w:r>
      <w:r w:rsidRPr="00E92531">
        <w:rPr>
          <w:rFonts w:ascii="Calibri" w:hAnsi="Calibri"/>
          <w:sz w:val="22"/>
          <w:szCs w:val="22"/>
          <w:u w:val="single"/>
        </w:rPr>
        <w:t xml:space="preserve"> permitted</w:t>
      </w:r>
      <w:r w:rsidRPr="00E92531">
        <w:rPr>
          <w:rFonts w:ascii="Calibri" w:hAnsi="Calibri"/>
          <w:sz w:val="22"/>
          <w:szCs w:val="22"/>
        </w:rPr>
        <w:t xml:space="preserve"> to be used as calculators.</w:t>
      </w:r>
      <w:r w:rsidR="007129F0">
        <w:rPr>
          <w:rFonts w:ascii="Calibri" w:hAnsi="Calibri"/>
          <w:sz w:val="22"/>
          <w:szCs w:val="22"/>
        </w:rPr>
        <w:t xml:space="preserve">  I strongly urge you to purchase two calculators and have both with you.  These calculators are inexpensive and have a tendency to fail at the worse possible times (during an exam), so it pays to have a back-up calculator handy.</w:t>
      </w:r>
    </w:p>
    <w:p w:rsidR="00AF4EE4" w:rsidRDefault="00AF4EE4" w:rsidP="005B7C95">
      <w:pPr>
        <w:pBdr>
          <w:top w:val="single" w:sz="6" w:space="0" w:color="FFFFFF"/>
          <w:left w:val="single" w:sz="6" w:space="0" w:color="FFFFFF"/>
          <w:bottom w:val="single" w:sz="6" w:space="0" w:color="FFFFFF"/>
          <w:right w:val="single" w:sz="6" w:space="0" w:color="FFFFFF"/>
        </w:pBdr>
        <w:tabs>
          <w:tab w:val="left" w:pos="0"/>
          <w:tab w:val="left" w:pos="720"/>
          <w:tab w:val="left" w:pos="900"/>
          <w:tab w:val="center" w:pos="6930"/>
          <w:tab w:val="right" w:pos="8280"/>
          <w:tab w:val="left" w:pos="8460"/>
          <w:tab w:val="left" w:pos="8640"/>
          <w:tab w:val="left" w:pos="9360"/>
        </w:tabs>
        <w:jc w:val="both"/>
        <w:rPr>
          <w:rFonts w:asciiTheme="minorHAnsi" w:hAnsiTheme="minorHAnsi"/>
          <w:b/>
          <w:i/>
          <w:sz w:val="22"/>
          <w:szCs w:val="22"/>
        </w:rPr>
      </w:pPr>
    </w:p>
    <w:p w:rsidR="005B7C95" w:rsidRPr="00EF07FF" w:rsidRDefault="005B7C95" w:rsidP="005B7C95">
      <w:pPr>
        <w:pBdr>
          <w:top w:val="single" w:sz="6" w:space="0" w:color="FFFFFF"/>
          <w:left w:val="single" w:sz="6" w:space="0" w:color="FFFFFF"/>
          <w:bottom w:val="single" w:sz="6" w:space="0" w:color="FFFFFF"/>
          <w:right w:val="single" w:sz="6" w:space="0" w:color="FFFFFF"/>
        </w:pBdr>
        <w:tabs>
          <w:tab w:val="left" w:pos="0"/>
          <w:tab w:val="left" w:pos="720"/>
          <w:tab w:val="left" w:pos="900"/>
          <w:tab w:val="center" w:pos="6930"/>
          <w:tab w:val="right" w:pos="8280"/>
          <w:tab w:val="left" w:pos="8460"/>
          <w:tab w:val="left" w:pos="8640"/>
          <w:tab w:val="left" w:pos="9360"/>
        </w:tabs>
        <w:jc w:val="both"/>
        <w:rPr>
          <w:rFonts w:asciiTheme="minorHAnsi" w:hAnsiTheme="minorHAnsi"/>
          <w:sz w:val="22"/>
          <w:szCs w:val="22"/>
        </w:rPr>
      </w:pPr>
      <w:r w:rsidRPr="00EF07FF">
        <w:rPr>
          <w:rFonts w:asciiTheme="minorHAnsi" w:hAnsiTheme="minorHAnsi"/>
          <w:b/>
          <w:i/>
          <w:sz w:val="22"/>
          <w:szCs w:val="22"/>
        </w:rPr>
        <w:t>Policy on Retaining Exams</w:t>
      </w:r>
    </w:p>
    <w:p w:rsidR="005B7C95" w:rsidRPr="00EF07FF" w:rsidRDefault="005B7C95" w:rsidP="005B7C95">
      <w:pPr>
        <w:autoSpaceDE w:val="0"/>
        <w:autoSpaceDN w:val="0"/>
        <w:adjustRightInd w:val="0"/>
        <w:jc w:val="both"/>
        <w:rPr>
          <w:rFonts w:asciiTheme="minorHAnsi" w:hAnsiTheme="minorHAnsi"/>
          <w:sz w:val="22"/>
          <w:szCs w:val="22"/>
        </w:rPr>
      </w:pPr>
      <w:r>
        <w:rPr>
          <w:rFonts w:asciiTheme="minorHAnsi" w:hAnsiTheme="minorHAnsi"/>
          <w:sz w:val="22"/>
          <w:szCs w:val="22"/>
        </w:rPr>
        <w:t xml:space="preserve">I’ll make every effort to return exams to you on a timely basis. </w:t>
      </w:r>
      <w:r w:rsidRPr="00EF07FF">
        <w:rPr>
          <w:rFonts w:asciiTheme="minorHAnsi" w:hAnsiTheme="minorHAnsi"/>
          <w:sz w:val="22"/>
          <w:szCs w:val="22"/>
        </w:rPr>
        <w:t>Exams will be returned, discussed and then re-collected. This will be your only opportunity to view your exam. All exams will be kept in my office; under no circumstances will</w:t>
      </w:r>
      <w:r w:rsidR="003454BC">
        <w:rPr>
          <w:rFonts w:asciiTheme="minorHAnsi" w:hAnsiTheme="minorHAnsi"/>
          <w:sz w:val="22"/>
          <w:szCs w:val="22"/>
        </w:rPr>
        <w:t xml:space="preserve"> the exams</w:t>
      </w:r>
      <w:r w:rsidRPr="00EF07FF">
        <w:rPr>
          <w:rFonts w:asciiTheme="minorHAnsi" w:hAnsiTheme="minorHAnsi"/>
          <w:sz w:val="22"/>
          <w:szCs w:val="22"/>
        </w:rPr>
        <w:t xml:space="preserve"> be returned to students. </w:t>
      </w:r>
      <w:r>
        <w:rPr>
          <w:rFonts w:asciiTheme="minorHAnsi" w:hAnsiTheme="minorHAnsi"/>
          <w:sz w:val="22"/>
          <w:szCs w:val="22"/>
        </w:rPr>
        <w:t xml:space="preserve">If you </w:t>
      </w:r>
      <w:r w:rsidR="00EC7ABF">
        <w:rPr>
          <w:rFonts w:asciiTheme="minorHAnsi" w:hAnsiTheme="minorHAnsi"/>
          <w:sz w:val="22"/>
          <w:szCs w:val="22"/>
        </w:rPr>
        <w:t>leave the classroom with</w:t>
      </w:r>
      <w:r>
        <w:rPr>
          <w:rFonts w:asciiTheme="minorHAnsi" w:hAnsiTheme="minorHAnsi"/>
          <w:sz w:val="22"/>
          <w:szCs w:val="22"/>
        </w:rPr>
        <w:t xml:space="preserve"> your exam, </w:t>
      </w:r>
      <w:r w:rsidR="00EC7ABF">
        <w:rPr>
          <w:rFonts w:asciiTheme="minorHAnsi" w:hAnsiTheme="minorHAnsi"/>
          <w:sz w:val="22"/>
          <w:szCs w:val="22"/>
        </w:rPr>
        <w:t>it will be</w:t>
      </w:r>
      <w:r>
        <w:rPr>
          <w:rFonts w:asciiTheme="minorHAnsi" w:hAnsiTheme="minorHAnsi"/>
          <w:sz w:val="22"/>
          <w:szCs w:val="22"/>
        </w:rPr>
        <w:t xml:space="preserve"> </w:t>
      </w:r>
      <w:r w:rsidRPr="00EF07FF">
        <w:rPr>
          <w:rFonts w:asciiTheme="minorHAnsi" w:hAnsiTheme="minorHAnsi"/>
          <w:sz w:val="22"/>
          <w:szCs w:val="22"/>
        </w:rPr>
        <w:t xml:space="preserve">considered </w:t>
      </w:r>
      <w:r>
        <w:rPr>
          <w:rFonts w:asciiTheme="minorHAnsi" w:hAnsiTheme="minorHAnsi"/>
          <w:sz w:val="22"/>
          <w:szCs w:val="22"/>
        </w:rPr>
        <w:t>a violation</w:t>
      </w:r>
      <w:r w:rsidRPr="00EF07FF">
        <w:rPr>
          <w:rFonts w:asciiTheme="minorHAnsi" w:hAnsiTheme="minorHAnsi"/>
          <w:sz w:val="22"/>
          <w:szCs w:val="22"/>
        </w:rPr>
        <w:t xml:space="preserve"> of the Code of Academic Integrity and will result in an automatic grade of zero for the exam</w:t>
      </w:r>
      <w:r>
        <w:rPr>
          <w:rFonts w:asciiTheme="minorHAnsi" w:hAnsiTheme="minorHAnsi"/>
          <w:sz w:val="22"/>
          <w:szCs w:val="22"/>
        </w:rPr>
        <w:t xml:space="preserve"> plus academic integrity charges</w:t>
      </w:r>
      <w:r w:rsidRPr="00EF07FF">
        <w:rPr>
          <w:rFonts w:asciiTheme="minorHAnsi" w:hAnsiTheme="minorHAnsi"/>
          <w:sz w:val="22"/>
          <w:szCs w:val="22"/>
        </w:rPr>
        <w:t xml:space="preserve">. </w:t>
      </w:r>
    </w:p>
    <w:p w:rsidR="005B7C95" w:rsidRPr="00EF07FF" w:rsidRDefault="005B7C95" w:rsidP="005B7C95">
      <w:pPr>
        <w:pBdr>
          <w:top w:val="single" w:sz="6" w:space="0" w:color="FFFFFF"/>
          <w:left w:val="single" w:sz="6" w:space="0" w:color="FFFFFF"/>
          <w:bottom w:val="single" w:sz="6" w:space="0" w:color="FFFFFF"/>
          <w:right w:val="single" w:sz="6" w:space="0" w:color="FFFFFF"/>
        </w:pBdr>
        <w:tabs>
          <w:tab w:val="left" w:pos="0"/>
          <w:tab w:val="left" w:pos="720"/>
          <w:tab w:val="left" w:pos="900"/>
          <w:tab w:val="center" w:pos="6930"/>
          <w:tab w:val="right" w:pos="8280"/>
          <w:tab w:val="left" w:pos="8460"/>
          <w:tab w:val="left" w:pos="8640"/>
          <w:tab w:val="left" w:pos="9360"/>
        </w:tabs>
        <w:jc w:val="both"/>
        <w:rPr>
          <w:rFonts w:asciiTheme="minorHAnsi" w:hAnsiTheme="minorHAnsi"/>
          <w:b/>
          <w:i/>
          <w:sz w:val="22"/>
          <w:szCs w:val="22"/>
        </w:rPr>
      </w:pPr>
    </w:p>
    <w:p w:rsidR="005B7C95" w:rsidRPr="00EF07FF" w:rsidRDefault="005B7C95" w:rsidP="005B7C95">
      <w:pPr>
        <w:pBdr>
          <w:top w:val="single" w:sz="6" w:space="0" w:color="FFFFFF"/>
          <w:left w:val="single" w:sz="6" w:space="0" w:color="FFFFFF"/>
          <w:bottom w:val="single" w:sz="6" w:space="0" w:color="FFFFFF"/>
          <w:right w:val="single" w:sz="6" w:space="0" w:color="FFFFFF"/>
        </w:pBdr>
        <w:tabs>
          <w:tab w:val="left" w:pos="0"/>
          <w:tab w:val="left" w:pos="720"/>
          <w:tab w:val="left" w:pos="900"/>
          <w:tab w:val="center" w:pos="6930"/>
          <w:tab w:val="right" w:pos="8280"/>
          <w:tab w:val="left" w:pos="8460"/>
          <w:tab w:val="left" w:pos="8640"/>
          <w:tab w:val="left" w:pos="9360"/>
        </w:tabs>
        <w:jc w:val="both"/>
        <w:rPr>
          <w:rFonts w:asciiTheme="minorHAnsi" w:hAnsiTheme="minorHAnsi"/>
          <w:sz w:val="22"/>
          <w:szCs w:val="22"/>
        </w:rPr>
      </w:pPr>
      <w:r w:rsidRPr="00EF07FF">
        <w:rPr>
          <w:rFonts w:asciiTheme="minorHAnsi" w:hAnsiTheme="minorHAnsi"/>
          <w:b/>
          <w:i/>
          <w:sz w:val="22"/>
          <w:szCs w:val="22"/>
        </w:rPr>
        <w:t>Policy on Re</w:t>
      </w:r>
      <w:r>
        <w:rPr>
          <w:rFonts w:asciiTheme="minorHAnsi" w:hAnsiTheme="minorHAnsi"/>
          <w:b/>
          <w:i/>
          <w:sz w:val="22"/>
          <w:szCs w:val="22"/>
        </w:rPr>
        <w:t>-</w:t>
      </w:r>
      <w:r w:rsidRPr="00EF07FF">
        <w:rPr>
          <w:rFonts w:asciiTheme="minorHAnsi" w:hAnsiTheme="minorHAnsi"/>
          <w:b/>
          <w:i/>
          <w:sz w:val="22"/>
          <w:szCs w:val="22"/>
        </w:rPr>
        <w:t>grading Exams</w:t>
      </w:r>
    </w:p>
    <w:p w:rsidR="005B7C95" w:rsidRPr="00EF07FF" w:rsidRDefault="005B7C95" w:rsidP="005B7C95">
      <w:pPr>
        <w:pBdr>
          <w:top w:val="single" w:sz="6" w:space="0" w:color="FFFFFF"/>
          <w:left w:val="single" w:sz="6" w:space="0" w:color="FFFFFF"/>
          <w:bottom w:val="single" w:sz="6" w:space="0" w:color="FFFFFF"/>
          <w:right w:val="single" w:sz="6" w:space="0" w:color="FFFFFF"/>
        </w:pBdr>
        <w:tabs>
          <w:tab w:val="left" w:pos="0"/>
          <w:tab w:val="left" w:pos="720"/>
          <w:tab w:val="left" w:pos="900"/>
          <w:tab w:val="center" w:pos="6930"/>
          <w:tab w:val="right" w:pos="8280"/>
          <w:tab w:val="left" w:pos="8460"/>
          <w:tab w:val="left" w:pos="8640"/>
          <w:tab w:val="left" w:pos="9360"/>
        </w:tabs>
        <w:jc w:val="both"/>
        <w:rPr>
          <w:rFonts w:asciiTheme="minorHAnsi" w:hAnsiTheme="minorHAnsi"/>
          <w:sz w:val="22"/>
          <w:szCs w:val="22"/>
        </w:rPr>
      </w:pPr>
      <w:r w:rsidRPr="00EF07FF">
        <w:rPr>
          <w:rFonts w:asciiTheme="minorHAnsi" w:hAnsiTheme="minorHAnsi"/>
          <w:sz w:val="22"/>
          <w:szCs w:val="22"/>
        </w:rPr>
        <w:t xml:space="preserve">Students justifiably sometimes question the grading of their examinations.  </w:t>
      </w:r>
      <w:r>
        <w:rPr>
          <w:rFonts w:asciiTheme="minorHAnsi" w:hAnsiTheme="minorHAnsi"/>
          <w:sz w:val="22"/>
          <w:szCs w:val="22"/>
        </w:rPr>
        <w:t>I’ll</w:t>
      </w:r>
      <w:r w:rsidRPr="00EF07FF">
        <w:rPr>
          <w:rFonts w:asciiTheme="minorHAnsi" w:hAnsiTheme="minorHAnsi"/>
          <w:sz w:val="22"/>
          <w:szCs w:val="22"/>
        </w:rPr>
        <w:t xml:space="preserve"> reconsider the grading of a question if you adhere to the following procedure:  </w:t>
      </w:r>
      <w:r w:rsidRPr="00870609">
        <w:rPr>
          <w:rFonts w:asciiTheme="minorHAnsi" w:hAnsiTheme="minorHAnsi"/>
          <w:sz w:val="22"/>
          <w:szCs w:val="22"/>
        </w:rPr>
        <w:t>On the cover page of the examination</w:t>
      </w:r>
      <w:r w:rsidRPr="00EF07FF">
        <w:rPr>
          <w:rFonts w:asciiTheme="minorHAnsi" w:hAnsiTheme="minorHAnsi"/>
          <w:sz w:val="22"/>
          <w:szCs w:val="22"/>
        </w:rPr>
        <w:t>, write the number of the question to be regraded along with the reasons for the requested re</w:t>
      </w:r>
      <w:r>
        <w:rPr>
          <w:rFonts w:asciiTheme="minorHAnsi" w:hAnsiTheme="minorHAnsi"/>
          <w:sz w:val="22"/>
          <w:szCs w:val="22"/>
        </w:rPr>
        <w:t>-</w:t>
      </w:r>
      <w:r w:rsidRPr="00EF07FF">
        <w:rPr>
          <w:rFonts w:asciiTheme="minorHAnsi" w:hAnsiTheme="minorHAnsi"/>
          <w:sz w:val="22"/>
          <w:szCs w:val="22"/>
        </w:rPr>
        <w:t xml:space="preserve">grading.  </w:t>
      </w:r>
      <w:r w:rsidRPr="00870609">
        <w:rPr>
          <w:rFonts w:asciiTheme="minorHAnsi" w:hAnsiTheme="minorHAnsi"/>
          <w:sz w:val="22"/>
          <w:szCs w:val="22"/>
        </w:rPr>
        <w:t>Reasons are essential!</w:t>
      </w:r>
      <w:r w:rsidRPr="00EF07FF">
        <w:rPr>
          <w:rFonts w:asciiTheme="minorHAnsi" w:hAnsiTheme="minorHAnsi"/>
          <w:sz w:val="22"/>
          <w:szCs w:val="22"/>
        </w:rPr>
        <w:t xml:space="preserve">   A request for re</w:t>
      </w:r>
      <w:r>
        <w:rPr>
          <w:rFonts w:asciiTheme="minorHAnsi" w:hAnsiTheme="minorHAnsi"/>
          <w:sz w:val="22"/>
          <w:szCs w:val="22"/>
        </w:rPr>
        <w:t>-</w:t>
      </w:r>
      <w:r w:rsidRPr="00EF07FF">
        <w:rPr>
          <w:rFonts w:asciiTheme="minorHAnsi" w:hAnsiTheme="minorHAnsi"/>
          <w:sz w:val="22"/>
          <w:szCs w:val="22"/>
        </w:rPr>
        <w:t>grading must be submitted immediately after you get back your exam results.</w:t>
      </w:r>
    </w:p>
    <w:p w:rsidR="005B7C95" w:rsidRDefault="005B7C95" w:rsidP="005B7C95">
      <w:pPr>
        <w:pBdr>
          <w:top w:val="single" w:sz="6" w:space="0" w:color="FFFFFF"/>
          <w:left w:val="single" w:sz="6" w:space="0" w:color="FFFFFF"/>
          <w:bottom w:val="single" w:sz="6" w:space="0" w:color="FFFFFF"/>
          <w:right w:val="single" w:sz="6" w:space="0" w:color="FFFFFF"/>
        </w:pBdr>
        <w:tabs>
          <w:tab w:val="left" w:pos="0"/>
          <w:tab w:val="left" w:pos="720"/>
          <w:tab w:val="left" w:pos="900"/>
          <w:tab w:val="center" w:pos="6930"/>
          <w:tab w:val="right" w:pos="8280"/>
          <w:tab w:val="left" w:pos="8460"/>
          <w:tab w:val="left" w:pos="8640"/>
          <w:tab w:val="left" w:pos="9360"/>
        </w:tabs>
        <w:jc w:val="both"/>
        <w:rPr>
          <w:rFonts w:asciiTheme="minorHAnsi" w:hAnsiTheme="minorHAnsi"/>
          <w:sz w:val="22"/>
          <w:szCs w:val="22"/>
        </w:rPr>
      </w:pPr>
      <w:r w:rsidRPr="00EF07FF">
        <w:rPr>
          <w:rFonts w:asciiTheme="minorHAnsi" w:hAnsiTheme="minorHAnsi"/>
          <w:sz w:val="22"/>
          <w:szCs w:val="22"/>
        </w:rPr>
        <w:t xml:space="preserve"> </w:t>
      </w:r>
    </w:p>
    <w:p w:rsidR="005B7C95" w:rsidRPr="00EF07FF" w:rsidRDefault="005B7C95" w:rsidP="005B7C95">
      <w:pPr>
        <w:pBdr>
          <w:top w:val="single" w:sz="6" w:space="0" w:color="FFFFFF"/>
          <w:left w:val="single" w:sz="6" w:space="0" w:color="FFFFFF"/>
          <w:bottom w:val="single" w:sz="6" w:space="0" w:color="FFFFFF"/>
          <w:right w:val="single" w:sz="6" w:space="0" w:color="FFFFFF"/>
        </w:pBdr>
        <w:tabs>
          <w:tab w:val="left" w:pos="0"/>
          <w:tab w:val="left" w:pos="720"/>
          <w:tab w:val="left" w:pos="900"/>
          <w:tab w:val="center" w:pos="6930"/>
          <w:tab w:val="right" w:pos="8280"/>
          <w:tab w:val="left" w:pos="8460"/>
          <w:tab w:val="left" w:pos="8640"/>
          <w:tab w:val="left" w:pos="9360"/>
        </w:tabs>
        <w:jc w:val="both"/>
        <w:rPr>
          <w:rFonts w:asciiTheme="minorHAnsi" w:hAnsiTheme="minorHAnsi"/>
          <w:b/>
          <w:i/>
          <w:sz w:val="22"/>
          <w:szCs w:val="22"/>
        </w:rPr>
      </w:pPr>
      <w:r w:rsidRPr="00EF07FF">
        <w:rPr>
          <w:rFonts w:asciiTheme="minorHAnsi" w:hAnsiTheme="minorHAnsi"/>
          <w:b/>
          <w:i/>
          <w:sz w:val="22"/>
          <w:szCs w:val="22"/>
        </w:rPr>
        <w:t xml:space="preserve">Use of </w:t>
      </w:r>
      <w:proofErr w:type="spellStart"/>
      <w:r w:rsidRPr="00EF07FF">
        <w:rPr>
          <w:rFonts w:asciiTheme="minorHAnsi" w:hAnsiTheme="minorHAnsi"/>
          <w:b/>
          <w:i/>
          <w:sz w:val="22"/>
          <w:szCs w:val="22"/>
        </w:rPr>
        <w:t>Scantron</w:t>
      </w:r>
      <w:proofErr w:type="spellEnd"/>
      <w:r w:rsidRPr="00EF07FF">
        <w:rPr>
          <w:rFonts w:asciiTheme="minorHAnsi" w:hAnsiTheme="minorHAnsi"/>
          <w:b/>
          <w:i/>
          <w:sz w:val="22"/>
          <w:szCs w:val="22"/>
        </w:rPr>
        <w:t xml:space="preserve"> Answer Sheets</w:t>
      </w:r>
    </w:p>
    <w:p w:rsidR="005B7C95" w:rsidRDefault="005B7C95" w:rsidP="005B7C95">
      <w:pPr>
        <w:jc w:val="both"/>
        <w:rPr>
          <w:rFonts w:asciiTheme="minorHAnsi" w:hAnsiTheme="minorHAnsi"/>
          <w:sz w:val="22"/>
          <w:szCs w:val="22"/>
        </w:rPr>
      </w:pPr>
      <w:r>
        <w:rPr>
          <w:rFonts w:asciiTheme="minorHAnsi" w:hAnsiTheme="minorHAnsi"/>
          <w:sz w:val="22"/>
          <w:szCs w:val="22"/>
        </w:rPr>
        <w:t xml:space="preserve">Exams will </w:t>
      </w:r>
      <w:r w:rsidRPr="00EF07FF">
        <w:rPr>
          <w:rFonts w:asciiTheme="minorHAnsi" w:hAnsiTheme="minorHAnsi"/>
          <w:sz w:val="22"/>
          <w:szCs w:val="22"/>
        </w:rPr>
        <w:t>use the machine-graded “</w:t>
      </w:r>
      <w:proofErr w:type="spellStart"/>
      <w:r w:rsidRPr="00EF07FF">
        <w:rPr>
          <w:rFonts w:asciiTheme="minorHAnsi" w:hAnsiTheme="minorHAnsi"/>
          <w:sz w:val="22"/>
          <w:szCs w:val="22"/>
        </w:rPr>
        <w:t>Scantron</w:t>
      </w:r>
      <w:proofErr w:type="spellEnd"/>
      <w:r w:rsidRPr="00EF07FF">
        <w:rPr>
          <w:rFonts w:asciiTheme="minorHAnsi" w:hAnsiTheme="minorHAnsi"/>
          <w:sz w:val="22"/>
          <w:szCs w:val="22"/>
        </w:rPr>
        <w:t xml:space="preserve">” answer sheet.  All answers to </w:t>
      </w:r>
      <w:r w:rsidR="004A0F50">
        <w:rPr>
          <w:rFonts w:asciiTheme="minorHAnsi" w:hAnsiTheme="minorHAnsi"/>
          <w:sz w:val="22"/>
          <w:szCs w:val="22"/>
        </w:rPr>
        <w:t>multiple choice questions</w:t>
      </w:r>
      <w:r w:rsidRPr="00EF07FF">
        <w:rPr>
          <w:rFonts w:asciiTheme="minorHAnsi" w:hAnsiTheme="minorHAnsi"/>
          <w:sz w:val="22"/>
          <w:szCs w:val="22"/>
        </w:rPr>
        <w:t xml:space="preserve"> must be on the </w:t>
      </w:r>
      <w:proofErr w:type="spellStart"/>
      <w:r w:rsidRPr="00EF07FF">
        <w:rPr>
          <w:rFonts w:asciiTheme="minorHAnsi" w:hAnsiTheme="minorHAnsi"/>
          <w:sz w:val="22"/>
          <w:szCs w:val="22"/>
        </w:rPr>
        <w:t>Scantron</w:t>
      </w:r>
      <w:proofErr w:type="spellEnd"/>
      <w:r w:rsidRPr="00EF07FF">
        <w:rPr>
          <w:rFonts w:asciiTheme="minorHAnsi" w:hAnsiTheme="minorHAnsi"/>
          <w:sz w:val="22"/>
          <w:szCs w:val="22"/>
        </w:rPr>
        <w:t xml:space="preserve"> sheet</w:t>
      </w:r>
      <w:r w:rsidR="004A0F50">
        <w:rPr>
          <w:rFonts w:asciiTheme="minorHAnsi" w:hAnsiTheme="minorHAnsi"/>
          <w:sz w:val="22"/>
          <w:szCs w:val="22"/>
        </w:rPr>
        <w:t xml:space="preserve"> in order to be considered.  Answers on the test or on scrap paper will not be considered.</w:t>
      </w:r>
      <w:r w:rsidRPr="00EF07FF">
        <w:rPr>
          <w:rFonts w:asciiTheme="minorHAnsi" w:hAnsiTheme="minorHAnsi"/>
          <w:sz w:val="22"/>
          <w:szCs w:val="22"/>
        </w:rPr>
        <w:t xml:space="preserve"> Be certain that all stray marks and “erased” wrong answers are fully erased prior to submitting the </w:t>
      </w:r>
      <w:proofErr w:type="spellStart"/>
      <w:r w:rsidRPr="00EF07FF">
        <w:rPr>
          <w:rFonts w:asciiTheme="minorHAnsi" w:hAnsiTheme="minorHAnsi"/>
          <w:sz w:val="22"/>
          <w:szCs w:val="22"/>
        </w:rPr>
        <w:t>Scantron</w:t>
      </w:r>
      <w:proofErr w:type="spellEnd"/>
      <w:r w:rsidRPr="00EF07FF">
        <w:rPr>
          <w:rFonts w:asciiTheme="minorHAnsi" w:hAnsiTheme="minorHAnsi"/>
          <w:sz w:val="22"/>
          <w:szCs w:val="22"/>
        </w:rPr>
        <w:t xml:space="preserve">.  No grade adjustments will be made due to errors in completing the </w:t>
      </w:r>
      <w:proofErr w:type="spellStart"/>
      <w:r w:rsidRPr="00EF07FF">
        <w:rPr>
          <w:rFonts w:asciiTheme="minorHAnsi" w:hAnsiTheme="minorHAnsi"/>
          <w:sz w:val="22"/>
          <w:szCs w:val="22"/>
        </w:rPr>
        <w:t>Scantron</w:t>
      </w:r>
      <w:proofErr w:type="spellEnd"/>
      <w:r w:rsidRPr="00EF07FF">
        <w:rPr>
          <w:rFonts w:asciiTheme="minorHAnsi" w:hAnsiTheme="minorHAnsi"/>
          <w:sz w:val="22"/>
          <w:szCs w:val="22"/>
        </w:rPr>
        <w:t xml:space="preserve">.  You </w:t>
      </w:r>
      <w:r>
        <w:rPr>
          <w:rFonts w:asciiTheme="minorHAnsi" w:hAnsiTheme="minorHAnsi"/>
          <w:sz w:val="22"/>
          <w:szCs w:val="22"/>
        </w:rPr>
        <w:t>should</w:t>
      </w:r>
      <w:r w:rsidRPr="00EF07FF">
        <w:rPr>
          <w:rFonts w:asciiTheme="minorHAnsi" w:hAnsiTheme="minorHAnsi"/>
          <w:sz w:val="22"/>
          <w:szCs w:val="22"/>
        </w:rPr>
        <w:t xml:space="preserve"> complete the </w:t>
      </w:r>
      <w:proofErr w:type="spellStart"/>
      <w:r w:rsidRPr="00EF07FF">
        <w:rPr>
          <w:rFonts w:asciiTheme="minorHAnsi" w:hAnsiTheme="minorHAnsi"/>
          <w:sz w:val="22"/>
          <w:szCs w:val="22"/>
        </w:rPr>
        <w:t>Scantron</w:t>
      </w:r>
      <w:proofErr w:type="spellEnd"/>
      <w:r w:rsidRPr="00EF07FF">
        <w:rPr>
          <w:rFonts w:asciiTheme="minorHAnsi" w:hAnsiTheme="minorHAnsi"/>
          <w:sz w:val="22"/>
          <w:szCs w:val="22"/>
        </w:rPr>
        <w:t xml:space="preserve"> answer sheet as you are taking the exam or quiz; </w:t>
      </w:r>
      <w:r>
        <w:rPr>
          <w:rFonts w:asciiTheme="minorHAnsi" w:hAnsiTheme="minorHAnsi"/>
          <w:sz w:val="22"/>
          <w:szCs w:val="22"/>
        </w:rPr>
        <w:t>don’t</w:t>
      </w:r>
      <w:r w:rsidRPr="00EF07FF">
        <w:rPr>
          <w:rFonts w:asciiTheme="minorHAnsi" w:hAnsiTheme="minorHAnsi"/>
          <w:sz w:val="22"/>
          <w:szCs w:val="22"/>
        </w:rPr>
        <w:t xml:space="preserve"> wait until the end of the allotted time to complete the </w:t>
      </w:r>
      <w:proofErr w:type="spellStart"/>
      <w:r w:rsidRPr="00EF07FF">
        <w:rPr>
          <w:rFonts w:asciiTheme="minorHAnsi" w:hAnsiTheme="minorHAnsi"/>
          <w:sz w:val="22"/>
          <w:szCs w:val="22"/>
        </w:rPr>
        <w:t>Scantron</w:t>
      </w:r>
      <w:proofErr w:type="spellEnd"/>
      <w:r w:rsidRPr="00EF07FF">
        <w:rPr>
          <w:rFonts w:asciiTheme="minorHAnsi" w:hAnsiTheme="minorHAnsi"/>
          <w:sz w:val="22"/>
          <w:szCs w:val="22"/>
        </w:rPr>
        <w:t>.</w:t>
      </w:r>
      <w:r>
        <w:rPr>
          <w:rFonts w:asciiTheme="minorHAnsi" w:hAnsiTheme="minorHAnsi"/>
          <w:sz w:val="22"/>
          <w:szCs w:val="22"/>
        </w:rPr>
        <w:t xml:space="preserve">  </w:t>
      </w:r>
    </w:p>
    <w:p w:rsidR="005B7C95" w:rsidRPr="00EF07FF" w:rsidRDefault="005B7C95" w:rsidP="005B7C95">
      <w:pPr>
        <w:jc w:val="both"/>
        <w:rPr>
          <w:rFonts w:asciiTheme="minorHAnsi" w:hAnsiTheme="minorHAnsi"/>
          <w:sz w:val="22"/>
          <w:szCs w:val="22"/>
        </w:rPr>
      </w:pPr>
    </w:p>
    <w:p w:rsidR="00D6456F" w:rsidRPr="003454BC" w:rsidRDefault="00743DFC" w:rsidP="003454BC">
      <w:pPr>
        <w:tabs>
          <w:tab w:val="left" w:pos="-1440"/>
          <w:tab w:val="left" w:pos="-720"/>
          <w:tab w:val="left" w:pos="1"/>
          <w:tab w:val="left" w:pos="720"/>
          <w:tab w:val="left" w:pos="900"/>
          <w:tab w:val="center" w:pos="6930"/>
          <w:tab w:val="right" w:pos="8280"/>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b/>
          <w:i/>
          <w:sz w:val="22"/>
          <w:szCs w:val="22"/>
        </w:rPr>
      </w:pPr>
      <w:r w:rsidRPr="00E92531">
        <w:rPr>
          <w:rFonts w:ascii="Calibri" w:hAnsi="Calibri"/>
          <w:b/>
          <w:i/>
          <w:sz w:val="22"/>
          <w:szCs w:val="22"/>
        </w:rPr>
        <w:t xml:space="preserve">Classroom </w:t>
      </w:r>
    </w:p>
    <w:p w:rsidR="00990E2A" w:rsidRPr="00D6456F" w:rsidRDefault="003454BC" w:rsidP="00D6456F">
      <w:pPr>
        <w:tabs>
          <w:tab w:val="left" w:pos="-1440"/>
          <w:tab w:val="left" w:pos="-720"/>
          <w:tab w:val="left" w:pos="1"/>
          <w:tab w:val="left" w:pos="720"/>
          <w:tab w:val="left" w:pos="900"/>
          <w:tab w:val="center" w:pos="6930"/>
          <w:tab w:val="right" w:pos="8280"/>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2"/>
          <w:szCs w:val="22"/>
        </w:rPr>
      </w:pPr>
      <w:r>
        <w:rPr>
          <w:rFonts w:ascii="Calibri" w:hAnsi="Calibri"/>
          <w:sz w:val="22"/>
          <w:szCs w:val="22"/>
        </w:rPr>
        <w:t xml:space="preserve"> If you do not complete</w:t>
      </w:r>
      <w:r w:rsidR="00990E2A" w:rsidRPr="00D6456F">
        <w:rPr>
          <w:rFonts w:ascii="Calibri" w:hAnsi="Calibri"/>
          <w:sz w:val="22"/>
          <w:szCs w:val="22"/>
        </w:rPr>
        <w:t xml:space="preserve"> the advanced preparation for the class, you will find it very difficult to keep up and </w:t>
      </w:r>
      <w:r w:rsidR="00B9105A">
        <w:rPr>
          <w:rFonts w:ascii="Calibri" w:hAnsi="Calibri"/>
          <w:sz w:val="22"/>
          <w:szCs w:val="22"/>
        </w:rPr>
        <w:t>understand the problems that we work in class.  As a consequence, your exam grade</w:t>
      </w:r>
      <w:r w:rsidR="007C5118">
        <w:rPr>
          <w:rFonts w:ascii="Calibri" w:hAnsi="Calibri"/>
          <w:sz w:val="22"/>
          <w:szCs w:val="22"/>
        </w:rPr>
        <w:t>s</w:t>
      </w:r>
      <w:r w:rsidR="00B9105A">
        <w:rPr>
          <w:rFonts w:ascii="Calibri" w:hAnsi="Calibri"/>
          <w:sz w:val="22"/>
          <w:szCs w:val="22"/>
        </w:rPr>
        <w:t xml:space="preserve"> will most likely not reflect your best effort.</w:t>
      </w:r>
      <w:r w:rsidR="00990E2A" w:rsidRPr="00D6456F">
        <w:rPr>
          <w:rFonts w:ascii="Calibri" w:hAnsi="Calibri"/>
          <w:sz w:val="22"/>
          <w:szCs w:val="22"/>
        </w:rPr>
        <w:t xml:space="preserve"> </w:t>
      </w:r>
    </w:p>
    <w:p w:rsidR="00990E2A" w:rsidRDefault="00990E2A" w:rsidP="00743DFC">
      <w:pPr>
        <w:tabs>
          <w:tab w:val="left" w:pos="-1440"/>
          <w:tab w:val="left" w:pos="-720"/>
          <w:tab w:val="left" w:pos="1"/>
          <w:tab w:val="left" w:pos="720"/>
          <w:tab w:val="left" w:pos="900"/>
          <w:tab w:val="center" w:pos="6930"/>
          <w:tab w:val="right" w:pos="8280"/>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2"/>
          <w:szCs w:val="22"/>
        </w:rPr>
      </w:pPr>
    </w:p>
    <w:p w:rsidR="00235BF0" w:rsidRDefault="00011EC8" w:rsidP="00743DFC">
      <w:pPr>
        <w:tabs>
          <w:tab w:val="left" w:pos="-1440"/>
          <w:tab w:val="left" w:pos="-720"/>
          <w:tab w:val="left" w:pos="1"/>
          <w:tab w:val="left" w:pos="720"/>
          <w:tab w:val="left" w:pos="900"/>
          <w:tab w:val="center" w:pos="6930"/>
          <w:tab w:val="right" w:pos="8280"/>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2"/>
          <w:szCs w:val="22"/>
        </w:rPr>
      </w:pPr>
      <w:r>
        <w:rPr>
          <w:rFonts w:ascii="Calibri" w:hAnsi="Calibri"/>
          <w:sz w:val="22"/>
          <w:szCs w:val="22"/>
        </w:rPr>
        <w:t xml:space="preserve">The pre-lecture </w:t>
      </w:r>
      <w:proofErr w:type="spellStart"/>
      <w:r>
        <w:rPr>
          <w:rFonts w:ascii="Calibri" w:hAnsi="Calibri"/>
          <w:sz w:val="22"/>
          <w:szCs w:val="22"/>
        </w:rPr>
        <w:t>powerpoints</w:t>
      </w:r>
      <w:proofErr w:type="spellEnd"/>
      <w:r>
        <w:rPr>
          <w:rFonts w:ascii="Calibri" w:hAnsi="Calibri"/>
          <w:sz w:val="22"/>
          <w:szCs w:val="22"/>
        </w:rPr>
        <w:t xml:space="preserve"> and Case Studies are in the </w:t>
      </w:r>
      <w:proofErr w:type="spellStart"/>
      <w:r>
        <w:rPr>
          <w:rFonts w:ascii="Calibri" w:hAnsi="Calibri"/>
          <w:sz w:val="22"/>
          <w:szCs w:val="22"/>
        </w:rPr>
        <w:t>coursepack</w:t>
      </w:r>
      <w:proofErr w:type="spellEnd"/>
      <w:r>
        <w:rPr>
          <w:rFonts w:ascii="Calibri" w:hAnsi="Calibri"/>
          <w:sz w:val="22"/>
          <w:szCs w:val="22"/>
        </w:rPr>
        <w:t xml:space="preserve">.  </w:t>
      </w:r>
      <w:r w:rsidR="003454BC">
        <w:rPr>
          <w:rFonts w:ascii="Calibri" w:hAnsi="Calibri"/>
          <w:sz w:val="22"/>
          <w:szCs w:val="22"/>
        </w:rPr>
        <w:t xml:space="preserve">  Bring the PowerP</w:t>
      </w:r>
      <w:r w:rsidR="00D373FA">
        <w:rPr>
          <w:rFonts w:ascii="Calibri" w:hAnsi="Calibri"/>
          <w:sz w:val="22"/>
          <w:szCs w:val="22"/>
        </w:rPr>
        <w:t>oints and case studies</w:t>
      </w:r>
      <w:r>
        <w:rPr>
          <w:rFonts w:ascii="Calibri" w:hAnsi="Calibri"/>
          <w:sz w:val="22"/>
          <w:szCs w:val="22"/>
        </w:rPr>
        <w:t xml:space="preserve"> to class.  </w:t>
      </w:r>
      <w:r w:rsidR="00D373FA">
        <w:rPr>
          <w:rFonts w:ascii="Calibri" w:hAnsi="Calibri"/>
          <w:sz w:val="22"/>
          <w:szCs w:val="22"/>
        </w:rPr>
        <w:t>You will need to refer to both during the lecture</w:t>
      </w:r>
      <w:r>
        <w:rPr>
          <w:rFonts w:ascii="Calibri" w:hAnsi="Calibri"/>
          <w:sz w:val="22"/>
          <w:szCs w:val="22"/>
        </w:rPr>
        <w:t xml:space="preserve">.  </w:t>
      </w:r>
      <w:r w:rsidRPr="00E92531">
        <w:rPr>
          <w:rFonts w:ascii="Calibri" w:hAnsi="Calibri"/>
          <w:sz w:val="22"/>
          <w:szCs w:val="22"/>
        </w:rPr>
        <w:t xml:space="preserve">You </w:t>
      </w:r>
      <w:r>
        <w:rPr>
          <w:rFonts w:ascii="Calibri" w:hAnsi="Calibri"/>
          <w:sz w:val="22"/>
          <w:szCs w:val="22"/>
        </w:rPr>
        <w:t xml:space="preserve">also </w:t>
      </w:r>
      <w:r w:rsidRPr="00E92531">
        <w:rPr>
          <w:rFonts w:ascii="Calibri" w:hAnsi="Calibri"/>
          <w:sz w:val="22"/>
          <w:szCs w:val="22"/>
        </w:rPr>
        <w:t xml:space="preserve">should bring </w:t>
      </w:r>
      <w:r>
        <w:rPr>
          <w:rFonts w:ascii="Calibri" w:hAnsi="Calibri"/>
          <w:sz w:val="22"/>
          <w:szCs w:val="22"/>
        </w:rPr>
        <w:t>your clicker and a calculator to each class.</w:t>
      </w:r>
    </w:p>
    <w:p w:rsidR="00011EC8" w:rsidRPr="00E92531" w:rsidRDefault="00011EC8" w:rsidP="00743DFC">
      <w:pPr>
        <w:tabs>
          <w:tab w:val="left" w:pos="-1440"/>
          <w:tab w:val="left" w:pos="-720"/>
          <w:tab w:val="left" w:pos="1"/>
          <w:tab w:val="left" w:pos="720"/>
          <w:tab w:val="left" w:pos="900"/>
          <w:tab w:val="center" w:pos="6930"/>
          <w:tab w:val="right" w:pos="8280"/>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2"/>
          <w:szCs w:val="22"/>
        </w:rPr>
      </w:pPr>
    </w:p>
    <w:p w:rsidR="00F57448" w:rsidRDefault="00675B02" w:rsidP="00F57448">
      <w:pPr>
        <w:tabs>
          <w:tab w:val="left" w:pos="-1440"/>
          <w:tab w:val="left" w:pos="-720"/>
          <w:tab w:val="left" w:pos="1"/>
          <w:tab w:val="left" w:pos="720"/>
          <w:tab w:val="left" w:pos="900"/>
          <w:tab w:val="center" w:pos="6930"/>
          <w:tab w:val="right" w:pos="8280"/>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2"/>
          <w:szCs w:val="22"/>
        </w:rPr>
      </w:pPr>
      <w:r>
        <w:rPr>
          <w:rFonts w:ascii="Calibri" w:hAnsi="Calibri"/>
          <w:sz w:val="22"/>
          <w:szCs w:val="22"/>
        </w:rPr>
        <w:t xml:space="preserve">You will be given a name tent on the first day of class.  It is your responsibility to bring that name tent each day to class.  If you lose the name tent, you will need to either purchase or make a replacement before the next class. </w:t>
      </w:r>
    </w:p>
    <w:p w:rsidR="00F57448" w:rsidRDefault="00F57448" w:rsidP="00F57448">
      <w:pPr>
        <w:tabs>
          <w:tab w:val="left" w:pos="-1440"/>
          <w:tab w:val="left" w:pos="-720"/>
          <w:tab w:val="left" w:pos="1"/>
          <w:tab w:val="left" w:pos="720"/>
          <w:tab w:val="left" w:pos="900"/>
          <w:tab w:val="center" w:pos="6930"/>
          <w:tab w:val="right" w:pos="8280"/>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2"/>
          <w:szCs w:val="22"/>
        </w:rPr>
      </w:pPr>
    </w:p>
    <w:p w:rsidR="002D1D38" w:rsidRPr="002D1D38" w:rsidRDefault="002D1D38" w:rsidP="00F57448">
      <w:pPr>
        <w:tabs>
          <w:tab w:val="left" w:pos="-1440"/>
          <w:tab w:val="left" w:pos="-720"/>
          <w:tab w:val="left" w:pos="1"/>
          <w:tab w:val="left" w:pos="720"/>
          <w:tab w:val="left" w:pos="900"/>
          <w:tab w:val="center" w:pos="6930"/>
          <w:tab w:val="right" w:pos="8280"/>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b/>
          <w:i/>
          <w:sz w:val="22"/>
          <w:szCs w:val="22"/>
        </w:rPr>
      </w:pPr>
      <w:r w:rsidRPr="002D1D38">
        <w:rPr>
          <w:rFonts w:ascii="Calibri" w:hAnsi="Calibri"/>
          <w:b/>
          <w:i/>
          <w:sz w:val="22"/>
          <w:szCs w:val="22"/>
        </w:rPr>
        <w:t>Classroom Conduct</w:t>
      </w:r>
    </w:p>
    <w:p w:rsidR="002D1D38" w:rsidRPr="002D1D38" w:rsidRDefault="002D1D38" w:rsidP="002D1D38">
      <w:pPr>
        <w:tabs>
          <w:tab w:val="left" w:pos="-1440"/>
          <w:tab w:val="left" w:pos="-720"/>
          <w:tab w:val="left" w:pos="1"/>
          <w:tab w:val="left" w:pos="720"/>
          <w:tab w:val="left" w:pos="900"/>
          <w:tab w:val="center" w:pos="6930"/>
          <w:tab w:val="right" w:pos="8280"/>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2"/>
          <w:szCs w:val="22"/>
        </w:rPr>
      </w:pPr>
      <w:r w:rsidRPr="002D1D38">
        <w:rPr>
          <w:rFonts w:ascii="Calibri" w:hAnsi="Calibri"/>
          <w:sz w:val="22"/>
          <w:szCs w:val="22"/>
        </w:rPr>
        <w:t xml:space="preserve">You are on the path to becoming a professional. Appropriate classroom etiquette and conduct are expected. </w:t>
      </w:r>
    </w:p>
    <w:p w:rsidR="002D1D38" w:rsidRPr="002D1D38" w:rsidRDefault="002D1D38" w:rsidP="002D1D38">
      <w:pPr>
        <w:pStyle w:val="ListParagraph"/>
        <w:numPr>
          <w:ilvl w:val="0"/>
          <w:numId w:val="10"/>
        </w:numPr>
        <w:tabs>
          <w:tab w:val="left" w:pos="-1440"/>
          <w:tab w:val="left" w:pos="-720"/>
          <w:tab w:val="left" w:pos="1"/>
          <w:tab w:val="left" w:pos="720"/>
          <w:tab w:val="left" w:pos="900"/>
          <w:tab w:val="center" w:pos="6930"/>
          <w:tab w:val="right" w:pos="8280"/>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2"/>
          <w:szCs w:val="22"/>
        </w:rPr>
      </w:pPr>
      <w:r w:rsidRPr="002D1D38">
        <w:rPr>
          <w:rFonts w:ascii="Calibri" w:hAnsi="Calibri"/>
          <w:sz w:val="22"/>
          <w:szCs w:val="22"/>
        </w:rPr>
        <w:t xml:space="preserve">You are expected to come to class on time and to remain the entire time. </w:t>
      </w:r>
    </w:p>
    <w:p w:rsidR="002D1D38" w:rsidRPr="002D1D38" w:rsidRDefault="002D1D38" w:rsidP="002D1D38">
      <w:pPr>
        <w:pStyle w:val="ListParagraph"/>
        <w:numPr>
          <w:ilvl w:val="0"/>
          <w:numId w:val="10"/>
        </w:numPr>
        <w:tabs>
          <w:tab w:val="left" w:pos="-1440"/>
          <w:tab w:val="left" w:pos="-720"/>
          <w:tab w:val="left" w:pos="1"/>
          <w:tab w:val="left" w:pos="720"/>
          <w:tab w:val="left" w:pos="900"/>
          <w:tab w:val="center" w:pos="6930"/>
          <w:tab w:val="right" w:pos="8280"/>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2"/>
          <w:szCs w:val="22"/>
        </w:rPr>
      </w:pPr>
      <w:r w:rsidRPr="002D1D38">
        <w:rPr>
          <w:rFonts w:ascii="Calibri" w:hAnsi="Calibri"/>
          <w:sz w:val="22"/>
          <w:szCs w:val="22"/>
        </w:rPr>
        <w:t xml:space="preserve">Cell phones should be turned off.  </w:t>
      </w:r>
    </w:p>
    <w:p w:rsidR="002D1D38" w:rsidRPr="002D1D38" w:rsidRDefault="002D1D38" w:rsidP="002D1D38">
      <w:pPr>
        <w:pStyle w:val="ListParagraph"/>
        <w:numPr>
          <w:ilvl w:val="0"/>
          <w:numId w:val="10"/>
        </w:numPr>
        <w:tabs>
          <w:tab w:val="left" w:pos="-1440"/>
          <w:tab w:val="left" w:pos="-720"/>
          <w:tab w:val="left" w:pos="1"/>
          <w:tab w:val="left" w:pos="720"/>
          <w:tab w:val="left" w:pos="900"/>
          <w:tab w:val="center" w:pos="6930"/>
          <w:tab w:val="right" w:pos="8280"/>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2"/>
          <w:szCs w:val="22"/>
        </w:rPr>
      </w:pPr>
      <w:r w:rsidRPr="002D1D38">
        <w:rPr>
          <w:rFonts w:ascii="Calibri" w:hAnsi="Calibri"/>
          <w:sz w:val="22"/>
          <w:szCs w:val="22"/>
        </w:rPr>
        <w:t xml:space="preserve">Electronic devices are allowed in class as long as they are used for purposes of the class.  Inappropriate use such as on-line shopping, texting, emailing and other activities on the Internet that are not related to the class are prohibited. You will be dismissed from class if your wireless phone rings or if you use your phone or computer for activities that are not related to the class.  </w:t>
      </w:r>
    </w:p>
    <w:p w:rsidR="002D1D38" w:rsidRPr="002D1D38" w:rsidRDefault="002D1D38" w:rsidP="002D1D38">
      <w:pPr>
        <w:pStyle w:val="ListParagraph"/>
        <w:numPr>
          <w:ilvl w:val="0"/>
          <w:numId w:val="10"/>
        </w:numPr>
        <w:tabs>
          <w:tab w:val="left" w:pos="-1440"/>
          <w:tab w:val="left" w:pos="-720"/>
          <w:tab w:val="left" w:pos="1"/>
          <w:tab w:val="left" w:pos="720"/>
          <w:tab w:val="left" w:pos="900"/>
          <w:tab w:val="center" w:pos="6930"/>
          <w:tab w:val="right" w:pos="8280"/>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2"/>
          <w:szCs w:val="22"/>
        </w:rPr>
      </w:pPr>
      <w:r w:rsidRPr="002D1D38">
        <w:rPr>
          <w:rFonts w:ascii="Calibri" w:hAnsi="Calibri"/>
          <w:sz w:val="22"/>
          <w:szCs w:val="22"/>
        </w:rPr>
        <w:lastRenderedPageBreak/>
        <w:t xml:space="preserve">Disruptive and/or disrespectful behavior (for example, sleeping during class) is not allowed.  </w:t>
      </w:r>
    </w:p>
    <w:p w:rsidR="002D1D38" w:rsidRPr="002D1D38" w:rsidRDefault="002D1D38" w:rsidP="002D1D38">
      <w:pPr>
        <w:pStyle w:val="ListParagraph"/>
        <w:numPr>
          <w:ilvl w:val="0"/>
          <w:numId w:val="10"/>
        </w:numPr>
        <w:tabs>
          <w:tab w:val="left" w:pos="-1440"/>
          <w:tab w:val="left" w:pos="-720"/>
          <w:tab w:val="left" w:pos="1"/>
          <w:tab w:val="left" w:pos="720"/>
          <w:tab w:val="left" w:pos="900"/>
          <w:tab w:val="center" w:pos="6930"/>
          <w:tab w:val="right" w:pos="8280"/>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2"/>
          <w:szCs w:val="22"/>
        </w:rPr>
      </w:pPr>
      <w:r w:rsidRPr="002D1D38">
        <w:rPr>
          <w:rFonts w:ascii="Calibri" w:hAnsi="Calibri"/>
          <w:sz w:val="22"/>
          <w:szCs w:val="22"/>
        </w:rPr>
        <w:t>Talking during a lecture is not allowed.</w:t>
      </w:r>
    </w:p>
    <w:p w:rsidR="002D1D38" w:rsidRPr="002D1D38" w:rsidRDefault="002D1D38" w:rsidP="002D1D38">
      <w:pPr>
        <w:pStyle w:val="ListParagraph"/>
        <w:numPr>
          <w:ilvl w:val="0"/>
          <w:numId w:val="10"/>
        </w:numPr>
        <w:tabs>
          <w:tab w:val="left" w:pos="-1440"/>
          <w:tab w:val="left" w:pos="-720"/>
          <w:tab w:val="left" w:pos="1"/>
          <w:tab w:val="left" w:pos="720"/>
          <w:tab w:val="left" w:pos="900"/>
          <w:tab w:val="center" w:pos="6930"/>
          <w:tab w:val="right" w:pos="8280"/>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2"/>
          <w:szCs w:val="22"/>
        </w:rPr>
      </w:pPr>
      <w:r w:rsidRPr="002D1D38">
        <w:rPr>
          <w:rFonts w:ascii="Calibri" w:hAnsi="Calibri"/>
          <w:sz w:val="22"/>
          <w:szCs w:val="22"/>
        </w:rPr>
        <w:t>Disrespectful and/or vulgar language is not allowed.</w:t>
      </w:r>
    </w:p>
    <w:p w:rsidR="002D1D38" w:rsidRPr="002D1D38" w:rsidRDefault="002D1D38" w:rsidP="002D1D38">
      <w:pPr>
        <w:pStyle w:val="ListParagraph"/>
        <w:numPr>
          <w:ilvl w:val="0"/>
          <w:numId w:val="10"/>
        </w:numPr>
        <w:tabs>
          <w:tab w:val="left" w:pos="-1440"/>
          <w:tab w:val="left" w:pos="-720"/>
          <w:tab w:val="left" w:pos="1"/>
          <w:tab w:val="left" w:pos="720"/>
          <w:tab w:val="left" w:pos="900"/>
          <w:tab w:val="center" w:pos="6930"/>
          <w:tab w:val="right" w:pos="8280"/>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2"/>
          <w:szCs w:val="22"/>
        </w:rPr>
      </w:pPr>
      <w:r w:rsidRPr="002D1D38">
        <w:rPr>
          <w:rFonts w:ascii="Calibri" w:hAnsi="Calibri"/>
          <w:sz w:val="22"/>
          <w:szCs w:val="22"/>
        </w:rPr>
        <w:t>Eating, reading, and use of tobacco products in class are considered inappropriate and disrespectful.</w:t>
      </w:r>
    </w:p>
    <w:p w:rsidR="002D1D38" w:rsidRDefault="002D1D38" w:rsidP="002D1D38">
      <w:pPr>
        <w:pStyle w:val="ListParagraph"/>
        <w:tabs>
          <w:tab w:val="left" w:pos="-1440"/>
          <w:tab w:val="left" w:pos="-720"/>
          <w:tab w:val="left" w:pos="1"/>
          <w:tab w:val="left" w:pos="720"/>
          <w:tab w:val="left" w:pos="900"/>
          <w:tab w:val="center" w:pos="6930"/>
          <w:tab w:val="right" w:pos="8280"/>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b/>
          <w:i/>
          <w:sz w:val="22"/>
          <w:szCs w:val="22"/>
        </w:rPr>
      </w:pPr>
      <w:r w:rsidRPr="002D1D38">
        <w:rPr>
          <w:rFonts w:ascii="Calibri" w:hAnsi="Calibri"/>
          <w:b/>
          <w:i/>
          <w:sz w:val="22"/>
          <w:szCs w:val="22"/>
        </w:rPr>
        <w:t>Inappropriate behavior will result in a grade reduction, according to my discretion.</w:t>
      </w:r>
    </w:p>
    <w:p w:rsidR="00E92451" w:rsidRDefault="00E92451">
      <w:pPr>
        <w:rPr>
          <w:rFonts w:ascii="Calibri" w:hAnsi="Calibri"/>
          <w:b/>
          <w:i/>
          <w:sz w:val="22"/>
          <w:szCs w:val="22"/>
        </w:rPr>
      </w:pPr>
    </w:p>
    <w:p w:rsidR="00BE124C" w:rsidRPr="00E92531" w:rsidRDefault="00BE124C">
      <w:pPr>
        <w:tabs>
          <w:tab w:val="left" w:pos="-1440"/>
          <w:tab w:val="left" w:pos="-720"/>
          <w:tab w:val="left" w:pos="1"/>
          <w:tab w:val="left" w:pos="720"/>
          <w:tab w:val="left" w:pos="900"/>
          <w:tab w:val="center" w:pos="6930"/>
          <w:tab w:val="right" w:pos="8280"/>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b/>
          <w:i/>
          <w:sz w:val="22"/>
          <w:szCs w:val="22"/>
        </w:rPr>
      </w:pPr>
      <w:r w:rsidRPr="00E92531">
        <w:rPr>
          <w:rFonts w:ascii="Calibri" w:hAnsi="Calibri"/>
          <w:b/>
          <w:i/>
          <w:sz w:val="22"/>
          <w:szCs w:val="22"/>
        </w:rPr>
        <w:t>General expectations</w:t>
      </w:r>
    </w:p>
    <w:p w:rsidR="00BE124C" w:rsidRPr="00E92531" w:rsidRDefault="00BE124C" w:rsidP="007D1650">
      <w:pPr>
        <w:tabs>
          <w:tab w:val="left" w:pos="-1440"/>
          <w:tab w:val="left" w:pos="-720"/>
          <w:tab w:val="left" w:pos="1"/>
          <w:tab w:val="left" w:pos="720"/>
          <w:tab w:val="left" w:pos="900"/>
          <w:tab w:val="center" w:pos="6930"/>
          <w:tab w:val="right" w:pos="8280"/>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2"/>
          <w:szCs w:val="22"/>
        </w:rPr>
      </w:pPr>
      <w:r w:rsidRPr="00E92531">
        <w:rPr>
          <w:rFonts w:ascii="Calibri" w:hAnsi="Calibri"/>
          <w:sz w:val="22"/>
          <w:szCs w:val="22"/>
        </w:rPr>
        <w:t xml:space="preserve">Students are expected to come to class </w:t>
      </w:r>
      <w:r w:rsidR="004224C9">
        <w:rPr>
          <w:rFonts w:ascii="Calibri" w:hAnsi="Calibri"/>
          <w:sz w:val="22"/>
          <w:szCs w:val="22"/>
        </w:rPr>
        <w:t xml:space="preserve">on time and </w:t>
      </w:r>
      <w:r w:rsidRPr="00E92531">
        <w:rPr>
          <w:rFonts w:ascii="Calibri" w:hAnsi="Calibri"/>
          <w:sz w:val="22"/>
          <w:szCs w:val="22"/>
        </w:rPr>
        <w:t xml:space="preserve">prepared. Assignments are to be read prior to the class period for which they are assigned. </w:t>
      </w:r>
      <w:r w:rsidR="002329B6">
        <w:rPr>
          <w:rFonts w:ascii="Calibri" w:hAnsi="Calibri"/>
          <w:sz w:val="22"/>
          <w:szCs w:val="22"/>
        </w:rPr>
        <w:t xml:space="preserve">Homework should be completed within the time period </w:t>
      </w:r>
      <w:r w:rsidRPr="00E92531">
        <w:rPr>
          <w:rFonts w:ascii="Calibri" w:hAnsi="Calibri"/>
          <w:sz w:val="22"/>
          <w:szCs w:val="22"/>
        </w:rPr>
        <w:t>assigned.</w:t>
      </w:r>
      <w:r w:rsidR="007D1650" w:rsidRPr="00E92531">
        <w:rPr>
          <w:rFonts w:ascii="Calibri" w:hAnsi="Calibri"/>
          <w:sz w:val="22"/>
          <w:szCs w:val="22"/>
        </w:rPr>
        <w:t xml:space="preserve"> </w:t>
      </w:r>
    </w:p>
    <w:p w:rsidR="00152EF1" w:rsidRPr="00E92531" w:rsidRDefault="00152EF1" w:rsidP="00152EF1">
      <w:pPr>
        <w:rPr>
          <w:rFonts w:ascii="Calibri" w:hAnsi="Calibri"/>
          <w:sz w:val="22"/>
          <w:szCs w:val="22"/>
        </w:rPr>
      </w:pPr>
      <w:r w:rsidRPr="00E92531">
        <w:rPr>
          <w:rFonts w:ascii="Calibri" w:hAnsi="Calibri"/>
          <w:sz w:val="22"/>
          <w:szCs w:val="22"/>
        </w:rPr>
        <w:t xml:space="preserve">Do not underestimate the difficulty of this course. </w:t>
      </w:r>
      <w:r w:rsidR="00F33939">
        <w:rPr>
          <w:rFonts w:ascii="Calibri" w:hAnsi="Calibri"/>
          <w:sz w:val="22"/>
          <w:szCs w:val="22"/>
        </w:rPr>
        <w:t>It can be difficult</w:t>
      </w:r>
      <w:r w:rsidR="00675B02">
        <w:rPr>
          <w:rFonts w:ascii="Calibri" w:hAnsi="Calibri"/>
          <w:sz w:val="22"/>
          <w:szCs w:val="22"/>
        </w:rPr>
        <w:t xml:space="preserve"> if you fall behind or neglect the course material.  </w:t>
      </w:r>
      <w:r w:rsidR="002329B6">
        <w:rPr>
          <w:rFonts w:ascii="Calibri" w:hAnsi="Calibri"/>
          <w:sz w:val="22"/>
          <w:szCs w:val="22"/>
        </w:rPr>
        <w:t>Some suggestions to help ensure success are:</w:t>
      </w:r>
    </w:p>
    <w:p w:rsidR="00152EF1" w:rsidRPr="00E92531" w:rsidRDefault="00152EF1" w:rsidP="00152EF1">
      <w:pPr>
        <w:rPr>
          <w:rFonts w:ascii="Calibri" w:hAnsi="Calibri"/>
          <w:sz w:val="22"/>
          <w:szCs w:val="22"/>
        </w:rPr>
      </w:pPr>
    </w:p>
    <w:p w:rsidR="00152EF1" w:rsidRPr="00E92531" w:rsidRDefault="00152EF1" w:rsidP="00152EF1">
      <w:pPr>
        <w:numPr>
          <w:ilvl w:val="0"/>
          <w:numId w:val="7"/>
        </w:numPr>
        <w:rPr>
          <w:rFonts w:ascii="Calibri" w:hAnsi="Calibri"/>
          <w:sz w:val="22"/>
          <w:szCs w:val="22"/>
        </w:rPr>
      </w:pPr>
      <w:r w:rsidRPr="00E92531">
        <w:rPr>
          <w:rFonts w:ascii="Calibri" w:hAnsi="Calibri"/>
          <w:b/>
          <w:i/>
          <w:sz w:val="22"/>
          <w:szCs w:val="22"/>
        </w:rPr>
        <w:t>Study the material</w:t>
      </w:r>
      <w:r w:rsidRPr="00E92531">
        <w:rPr>
          <w:rFonts w:ascii="Calibri" w:hAnsi="Calibri"/>
          <w:sz w:val="22"/>
          <w:szCs w:val="22"/>
        </w:rPr>
        <w:t xml:space="preserve"> </w:t>
      </w:r>
      <w:r w:rsidRPr="00E92531">
        <w:rPr>
          <w:rFonts w:ascii="Calibri" w:hAnsi="Calibri"/>
          <w:b/>
          <w:i/>
          <w:sz w:val="22"/>
          <w:szCs w:val="22"/>
        </w:rPr>
        <w:t>in advance</w:t>
      </w:r>
      <w:r w:rsidRPr="00E92531">
        <w:rPr>
          <w:rFonts w:ascii="Calibri" w:hAnsi="Calibri"/>
          <w:sz w:val="22"/>
          <w:szCs w:val="22"/>
        </w:rPr>
        <w:t xml:space="preserve"> of class coverage. Class time should be used to reinforce what you have already learned and to seek further explanation from the instructor. </w:t>
      </w:r>
    </w:p>
    <w:p w:rsidR="00152EF1" w:rsidRPr="00E92531" w:rsidRDefault="00152EF1" w:rsidP="00152EF1">
      <w:pPr>
        <w:numPr>
          <w:ilvl w:val="0"/>
          <w:numId w:val="7"/>
        </w:numPr>
        <w:rPr>
          <w:rFonts w:ascii="Calibri" w:hAnsi="Calibri"/>
          <w:sz w:val="22"/>
          <w:szCs w:val="22"/>
        </w:rPr>
      </w:pPr>
      <w:r w:rsidRPr="00E92531">
        <w:rPr>
          <w:rFonts w:ascii="Calibri" w:hAnsi="Calibri"/>
          <w:b/>
          <w:i/>
          <w:sz w:val="22"/>
          <w:szCs w:val="22"/>
        </w:rPr>
        <w:t>Do homework in advance</w:t>
      </w:r>
      <w:r w:rsidRPr="00E92531">
        <w:rPr>
          <w:rFonts w:ascii="Calibri" w:hAnsi="Calibri"/>
          <w:sz w:val="22"/>
          <w:szCs w:val="22"/>
        </w:rPr>
        <w:t>. Struggling with the material is expected and is a natural part of the learning process in this course</w:t>
      </w:r>
      <w:r w:rsidRPr="00E92531">
        <w:rPr>
          <w:rFonts w:ascii="Calibri" w:hAnsi="Calibri"/>
          <w:i/>
          <w:sz w:val="22"/>
          <w:szCs w:val="22"/>
        </w:rPr>
        <w:t>.</w:t>
      </w:r>
      <w:r w:rsidRPr="00E92531">
        <w:rPr>
          <w:rFonts w:ascii="Calibri" w:hAnsi="Calibri"/>
          <w:sz w:val="22"/>
          <w:szCs w:val="22"/>
        </w:rPr>
        <w:t xml:space="preserve"> </w:t>
      </w:r>
    </w:p>
    <w:p w:rsidR="00152EF1" w:rsidRPr="00E92531" w:rsidRDefault="00152EF1" w:rsidP="00152EF1">
      <w:pPr>
        <w:numPr>
          <w:ilvl w:val="0"/>
          <w:numId w:val="7"/>
        </w:numPr>
        <w:rPr>
          <w:rFonts w:ascii="Calibri" w:hAnsi="Calibri"/>
          <w:sz w:val="22"/>
          <w:szCs w:val="22"/>
        </w:rPr>
      </w:pPr>
      <w:r w:rsidRPr="00E92531">
        <w:rPr>
          <w:rFonts w:ascii="Calibri" w:hAnsi="Calibri"/>
          <w:b/>
          <w:i/>
          <w:sz w:val="22"/>
          <w:szCs w:val="22"/>
        </w:rPr>
        <w:t>Do not hesitate to ask questions in class and participate in class discussion.</w:t>
      </w:r>
    </w:p>
    <w:p w:rsidR="00152EF1" w:rsidRPr="00E92531" w:rsidRDefault="00152EF1" w:rsidP="00152EF1">
      <w:pPr>
        <w:numPr>
          <w:ilvl w:val="0"/>
          <w:numId w:val="7"/>
        </w:numPr>
        <w:rPr>
          <w:rFonts w:ascii="Calibri" w:hAnsi="Calibri"/>
          <w:sz w:val="22"/>
          <w:szCs w:val="22"/>
        </w:rPr>
      </w:pPr>
      <w:r w:rsidRPr="00E92531">
        <w:rPr>
          <w:rFonts w:ascii="Calibri" w:hAnsi="Calibri"/>
          <w:b/>
          <w:i/>
          <w:sz w:val="22"/>
          <w:szCs w:val="22"/>
        </w:rPr>
        <w:t>Persist in your attempt to understand</w:t>
      </w:r>
      <w:r w:rsidRPr="00E92531">
        <w:rPr>
          <w:rFonts w:ascii="Calibri" w:hAnsi="Calibri"/>
          <w:sz w:val="22"/>
          <w:szCs w:val="22"/>
        </w:rPr>
        <w:t xml:space="preserve"> the material &amp; let me know immediately if you experience any difficulty.</w:t>
      </w:r>
    </w:p>
    <w:p w:rsidR="00011EC8" w:rsidRDefault="00152EF1" w:rsidP="00152EF1">
      <w:pPr>
        <w:numPr>
          <w:ilvl w:val="0"/>
          <w:numId w:val="7"/>
        </w:numPr>
        <w:rPr>
          <w:rFonts w:ascii="Calibri" w:hAnsi="Calibri"/>
          <w:sz w:val="22"/>
          <w:szCs w:val="22"/>
        </w:rPr>
      </w:pPr>
      <w:r w:rsidRPr="00E92531">
        <w:rPr>
          <w:rFonts w:ascii="Calibri" w:hAnsi="Calibri"/>
          <w:b/>
          <w:i/>
          <w:sz w:val="22"/>
          <w:szCs w:val="22"/>
        </w:rPr>
        <w:t xml:space="preserve">Practice, practice and more practice. </w:t>
      </w:r>
      <w:r w:rsidRPr="00E92531">
        <w:rPr>
          <w:rFonts w:ascii="Calibri" w:hAnsi="Calibri"/>
          <w:sz w:val="22"/>
          <w:szCs w:val="22"/>
        </w:rPr>
        <w:t>You cannot “read” accounting. The only way to learn accounting is to spend hours completing problems and exercises.</w:t>
      </w:r>
    </w:p>
    <w:p w:rsidR="00FE1788" w:rsidRDefault="00FE1788" w:rsidP="00011EC8">
      <w:pPr>
        <w:rPr>
          <w:rFonts w:ascii="Calibri" w:hAnsi="Calibri"/>
          <w:sz w:val="22"/>
          <w:szCs w:val="22"/>
        </w:rPr>
      </w:pPr>
    </w:p>
    <w:p w:rsidR="00294079" w:rsidRPr="00C302B7" w:rsidRDefault="00294079" w:rsidP="00294079">
      <w:pPr>
        <w:rPr>
          <w:rFonts w:ascii="Calibri" w:hAnsi="Calibri" w:cs="Times New Roman"/>
          <w:b/>
          <w:i/>
          <w:sz w:val="28"/>
          <w:szCs w:val="28"/>
        </w:rPr>
      </w:pPr>
      <w:r w:rsidRPr="00C302B7">
        <w:rPr>
          <w:rFonts w:ascii="Calibri" w:hAnsi="Calibri" w:cs="Times New Roman"/>
          <w:b/>
          <w:i/>
          <w:sz w:val="28"/>
          <w:szCs w:val="28"/>
        </w:rPr>
        <w:t>Academic Calendar –Key Dates</w:t>
      </w:r>
    </w:p>
    <w:p w:rsidR="00294079" w:rsidRDefault="00294079" w:rsidP="00294079">
      <w:pPr>
        <w:rPr>
          <w:rFonts w:ascii="Calibri" w:hAnsi="Calibri" w:cs="Times New Roman"/>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549"/>
        <w:gridCol w:w="81"/>
      </w:tblGrid>
      <w:tr w:rsidR="00294079" w:rsidRPr="00522B98" w:rsidTr="0048434A">
        <w:trPr>
          <w:tblCellSpacing w:w="15" w:type="dxa"/>
        </w:trPr>
        <w:tc>
          <w:tcPr>
            <w:tcW w:w="0" w:type="auto"/>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0"/>
              <w:gridCol w:w="3103"/>
              <w:gridCol w:w="5987"/>
              <w:gridCol w:w="334"/>
            </w:tblGrid>
            <w:tr w:rsidR="00294079" w:rsidTr="0048434A">
              <w:trPr>
                <w:gridBefore w:val="1"/>
                <w:wBefore w:w="5" w:type="dxa"/>
                <w:tblHeader/>
                <w:tblCellSpacing w:w="15" w:type="dxa"/>
              </w:trPr>
              <w:tc>
                <w:tcPr>
                  <w:tcW w:w="3073" w:type="dxa"/>
                  <w:vAlign w:val="center"/>
                  <w:hideMark/>
                </w:tcPr>
                <w:p w:rsidR="00294079" w:rsidRDefault="00294079" w:rsidP="0048434A">
                  <w:pPr>
                    <w:rPr>
                      <w:b/>
                      <w:bCs/>
                      <w:sz w:val="24"/>
                      <w:szCs w:val="24"/>
                    </w:rPr>
                  </w:pPr>
                  <w:r>
                    <w:rPr>
                      <w:b/>
                      <w:bCs/>
                    </w:rPr>
                    <w:t xml:space="preserve">Date </w:t>
                  </w:r>
                </w:p>
              </w:tc>
              <w:tc>
                <w:tcPr>
                  <w:tcW w:w="6276" w:type="dxa"/>
                  <w:gridSpan w:val="2"/>
                  <w:vAlign w:val="center"/>
                  <w:hideMark/>
                </w:tcPr>
                <w:p w:rsidR="00294079" w:rsidRDefault="00294079" w:rsidP="0048434A">
                  <w:pPr>
                    <w:rPr>
                      <w:b/>
                      <w:bCs/>
                      <w:sz w:val="24"/>
                      <w:szCs w:val="24"/>
                    </w:rPr>
                  </w:pPr>
                  <w:r>
                    <w:rPr>
                      <w:b/>
                      <w:bCs/>
                    </w:rPr>
                    <w:t xml:space="preserve">Events </w:t>
                  </w:r>
                </w:p>
              </w:tc>
            </w:tr>
            <w:tr w:rsidR="00294079" w:rsidTr="0048434A">
              <w:trPr>
                <w:gridAfter w:val="1"/>
                <w:wAfter w:w="289" w:type="dxa"/>
                <w:tblCellSpacing w:w="15" w:type="dxa"/>
              </w:trPr>
              <w:tc>
                <w:tcPr>
                  <w:tcW w:w="3108" w:type="dxa"/>
                  <w:gridSpan w:val="2"/>
                  <w:vAlign w:val="center"/>
                  <w:hideMark/>
                </w:tcPr>
                <w:p w:rsidR="00294079" w:rsidRDefault="00294079" w:rsidP="0048434A">
                  <w:pPr>
                    <w:rPr>
                      <w:sz w:val="24"/>
                      <w:szCs w:val="24"/>
                    </w:rPr>
                  </w:pPr>
                  <w:r>
                    <w:rPr>
                      <w:rStyle w:val="date-display-single"/>
                    </w:rPr>
                    <w:t xml:space="preserve">January 11, 2016 </w:t>
                  </w:r>
                </w:p>
              </w:tc>
              <w:tc>
                <w:tcPr>
                  <w:tcW w:w="5957" w:type="dxa"/>
                  <w:vAlign w:val="center"/>
                  <w:hideMark/>
                </w:tcPr>
                <w:p w:rsidR="00294079" w:rsidRDefault="00294079" w:rsidP="0048434A">
                  <w:pPr>
                    <w:rPr>
                      <w:sz w:val="24"/>
                      <w:szCs w:val="24"/>
                    </w:rPr>
                  </w:pPr>
                  <w:r>
                    <w:t xml:space="preserve">First day of classes </w:t>
                  </w:r>
                </w:p>
              </w:tc>
            </w:tr>
            <w:tr w:rsidR="00294079" w:rsidTr="0048434A">
              <w:trPr>
                <w:gridAfter w:val="1"/>
                <w:wAfter w:w="289" w:type="dxa"/>
                <w:tblCellSpacing w:w="15" w:type="dxa"/>
              </w:trPr>
              <w:tc>
                <w:tcPr>
                  <w:tcW w:w="3108" w:type="dxa"/>
                  <w:gridSpan w:val="2"/>
                  <w:vAlign w:val="center"/>
                  <w:hideMark/>
                </w:tcPr>
                <w:p w:rsidR="00294079" w:rsidRDefault="00294079" w:rsidP="0048434A">
                  <w:pPr>
                    <w:rPr>
                      <w:sz w:val="24"/>
                      <w:szCs w:val="24"/>
                    </w:rPr>
                  </w:pPr>
                  <w:r>
                    <w:rPr>
                      <w:rStyle w:val="date-display-single"/>
                    </w:rPr>
                    <w:t xml:space="preserve">January 18, 2016 </w:t>
                  </w:r>
                </w:p>
              </w:tc>
              <w:tc>
                <w:tcPr>
                  <w:tcW w:w="5957" w:type="dxa"/>
                  <w:vAlign w:val="center"/>
                  <w:hideMark/>
                </w:tcPr>
                <w:p w:rsidR="00294079" w:rsidRDefault="00294079" w:rsidP="0048434A">
                  <w:pPr>
                    <w:rPr>
                      <w:sz w:val="24"/>
                      <w:szCs w:val="24"/>
                    </w:rPr>
                  </w:pPr>
                  <w:r>
                    <w:t xml:space="preserve">Dr. Martin Luther King Jr. Day -University Closed </w:t>
                  </w:r>
                </w:p>
              </w:tc>
            </w:tr>
            <w:tr w:rsidR="00294079" w:rsidTr="0048434A">
              <w:trPr>
                <w:gridAfter w:val="1"/>
                <w:wAfter w:w="289" w:type="dxa"/>
                <w:tblCellSpacing w:w="15" w:type="dxa"/>
              </w:trPr>
              <w:tc>
                <w:tcPr>
                  <w:tcW w:w="3108" w:type="dxa"/>
                  <w:gridSpan w:val="2"/>
                  <w:vAlign w:val="center"/>
                  <w:hideMark/>
                </w:tcPr>
                <w:p w:rsidR="00294079" w:rsidRDefault="00294079" w:rsidP="0048434A">
                  <w:pPr>
                    <w:rPr>
                      <w:sz w:val="24"/>
                      <w:szCs w:val="24"/>
                    </w:rPr>
                  </w:pPr>
                  <w:r>
                    <w:rPr>
                      <w:rStyle w:val="date-display-single"/>
                    </w:rPr>
                    <w:t>January 21, 2016 - 11:59 PM</w:t>
                  </w:r>
                  <w:r>
                    <w:t xml:space="preserve"> </w:t>
                  </w:r>
                </w:p>
              </w:tc>
              <w:tc>
                <w:tcPr>
                  <w:tcW w:w="5957" w:type="dxa"/>
                  <w:vAlign w:val="center"/>
                  <w:hideMark/>
                </w:tcPr>
                <w:p w:rsidR="00294079" w:rsidRDefault="00294079" w:rsidP="0048434A">
                  <w:pPr>
                    <w:rPr>
                      <w:sz w:val="24"/>
                      <w:szCs w:val="24"/>
                    </w:rPr>
                  </w:pPr>
                  <w:r>
                    <w:t xml:space="preserve">Last day to add, drop with no grade * 11:59 PM </w:t>
                  </w:r>
                </w:p>
              </w:tc>
            </w:tr>
            <w:tr w:rsidR="00294079" w:rsidTr="0048434A">
              <w:trPr>
                <w:gridAfter w:val="1"/>
                <w:wAfter w:w="289" w:type="dxa"/>
                <w:tblCellSpacing w:w="15" w:type="dxa"/>
              </w:trPr>
              <w:tc>
                <w:tcPr>
                  <w:tcW w:w="3108" w:type="dxa"/>
                  <w:gridSpan w:val="2"/>
                  <w:vAlign w:val="center"/>
                  <w:hideMark/>
                </w:tcPr>
                <w:p w:rsidR="00294079" w:rsidRDefault="00294079" w:rsidP="0048434A">
                  <w:pPr>
                    <w:rPr>
                      <w:sz w:val="24"/>
                      <w:szCs w:val="24"/>
                    </w:rPr>
                  </w:pPr>
                  <w:r>
                    <w:rPr>
                      <w:rStyle w:val="date-display-single"/>
                    </w:rPr>
                    <w:t xml:space="preserve">March 7, 2016 </w:t>
                  </w:r>
                </w:p>
              </w:tc>
              <w:tc>
                <w:tcPr>
                  <w:tcW w:w="5957" w:type="dxa"/>
                  <w:vAlign w:val="center"/>
                  <w:hideMark/>
                </w:tcPr>
                <w:p w:rsidR="00294079" w:rsidRDefault="00294079" w:rsidP="0048434A">
                  <w:pPr>
                    <w:rPr>
                      <w:sz w:val="24"/>
                      <w:szCs w:val="24"/>
                    </w:rPr>
                  </w:pPr>
                  <w:r>
                    <w:t xml:space="preserve">Fall 2016 Schedule of Classes available on web </w:t>
                  </w:r>
                </w:p>
              </w:tc>
            </w:tr>
            <w:tr w:rsidR="00294079" w:rsidTr="0048434A">
              <w:trPr>
                <w:gridAfter w:val="1"/>
                <w:wAfter w:w="289" w:type="dxa"/>
                <w:tblCellSpacing w:w="15" w:type="dxa"/>
              </w:trPr>
              <w:tc>
                <w:tcPr>
                  <w:tcW w:w="3108" w:type="dxa"/>
                  <w:gridSpan w:val="2"/>
                  <w:vAlign w:val="center"/>
                  <w:hideMark/>
                </w:tcPr>
                <w:p w:rsidR="00294079" w:rsidRDefault="00294079" w:rsidP="0048434A">
                  <w:pPr>
                    <w:rPr>
                      <w:sz w:val="24"/>
                      <w:szCs w:val="24"/>
                    </w:rPr>
                  </w:pPr>
                  <w:r>
                    <w:rPr>
                      <w:rStyle w:val="date-display-start"/>
                    </w:rPr>
                    <w:t xml:space="preserve">March 7, 2016 </w:t>
                  </w:r>
                  <w:r>
                    <w:t xml:space="preserve">to </w:t>
                  </w:r>
                  <w:r>
                    <w:rPr>
                      <w:rStyle w:val="date-display-end"/>
                    </w:rPr>
                    <w:t xml:space="preserve">March 12, 2016 </w:t>
                  </w:r>
                </w:p>
              </w:tc>
              <w:tc>
                <w:tcPr>
                  <w:tcW w:w="5957" w:type="dxa"/>
                  <w:vAlign w:val="center"/>
                  <w:hideMark/>
                </w:tcPr>
                <w:p w:rsidR="00294079" w:rsidRDefault="00294079" w:rsidP="0048434A">
                  <w:pPr>
                    <w:rPr>
                      <w:sz w:val="24"/>
                      <w:szCs w:val="24"/>
                    </w:rPr>
                  </w:pPr>
                  <w:r>
                    <w:t xml:space="preserve">Spring Recess - No Classes </w:t>
                  </w:r>
                </w:p>
              </w:tc>
            </w:tr>
            <w:tr w:rsidR="00294079" w:rsidTr="0048434A">
              <w:trPr>
                <w:gridAfter w:val="1"/>
                <w:wAfter w:w="289" w:type="dxa"/>
                <w:tblCellSpacing w:w="15" w:type="dxa"/>
              </w:trPr>
              <w:tc>
                <w:tcPr>
                  <w:tcW w:w="3108" w:type="dxa"/>
                  <w:gridSpan w:val="2"/>
                  <w:vAlign w:val="center"/>
                  <w:hideMark/>
                </w:tcPr>
                <w:p w:rsidR="00294079" w:rsidRDefault="00294079" w:rsidP="0048434A">
                  <w:pPr>
                    <w:rPr>
                      <w:sz w:val="24"/>
                      <w:szCs w:val="24"/>
                    </w:rPr>
                  </w:pPr>
                  <w:r>
                    <w:rPr>
                      <w:rStyle w:val="date-display-single"/>
                    </w:rPr>
                    <w:t xml:space="preserve">March 21, 2016 </w:t>
                  </w:r>
                </w:p>
              </w:tc>
              <w:tc>
                <w:tcPr>
                  <w:tcW w:w="5957" w:type="dxa"/>
                  <w:vAlign w:val="center"/>
                  <w:hideMark/>
                </w:tcPr>
                <w:p w:rsidR="00294079" w:rsidRDefault="00294079" w:rsidP="0048434A">
                  <w:pPr>
                    <w:rPr>
                      <w:sz w:val="24"/>
                      <w:szCs w:val="24"/>
                    </w:rPr>
                  </w:pPr>
                  <w:r>
                    <w:t xml:space="preserve">Last day to withdraw from course (s); grade subject to Withdrawal Policy* 11:59 PM </w:t>
                  </w:r>
                </w:p>
              </w:tc>
            </w:tr>
            <w:tr w:rsidR="00294079" w:rsidTr="0048434A">
              <w:trPr>
                <w:gridAfter w:val="1"/>
                <w:wAfter w:w="289" w:type="dxa"/>
                <w:tblCellSpacing w:w="15" w:type="dxa"/>
              </w:trPr>
              <w:tc>
                <w:tcPr>
                  <w:tcW w:w="3108" w:type="dxa"/>
                  <w:gridSpan w:val="2"/>
                  <w:vAlign w:val="center"/>
                  <w:hideMark/>
                </w:tcPr>
                <w:p w:rsidR="00294079" w:rsidRDefault="00294079" w:rsidP="0048434A">
                  <w:pPr>
                    <w:rPr>
                      <w:sz w:val="24"/>
                      <w:szCs w:val="24"/>
                    </w:rPr>
                  </w:pPr>
                  <w:r>
                    <w:rPr>
                      <w:rStyle w:val="date-display-single"/>
                    </w:rPr>
                    <w:t xml:space="preserve">March 28, 2016 </w:t>
                  </w:r>
                </w:p>
              </w:tc>
              <w:tc>
                <w:tcPr>
                  <w:tcW w:w="5957" w:type="dxa"/>
                  <w:vAlign w:val="center"/>
                  <w:hideMark/>
                </w:tcPr>
                <w:p w:rsidR="00294079" w:rsidRDefault="00294079" w:rsidP="0048434A">
                  <w:pPr>
                    <w:rPr>
                      <w:sz w:val="24"/>
                      <w:szCs w:val="24"/>
                    </w:rPr>
                  </w:pPr>
                  <w:r>
                    <w:t xml:space="preserve">Registration for Summer 2016 and Fall 2016 begins * </w:t>
                  </w:r>
                </w:p>
              </w:tc>
            </w:tr>
            <w:tr w:rsidR="00294079" w:rsidTr="0048434A">
              <w:trPr>
                <w:gridAfter w:val="1"/>
                <w:wAfter w:w="289" w:type="dxa"/>
                <w:tblCellSpacing w:w="15" w:type="dxa"/>
              </w:trPr>
              <w:tc>
                <w:tcPr>
                  <w:tcW w:w="3108" w:type="dxa"/>
                  <w:gridSpan w:val="2"/>
                  <w:vAlign w:val="center"/>
                  <w:hideMark/>
                </w:tcPr>
                <w:p w:rsidR="00294079" w:rsidRDefault="00294079" w:rsidP="0048434A">
                  <w:pPr>
                    <w:rPr>
                      <w:sz w:val="24"/>
                      <w:szCs w:val="24"/>
                    </w:rPr>
                  </w:pPr>
                  <w:r>
                    <w:rPr>
                      <w:rStyle w:val="date-display-single"/>
                    </w:rPr>
                    <w:t xml:space="preserve">May 3, 2016 </w:t>
                  </w:r>
                </w:p>
              </w:tc>
              <w:tc>
                <w:tcPr>
                  <w:tcW w:w="5957" w:type="dxa"/>
                  <w:vAlign w:val="center"/>
                  <w:hideMark/>
                </w:tcPr>
                <w:p w:rsidR="00294079" w:rsidRDefault="00294079" w:rsidP="0048434A">
                  <w:pPr>
                    <w:rPr>
                      <w:sz w:val="24"/>
                      <w:szCs w:val="24"/>
                    </w:rPr>
                  </w:pPr>
                  <w:r>
                    <w:t xml:space="preserve">Last day of classes </w:t>
                  </w:r>
                </w:p>
              </w:tc>
            </w:tr>
            <w:tr w:rsidR="00294079" w:rsidTr="0048434A">
              <w:trPr>
                <w:gridAfter w:val="1"/>
                <w:wAfter w:w="289" w:type="dxa"/>
                <w:tblCellSpacing w:w="15" w:type="dxa"/>
              </w:trPr>
              <w:tc>
                <w:tcPr>
                  <w:tcW w:w="3108" w:type="dxa"/>
                  <w:gridSpan w:val="2"/>
                  <w:vAlign w:val="center"/>
                  <w:hideMark/>
                </w:tcPr>
                <w:p w:rsidR="00294079" w:rsidRDefault="00294079" w:rsidP="0048434A">
                  <w:pPr>
                    <w:rPr>
                      <w:sz w:val="24"/>
                      <w:szCs w:val="24"/>
                    </w:rPr>
                  </w:pPr>
                  <w:r>
                    <w:rPr>
                      <w:rStyle w:val="date-display-single"/>
                    </w:rPr>
                    <w:t xml:space="preserve">May 4, 2016 </w:t>
                  </w:r>
                </w:p>
              </w:tc>
              <w:tc>
                <w:tcPr>
                  <w:tcW w:w="5957" w:type="dxa"/>
                  <w:vAlign w:val="center"/>
                  <w:hideMark/>
                </w:tcPr>
                <w:p w:rsidR="00294079" w:rsidRDefault="00294079" w:rsidP="0048434A">
                  <w:pPr>
                    <w:rPr>
                      <w:sz w:val="24"/>
                      <w:szCs w:val="24"/>
                    </w:rPr>
                  </w:pPr>
                  <w:r>
                    <w:t xml:space="preserve">Reading Day </w:t>
                  </w:r>
                </w:p>
              </w:tc>
            </w:tr>
          </w:tbl>
          <w:p w:rsidR="00294079" w:rsidRPr="005D33A2" w:rsidRDefault="00294079" w:rsidP="0048434A">
            <w:pPr>
              <w:rPr>
                <w:rStyle w:val="date-display-single"/>
                <w:rFonts w:ascii="Arial" w:hAnsi="Arial" w:cs="Arial"/>
              </w:rPr>
            </w:pPr>
          </w:p>
        </w:tc>
        <w:tc>
          <w:tcPr>
            <w:tcW w:w="0" w:type="auto"/>
            <w:vAlign w:val="center"/>
          </w:tcPr>
          <w:p w:rsidR="00294079" w:rsidRPr="00522B98" w:rsidRDefault="00294079" w:rsidP="0048434A">
            <w:pPr>
              <w:rPr>
                <w:rFonts w:ascii="Times New Roman" w:hAnsi="Times New Roman" w:cs="Times New Roman"/>
                <w:sz w:val="24"/>
                <w:szCs w:val="24"/>
              </w:rPr>
            </w:pPr>
          </w:p>
        </w:tc>
      </w:tr>
    </w:tbl>
    <w:p w:rsidR="00FE1788" w:rsidRDefault="00FE1788" w:rsidP="00011EC8">
      <w:pPr>
        <w:rPr>
          <w:rFonts w:ascii="Calibri" w:hAnsi="Calibri"/>
          <w:sz w:val="22"/>
          <w:szCs w:val="22"/>
        </w:rPr>
      </w:pPr>
    </w:p>
    <w:p w:rsidR="00FE1788" w:rsidRDefault="00FE1788" w:rsidP="00011EC8">
      <w:pPr>
        <w:rPr>
          <w:rFonts w:ascii="Calibri" w:hAnsi="Calibri"/>
          <w:sz w:val="22"/>
          <w:szCs w:val="22"/>
        </w:rPr>
      </w:pPr>
    </w:p>
    <w:p w:rsidR="002D1D38" w:rsidRDefault="002D1D38" w:rsidP="00011EC8">
      <w:pPr>
        <w:rPr>
          <w:rFonts w:ascii="Calibri" w:hAnsi="Calibri"/>
          <w:sz w:val="22"/>
          <w:szCs w:val="22"/>
        </w:rPr>
      </w:pPr>
    </w:p>
    <w:p w:rsidR="002D1D38" w:rsidRDefault="006D1345" w:rsidP="002D1D38">
      <w:pPr>
        <w:jc w:val="center"/>
        <w:rPr>
          <w:rFonts w:ascii="Calibri" w:hAnsi="Calibri"/>
          <w:b/>
          <w:sz w:val="22"/>
          <w:szCs w:val="22"/>
        </w:rPr>
      </w:pPr>
      <w:r>
        <w:rPr>
          <w:rFonts w:ascii="Calibri" w:hAnsi="Calibri"/>
          <w:noProof/>
          <w:sz w:val="22"/>
          <w:szCs w:val="22"/>
        </w:rPr>
        <mc:AlternateContent>
          <mc:Choice Requires="wps">
            <w:drawing>
              <wp:anchor distT="0" distB="0" distL="114300" distR="114300" simplePos="0" relativeHeight="251658240" behindDoc="0" locked="0" layoutInCell="1" allowOverlap="1" wp14:anchorId="603AA884" wp14:editId="455FC0B8">
                <wp:simplePos x="0" y="0"/>
                <wp:positionH relativeFrom="column">
                  <wp:posOffset>-9525</wp:posOffset>
                </wp:positionH>
                <wp:positionV relativeFrom="paragraph">
                  <wp:posOffset>156210</wp:posOffset>
                </wp:positionV>
                <wp:extent cx="6124575" cy="1562100"/>
                <wp:effectExtent l="0" t="0" r="28575" b="190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1562100"/>
                        </a:xfrm>
                        <a:prstGeom prst="rect">
                          <a:avLst/>
                        </a:prstGeom>
                        <a:solidFill>
                          <a:srgbClr val="FFFFFF"/>
                        </a:solidFill>
                        <a:ln w="9525">
                          <a:solidFill>
                            <a:srgbClr val="000000"/>
                          </a:solidFill>
                          <a:miter lim="800000"/>
                          <a:headEnd/>
                          <a:tailEnd/>
                        </a:ln>
                      </wps:spPr>
                      <wps:txbx>
                        <w:txbxContent>
                          <w:p w:rsidR="007C5118" w:rsidRPr="002D1D38" w:rsidRDefault="007C5118" w:rsidP="002D1D38">
                            <w:pPr>
                              <w:jc w:val="center"/>
                              <w:rPr>
                                <w:rFonts w:ascii="Calibri" w:hAnsi="Calibri"/>
                                <w:b/>
                                <w:sz w:val="22"/>
                                <w:szCs w:val="22"/>
                              </w:rPr>
                            </w:pPr>
                            <w:r w:rsidRPr="002D1D38">
                              <w:rPr>
                                <w:rFonts w:ascii="Calibri" w:hAnsi="Calibri"/>
                                <w:b/>
                                <w:sz w:val="22"/>
                                <w:szCs w:val="22"/>
                              </w:rPr>
                              <w:t>Statement on Students with Disabilities</w:t>
                            </w:r>
                          </w:p>
                          <w:p w:rsidR="007C5118" w:rsidRPr="003439DA" w:rsidRDefault="007C5118" w:rsidP="002D1D38">
                            <w:pPr>
                              <w:jc w:val="center"/>
                              <w:rPr>
                                <w:rFonts w:ascii="Calibri" w:hAnsi="Calibri"/>
                                <w:sz w:val="22"/>
                                <w:szCs w:val="22"/>
                              </w:rPr>
                            </w:pPr>
                            <w:r w:rsidRPr="002D1D38">
                              <w:rPr>
                                <w:rFonts w:ascii="Calibri" w:hAnsi="Calibri"/>
                                <w:sz w:val="22"/>
                                <w:szCs w:val="22"/>
                              </w:rPr>
                              <w:t>The Americans with Disabilities Act is a federal anti-discrimination statue that provides civil rights protection for persons with disabilities.  The legislation requires that all students with disabilities be guaranteed a learning environment that provides for reasonable accommodation of their disabilities.  If you believe you have a disability requiring an accommodation, please see me within the first week and also contact the Office of Disability Services (</w:t>
                            </w:r>
                            <w:proofErr w:type="spellStart"/>
                            <w:r w:rsidRPr="002D1D38">
                              <w:rPr>
                                <w:rFonts w:ascii="Calibri" w:hAnsi="Calibri"/>
                                <w:sz w:val="22"/>
                                <w:szCs w:val="22"/>
                              </w:rPr>
                              <w:t>Fretwell</w:t>
                            </w:r>
                            <w:proofErr w:type="spellEnd"/>
                            <w:r w:rsidRPr="002D1D38">
                              <w:rPr>
                                <w:rFonts w:ascii="Calibri" w:hAnsi="Calibri"/>
                                <w:sz w:val="22"/>
                                <w:szCs w:val="22"/>
                              </w:rPr>
                              <w:t xml:space="preserve"> 230) and follow the instructions of that office for obtaining accommodations.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75pt;margin-top:12.3pt;width:482.25pt;height:1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">
                <v:textbox>
                  <w:txbxContent>
                    <w:p w:rsidR="007C5118" w:rsidRPr="002D1D38" w:rsidRDefault="007C5118" w:rsidP="002D1D38">
                      <w:pPr>
                        <w:jc w:val="center"/>
                        <w:rPr>
                          <w:rFonts w:ascii="Calibri" w:hAnsi="Calibri"/>
                          <w:b/>
                          <w:sz w:val="22"/>
                          <w:szCs w:val="22"/>
                        </w:rPr>
                      </w:pPr>
                      <w:r w:rsidRPr="002D1D38">
                        <w:rPr>
                          <w:rFonts w:ascii="Calibri" w:hAnsi="Calibri"/>
                          <w:b/>
                          <w:sz w:val="22"/>
                          <w:szCs w:val="22"/>
                        </w:rPr>
                        <w:t>Statement on Students with Disabilities</w:t>
                      </w:r>
                    </w:p>
                    <w:p w:rsidR="007C5118" w:rsidRPr="003439DA" w:rsidRDefault="007C5118" w:rsidP="002D1D38">
                      <w:pPr>
                        <w:jc w:val="center"/>
                        <w:rPr>
                          <w:rFonts w:ascii="Calibri" w:hAnsi="Calibri"/>
                          <w:sz w:val="22"/>
                          <w:szCs w:val="22"/>
                        </w:rPr>
                      </w:pPr>
                      <w:r w:rsidRPr="002D1D38">
                        <w:rPr>
                          <w:rFonts w:ascii="Calibri" w:hAnsi="Calibri"/>
                          <w:sz w:val="22"/>
                          <w:szCs w:val="22"/>
                        </w:rPr>
                        <w:t>The Americans with Disabilities Act is a federal anti-discrimination statue that provides civil rights protection for persons with disabilities.  The legislation requires that all students with disabilities be guaranteed a learning environment that provides for reasonable accommodation of their disabilities.  If you believe you have a disability requiring an accommodation, please see me within the first week and also contact the Office of Disability Services (Fretwell 230) and follow the instructions of that office for obtaining accommodations.</w:t>
                      </w:r>
                    </w:p>
                  </w:txbxContent>
                </v:textbox>
              </v:rect>
            </w:pict>
          </mc:Fallback>
        </mc:AlternateContent>
      </w:r>
    </w:p>
    <w:p w:rsidR="00152EF1" w:rsidRDefault="00152EF1" w:rsidP="00011EC8">
      <w:pPr>
        <w:rPr>
          <w:rFonts w:ascii="Calibri" w:hAnsi="Calibri"/>
          <w:sz w:val="22"/>
          <w:szCs w:val="22"/>
        </w:rPr>
      </w:pPr>
    </w:p>
    <w:p w:rsidR="002D1D38" w:rsidRDefault="002D1D38" w:rsidP="00011EC8">
      <w:pPr>
        <w:rPr>
          <w:rFonts w:ascii="Calibri" w:hAnsi="Calibri"/>
          <w:sz w:val="22"/>
          <w:szCs w:val="22"/>
        </w:rPr>
      </w:pPr>
    </w:p>
    <w:p w:rsidR="002D1D38" w:rsidRDefault="002D1D38" w:rsidP="00011EC8">
      <w:pPr>
        <w:rPr>
          <w:rFonts w:ascii="Calibri" w:hAnsi="Calibri"/>
          <w:sz w:val="22"/>
          <w:szCs w:val="22"/>
        </w:rPr>
      </w:pPr>
    </w:p>
    <w:p w:rsidR="002D1D38" w:rsidRDefault="002D1D38" w:rsidP="00011EC8">
      <w:pPr>
        <w:rPr>
          <w:rFonts w:ascii="Calibri" w:hAnsi="Calibri"/>
          <w:sz w:val="22"/>
          <w:szCs w:val="22"/>
        </w:rPr>
      </w:pPr>
    </w:p>
    <w:p w:rsidR="002D1D38" w:rsidRDefault="002D1D38" w:rsidP="00011EC8">
      <w:pPr>
        <w:rPr>
          <w:rFonts w:ascii="Calibri" w:hAnsi="Calibri"/>
          <w:sz w:val="22"/>
          <w:szCs w:val="22"/>
        </w:rPr>
      </w:pPr>
    </w:p>
    <w:p w:rsidR="002D1D38" w:rsidRDefault="002D1D38" w:rsidP="00011EC8">
      <w:pPr>
        <w:rPr>
          <w:rFonts w:ascii="Calibri" w:hAnsi="Calibri"/>
          <w:sz w:val="22"/>
          <w:szCs w:val="22"/>
        </w:rPr>
      </w:pPr>
    </w:p>
    <w:p w:rsidR="002D1D38" w:rsidRDefault="002D1D38" w:rsidP="00011EC8">
      <w:pPr>
        <w:rPr>
          <w:rFonts w:ascii="Calibri" w:hAnsi="Calibri"/>
          <w:sz w:val="22"/>
          <w:szCs w:val="22"/>
        </w:rPr>
      </w:pPr>
    </w:p>
    <w:p w:rsidR="006D1345" w:rsidRDefault="006D1345" w:rsidP="00011EC8">
      <w:pPr>
        <w:rPr>
          <w:rFonts w:ascii="Calibri" w:hAnsi="Calibri"/>
          <w:sz w:val="22"/>
          <w:szCs w:val="22"/>
        </w:rPr>
      </w:pPr>
    </w:p>
    <w:p w:rsidR="006D1345" w:rsidRDefault="006D1345" w:rsidP="00011EC8">
      <w:pPr>
        <w:rPr>
          <w:rFonts w:ascii="Calibri" w:hAnsi="Calibri"/>
          <w:sz w:val="22"/>
          <w:szCs w:val="22"/>
        </w:rPr>
      </w:pPr>
    </w:p>
    <w:p w:rsidR="006D1345" w:rsidRDefault="006D1345" w:rsidP="00011EC8">
      <w:pPr>
        <w:rPr>
          <w:rFonts w:ascii="Calibri" w:hAnsi="Calibri"/>
          <w:sz w:val="22"/>
          <w:szCs w:val="22"/>
        </w:rPr>
      </w:pPr>
    </w:p>
    <w:p w:rsidR="006D1345" w:rsidRDefault="006D1345" w:rsidP="00011EC8">
      <w:pPr>
        <w:rPr>
          <w:rFonts w:ascii="Calibri" w:hAnsi="Calibri"/>
          <w:sz w:val="22"/>
          <w:szCs w:val="22"/>
        </w:rPr>
      </w:pPr>
    </w:p>
    <w:p w:rsidR="00C67783" w:rsidRPr="00E92531" w:rsidRDefault="00C67783" w:rsidP="00C67783">
      <w:pPr>
        <w:pBdr>
          <w:top w:val="single" w:sz="4" w:space="1" w:color="auto"/>
          <w:left w:val="single" w:sz="4" w:space="4" w:color="auto"/>
          <w:bottom w:val="single" w:sz="4" w:space="1" w:color="auto"/>
          <w:right w:val="single" w:sz="4" w:space="4" w:color="auto"/>
        </w:pBdr>
        <w:jc w:val="center"/>
        <w:rPr>
          <w:rFonts w:ascii="Calibri" w:hAnsi="Calibri"/>
          <w:b/>
          <w:sz w:val="22"/>
          <w:szCs w:val="22"/>
        </w:rPr>
      </w:pPr>
    </w:p>
    <w:p w:rsidR="00BC1487" w:rsidRPr="00E92531" w:rsidRDefault="00BC1487" w:rsidP="00C67783">
      <w:pPr>
        <w:pBdr>
          <w:top w:val="single" w:sz="4" w:space="1" w:color="auto"/>
          <w:left w:val="single" w:sz="4" w:space="4" w:color="auto"/>
          <w:bottom w:val="single" w:sz="4" w:space="1" w:color="auto"/>
          <w:right w:val="single" w:sz="4" w:space="4" w:color="auto"/>
        </w:pBdr>
        <w:jc w:val="center"/>
        <w:rPr>
          <w:rFonts w:ascii="Calibri" w:hAnsi="Calibri"/>
          <w:b/>
          <w:sz w:val="22"/>
          <w:szCs w:val="22"/>
        </w:rPr>
      </w:pPr>
      <w:r w:rsidRPr="00E92531">
        <w:rPr>
          <w:rFonts w:ascii="Calibri" w:hAnsi="Calibri"/>
          <w:b/>
          <w:sz w:val="22"/>
          <w:szCs w:val="22"/>
        </w:rPr>
        <w:t>The Belk College Statement on Diversity</w:t>
      </w:r>
    </w:p>
    <w:p w:rsidR="00BC1487" w:rsidRDefault="00BC1487" w:rsidP="00C67783">
      <w:pPr>
        <w:pBdr>
          <w:top w:val="single" w:sz="4" w:space="1" w:color="auto"/>
          <w:left w:val="single" w:sz="4" w:space="4" w:color="auto"/>
          <w:bottom w:val="single" w:sz="4" w:space="1" w:color="auto"/>
          <w:right w:val="single" w:sz="4" w:space="4" w:color="auto"/>
        </w:pBdr>
        <w:spacing w:before="100" w:beforeAutospacing="1" w:after="100" w:afterAutospacing="1"/>
        <w:rPr>
          <w:rFonts w:ascii="Calibri" w:hAnsi="Calibri" w:cs="Times New Roman"/>
          <w:i/>
          <w:iCs/>
          <w:color w:val="000000"/>
          <w:sz w:val="22"/>
          <w:szCs w:val="22"/>
          <w:lang w:bidi="th-TH"/>
        </w:rPr>
      </w:pPr>
      <w:r w:rsidRPr="00E92531">
        <w:rPr>
          <w:rFonts w:ascii="Calibri" w:hAnsi="Calibri" w:cs="Times New Roman"/>
          <w:i/>
          <w:iCs/>
          <w:color w:val="000000"/>
          <w:sz w:val="22"/>
          <w:szCs w:val="22"/>
          <w:lang w:bidi="th-TH"/>
        </w:rPr>
        <w:t>The Belk College of Business strives to create an inclusive academic climate in which the dignity of all individuals is respected and maintained. Therefore, we celebrate diversity that includes, but is not limited to ability/disability, age, culture, ethnicity, gender, language, race, religion, sexual orientation, and socio-economic status.</w:t>
      </w:r>
    </w:p>
    <w:p w:rsidR="00223703" w:rsidRPr="00E92531" w:rsidRDefault="00223703" w:rsidP="00C67783">
      <w:pPr>
        <w:pBdr>
          <w:top w:val="single" w:sz="4" w:space="1" w:color="auto"/>
          <w:left w:val="single" w:sz="4" w:space="4" w:color="auto"/>
          <w:bottom w:val="single" w:sz="4" w:space="1" w:color="auto"/>
          <w:right w:val="single" w:sz="4" w:space="4" w:color="auto"/>
        </w:pBdr>
        <w:jc w:val="center"/>
        <w:rPr>
          <w:rFonts w:ascii="Calibri" w:hAnsi="Calibri"/>
          <w:b/>
          <w:sz w:val="22"/>
          <w:szCs w:val="22"/>
        </w:rPr>
      </w:pPr>
      <w:r w:rsidRPr="00E92531">
        <w:rPr>
          <w:rFonts w:ascii="Calibri" w:hAnsi="Calibri"/>
          <w:b/>
          <w:sz w:val="22"/>
          <w:szCs w:val="22"/>
        </w:rPr>
        <w:t>Academic Integrity</w:t>
      </w:r>
    </w:p>
    <w:p w:rsidR="00223703" w:rsidRPr="00E92531" w:rsidRDefault="00223703" w:rsidP="00C67783">
      <w:pPr>
        <w:pBdr>
          <w:top w:val="single" w:sz="4" w:space="1" w:color="auto"/>
          <w:left w:val="single" w:sz="4" w:space="4" w:color="auto"/>
          <w:bottom w:val="single" w:sz="4" w:space="1" w:color="auto"/>
          <w:right w:val="single" w:sz="4" w:space="4" w:color="auto"/>
        </w:pBdr>
        <w:rPr>
          <w:rFonts w:ascii="Calibri" w:hAnsi="Calibri"/>
          <w:sz w:val="22"/>
          <w:szCs w:val="22"/>
        </w:rPr>
      </w:pPr>
    </w:p>
    <w:p w:rsidR="00260ED9" w:rsidRDefault="00223703" w:rsidP="00C67783">
      <w:pPr>
        <w:pBdr>
          <w:top w:val="single" w:sz="4" w:space="1" w:color="auto"/>
          <w:left w:val="single" w:sz="4" w:space="4" w:color="auto"/>
          <w:bottom w:val="single" w:sz="4" w:space="1" w:color="auto"/>
          <w:right w:val="single" w:sz="4" w:space="4" w:color="auto"/>
        </w:pBdr>
      </w:pPr>
      <w:r w:rsidRPr="00E92531">
        <w:rPr>
          <w:rFonts w:ascii="Calibri" w:hAnsi="Calibri"/>
          <w:sz w:val="22"/>
          <w:szCs w:val="22"/>
        </w:rPr>
        <w:t xml:space="preserve">All UNC Charlotte students are expected to strictly observe the UNC Charlotte Code of Student Academic Integrity. The text of the Code can be found at </w:t>
      </w:r>
      <w:hyperlink r:id="rId10" w:history="1">
        <w:r w:rsidR="00A9197D" w:rsidRPr="00E92531">
          <w:rPr>
            <w:rStyle w:val="Hyperlink"/>
            <w:rFonts w:ascii="Calibri" w:hAnsi="Calibri"/>
            <w:sz w:val="22"/>
            <w:szCs w:val="22"/>
          </w:rPr>
          <w:t>http://www.legal.uncc.edu/policies/ps-105.html</w:t>
        </w:r>
      </w:hyperlink>
    </w:p>
    <w:p w:rsidR="00273CF2" w:rsidRDefault="00273CF2" w:rsidP="00C67783">
      <w:pPr>
        <w:pBdr>
          <w:top w:val="single" w:sz="4" w:space="1" w:color="auto"/>
          <w:left w:val="single" w:sz="4" w:space="4" w:color="auto"/>
          <w:bottom w:val="single" w:sz="4" w:space="1" w:color="auto"/>
          <w:right w:val="single" w:sz="4" w:space="4" w:color="auto"/>
        </w:pBdr>
      </w:pPr>
    </w:p>
    <w:p w:rsidR="00273CF2" w:rsidRDefault="00273CF2" w:rsidP="00C67783">
      <w:pPr>
        <w:pBdr>
          <w:top w:val="single" w:sz="4" w:space="1" w:color="auto"/>
          <w:left w:val="single" w:sz="4" w:space="4" w:color="auto"/>
          <w:bottom w:val="single" w:sz="4" w:space="1" w:color="auto"/>
          <w:right w:val="single" w:sz="4" w:space="4" w:color="auto"/>
        </w:pBdr>
      </w:pPr>
    </w:p>
    <w:p w:rsidR="00273CF2" w:rsidRDefault="00273CF2" w:rsidP="00273CF2">
      <w:pPr>
        <w:pBdr>
          <w:top w:val="single" w:sz="4" w:space="1" w:color="auto"/>
          <w:left w:val="single" w:sz="4" w:space="4" w:color="auto"/>
          <w:bottom w:val="single" w:sz="4" w:space="1" w:color="auto"/>
          <w:right w:val="single" w:sz="4" w:space="4" w:color="auto"/>
        </w:pBdr>
        <w:jc w:val="center"/>
        <w:rPr>
          <w:rFonts w:ascii="Calibri" w:hAnsi="Calibri"/>
          <w:b/>
          <w:sz w:val="22"/>
          <w:szCs w:val="22"/>
        </w:rPr>
      </w:pPr>
      <w:r w:rsidRPr="00273CF2">
        <w:rPr>
          <w:rFonts w:ascii="Calibri" w:hAnsi="Calibri"/>
          <w:b/>
          <w:sz w:val="22"/>
          <w:szCs w:val="22"/>
        </w:rPr>
        <w:t>RELIGIOUS ACCOMMODATIONS</w:t>
      </w:r>
    </w:p>
    <w:p w:rsidR="00273CF2" w:rsidRPr="00273CF2" w:rsidRDefault="00273CF2" w:rsidP="00273CF2">
      <w:pPr>
        <w:pBdr>
          <w:top w:val="single" w:sz="4" w:space="1" w:color="auto"/>
          <w:left w:val="single" w:sz="4" w:space="4" w:color="auto"/>
          <w:bottom w:val="single" w:sz="4" w:space="1" w:color="auto"/>
          <w:right w:val="single" w:sz="4" w:space="4" w:color="auto"/>
        </w:pBdr>
        <w:jc w:val="center"/>
        <w:rPr>
          <w:rFonts w:ascii="Calibri" w:hAnsi="Calibri"/>
          <w:b/>
          <w:sz w:val="22"/>
          <w:szCs w:val="22"/>
        </w:rPr>
      </w:pPr>
    </w:p>
    <w:p w:rsidR="00273CF2" w:rsidRPr="00273CF2" w:rsidRDefault="00273CF2" w:rsidP="00273CF2">
      <w:pPr>
        <w:pBdr>
          <w:top w:val="single" w:sz="4" w:space="1" w:color="auto"/>
          <w:left w:val="single" w:sz="4" w:space="4" w:color="auto"/>
          <w:bottom w:val="single" w:sz="4" w:space="1" w:color="auto"/>
          <w:right w:val="single" w:sz="4" w:space="4" w:color="auto"/>
        </w:pBdr>
        <w:jc w:val="center"/>
        <w:rPr>
          <w:rFonts w:ascii="Calibri" w:hAnsi="Calibri" w:cs="Times New Roman"/>
          <w:i/>
          <w:iCs/>
          <w:color w:val="000000"/>
          <w:sz w:val="22"/>
          <w:szCs w:val="22"/>
          <w:lang w:bidi="th-TH"/>
        </w:rPr>
      </w:pPr>
      <w:r w:rsidRPr="00273CF2">
        <w:rPr>
          <w:rFonts w:ascii="Calibri" w:hAnsi="Calibri" w:cs="Times New Roman"/>
          <w:i/>
          <w:iCs/>
          <w:color w:val="000000"/>
          <w:sz w:val="22"/>
          <w:szCs w:val="22"/>
          <w:lang w:bidi="th-TH"/>
        </w:rPr>
        <w:t>UNC Charlotte provides reasonable accommodations, including a minimum of two excused absences each academic year, for religious observances required by a student’s religious practice or belief.  Such reasonable accommodations must be requested in accordance with the procedures in this Policy, and include the opportunity for the student to make up any tests or other work missed due to an excused absence for a religious observance.  Students wishing to request a religious accommodation may refer to the information found at </w:t>
      </w:r>
      <w:hyperlink r:id="rId11" w:tgtFrame="_blank" w:history="1">
        <w:r w:rsidRPr="00273CF2">
          <w:rPr>
            <w:rFonts w:ascii="Calibri" w:hAnsi="Calibri" w:cs="Times New Roman"/>
            <w:i/>
            <w:iCs/>
            <w:color w:val="000000"/>
            <w:sz w:val="22"/>
            <w:szCs w:val="22"/>
            <w:lang w:bidi="th-TH"/>
          </w:rPr>
          <w:t>http://legal.uncc.edu/policies/ps-134.html</w:t>
        </w:r>
      </w:hyperlink>
      <w:r w:rsidRPr="00273CF2">
        <w:rPr>
          <w:rFonts w:ascii="Calibri" w:hAnsi="Calibri" w:cs="Times New Roman"/>
          <w:i/>
          <w:iCs/>
          <w:color w:val="000000"/>
          <w:sz w:val="22"/>
          <w:szCs w:val="22"/>
          <w:lang w:bidi="th-TH"/>
        </w:rPr>
        <w:t>. It is the obligation of students to provide faculty with reasonable notice of the dates of religious observances on which they will be absent by submitting a </w:t>
      </w:r>
      <w:hyperlink r:id="rId12" w:tgtFrame="_blank" w:history="1">
        <w:r w:rsidRPr="00273CF2">
          <w:rPr>
            <w:rFonts w:ascii="Calibri" w:hAnsi="Calibri" w:cs="Times New Roman"/>
            <w:i/>
            <w:iCs/>
            <w:color w:val="000000"/>
            <w:sz w:val="22"/>
            <w:szCs w:val="22"/>
            <w:lang w:bidi="th-TH"/>
          </w:rPr>
          <w:t>Request for Religious Accommodation Form</w:t>
        </w:r>
      </w:hyperlink>
      <w:r w:rsidRPr="00273CF2">
        <w:rPr>
          <w:rFonts w:ascii="Calibri" w:hAnsi="Calibri" w:cs="Times New Roman"/>
          <w:i/>
          <w:iCs/>
          <w:color w:val="000000"/>
          <w:sz w:val="22"/>
          <w:szCs w:val="22"/>
          <w:lang w:bidi="th-TH"/>
        </w:rPr>
        <w:t> to their instructor prior to the census date for enrollment for a given semester (typically the 10th day of enrollment). </w:t>
      </w:r>
    </w:p>
    <w:p w:rsidR="00C67783" w:rsidRPr="00E92531" w:rsidRDefault="00C67783" w:rsidP="00C67783">
      <w:pPr>
        <w:pBdr>
          <w:top w:val="single" w:sz="4" w:space="1" w:color="auto"/>
          <w:left w:val="single" w:sz="4" w:space="4" w:color="auto"/>
          <w:bottom w:val="single" w:sz="4" w:space="1" w:color="auto"/>
          <w:right w:val="single" w:sz="4" w:space="4" w:color="auto"/>
        </w:pBdr>
        <w:rPr>
          <w:rFonts w:ascii="Calibri" w:hAnsi="Calibri"/>
          <w:sz w:val="22"/>
          <w:szCs w:val="22"/>
        </w:rPr>
      </w:pPr>
    </w:p>
    <w:p w:rsidR="00FC0DE3" w:rsidRDefault="00FC0DE3">
      <w:pPr>
        <w:rPr>
          <w:rFonts w:ascii="Calibri" w:hAnsi="Calibri" w:cs="Times New Roman"/>
          <w:sz w:val="22"/>
          <w:szCs w:val="22"/>
        </w:rPr>
      </w:pPr>
    </w:p>
    <w:p w:rsidR="00656E55" w:rsidRDefault="00656E55" w:rsidP="00D81A7F">
      <w:pPr>
        <w:jc w:val="center"/>
        <w:rPr>
          <w:rFonts w:ascii="Calibri" w:hAnsi="Calibri" w:cs="Times New Roman"/>
          <w:sz w:val="22"/>
          <w:szCs w:val="22"/>
        </w:rPr>
      </w:pPr>
    </w:p>
    <w:p w:rsidR="00337A04" w:rsidRPr="00E92531" w:rsidRDefault="00656E55" w:rsidP="00656E55">
      <w:pPr>
        <w:rPr>
          <w:rFonts w:ascii="Calibri" w:hAnsi="Calibri" w:cs="Times New Roman"/>
          <w:sz w:val="22"/>
          <w:szCs w:val="22"/>
        </w:rPr>
      </w:pPr>
      <w:r>
        <w:rPr>
          <w:rFonts w:ascii="Calibri" w:hAnsi="Calibri" w:cs="Times New Roman"/>
          <w:sz w:val="22"/>
          <w:szCs w:val="22"/>
        </w:rPr>
        <w:br w:type="column"/>
      </w:r>
      <w:r w:rsidRPr="00656E55">
        <w:rPr>
          <w:noProof/>
        </w:rPr>
        <w:lastRenderedPageBreak/>
        <w:drawing>
          <wp:inline distT="0" distB="0" distL="0" distR="0" wp14:anchorId="6AC24463" wp14:editId="39C6860C">
            <wp:extent cx="5326213" cy="868680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28128" cy="8689924"/>
                    </a:xfrm>
                    <a:prstGeom prst="rect">
                      <a:avLst/>
                    </a:prstGeom>
                    <a:noFill/>
                    <a:ln>
                      <a:noFill/>
                    </a:ln>
                  </pic:spPr>
                </pic:pic>
              </a:graphicData>
            </a:graphic>
          </wp:inline>
        </w:drawing>
      </w:r>
    </w:p>
    <w:sectPr w:rsidR="00337A04" w:rsidRPr="00E92531" w:rsidSect="00656E55">
      <w:footerReference w:type="even" r:id="rId14"/>
      <w:footerReference w:type="default" r:id="rId15"/>
      <w:type w:val="continuous"/>
      <w:pgSz w:w="12240" w:h="15840" w:code="1"/>
      <w:pgMar w:top="1008" w:right="1152" w:bottom="1008" w:left="1296"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4FF" w:rsidRDefault="005D64FF">
      <w:r>
        <w:separator/>
      </w:r>
    </w:p>
  </w:endnote>
  <w:endnote w:type="continuationSeparator" w:id="0">
    <w:p w:rsidR="005D64FF" w:rsidRDefault="005D6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118" w:rsidRDefault="00702AF3">
    <w:pPr>
      <w:pStyle w:val="Footer"/>
      <w:framePr w:wrap="around" w:vAnchor="text" w:hAnchor="margin" w:xAlign="center" w:y="1"/>
      <w:rPr>
        <w:rStyle w:val="PageNumber"/>
      </w:rPr>
    </w:pPr>
    <w:r>
      <w:rPr>
        <w:rStyle w:val="PageNumber"/>
      </w:rPr>
      <w:fldChar w:fldCharType="begin"/>
    </w:r>
    <w:r w:rsidR="007C5118">
      <w:rPr>
        <w:rStyle w:val="PageNumber"/>
      </w:rPr>
      <w:instrText xml:space="preserve">PAGE  </w:instrText>
    </w:r>
    <w:r>
      <w:rPr>
        <w:rStyle w:val="PageNumber"/>
      </w:rPr>
      <w:fldChar w:fldCharType="separate"/>
    </w:r>
    <w:r w:rsidR="007C5118">
      <w:rPr>
        <w:rStyle w:val="PageNumber"/>
        <w:noProof/>
      </w:rPr>
      <w:t>3</w:t>
    </w:r>
    <w:r>
      <w:rPr>
        <w:rStyle w:val="PageNumber"/>
      </w:rPr>
      <w:fldChar w:fldCharType="end"/>
    </w:r>
  </w:p>
  <w:p w:rsidR="007C5118" w:rsidRDefault="007C51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118" w:rsidRDefault="00702AF3">
    <w:pPr>
      <w:pStyle w:val="Footer"/>
      <w:pBdr>
        <w:top w:val="single" w:sz="4" w:space="1" w:color="D9D9D9"/>
      </w:pBdr>
      <w:rPr>
        <w:b/>
      </w:rPr>
    </w:pPr>
    <w:r>
      <w:fldChar w:fldCharType="begin"/>
    </w:r>
    <w:r w:rsidR="007C5118">
      <w:instrText xml:space="preserve"> PAGE   \* MERGEFORMAT </w:instrText>
    </w:r>
    <w:r>
      <w:fldChar w:fldCharType="separate"/>
    </w:r>
    <w:r w:rsidR="0096503F" w:rsidRPr="0096503F">
      <w:rPr>
        <w:b/>
        <w:noProof/>
      </w:rPr>
      <w:t>4</w:t>
    </w:r>
    <w:r>
      <w:rPr>
        <w:b/>
        <w:noProof/>
      </w:rPr>
      <w:fldChar w:fldCharType="end"/>
    </w:r>
    <w:r w:rsidR="007C5118">
      <w:rPr>
        <w:b/>
      </w:rPr>
      <w:t xml:space="preserve"> |Principles of Accounting II – </w:t>
    </w:r>
    <w:r w:rsidR="003A2D0E">
      <w:rPr>
        <w:b/>
      </w:rPr>
      <w:t>Spring 2016</w:t>
    </w:r>
  </w:p>
  <w:p w:rsidR="007C5118" w:rsidRDefault="007C51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4FF" w:rsidRDefault="005D64FF">
      <w:r>
        <w:separator/>
      </w:r>
    </w:p>
  </w:footnote>
  <w:footnote w:type="continuationSeparator" w:id="0">
    <w:p w:rsidR="005D64FF" w:rsidRDefault="005D64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70A62"/>
    <w:multiLevelType w:val="hybridMultilevel"/>
    <w:tmpl w:val="8BD635EE"/>
    <w:lvl w:ilvl="0" w:tplc="B628BFBC">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D741BFB"/>
    <w:multiLevelType w:val="hybridMultilevel"/>
    <w:tmpl w:val="8E3E7870"/>
    <w:lvl w:ilvl="0" w:tplc="BCA6C61E">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63619F"/>
    <w:multiLevelType w:val="hybridMultilevel"/>
    <w:tmpl w:val="6A965CD8"/>
    <w:lvl w:ilvl="0" w:tplc="EE8AAB5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1764497"/>
    <w:multiLevelType w:val="hybridMultilevel"/>
    <w:tmpl w:val="9A260C12"/>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nsid w:val="39CE57DF"/>
    <w:multiLevelType w:val="multilevel"/>
    <w:tmpl w:val="AFD63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5F6349"/>
    <w:multiLevelType w:val="multilevel"/>
    <w:tmpl w:val="53D43C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6D6C25"/>
    <w:multiLevelType w:val="hybridMultilevel"/>
    <w:tmpl w:val="4DA07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911AFF"/>
    <w:multiLevelType w:val="singleLevel"/>
    <w:tmpl w:val="CD34013C"/>
    <w:lvl w:ilvl="0">
      <w:start w:val="5"/>
      <w:numFmt w:val="upperLetter"/>
      <w:lvlText w:val="%1."/>
      <w:lvlJc w:val="left"/>
      <w:pPr>
        <w:tabs>
          <w:tab w:val="num" w:pos="720"/>
        </w:tabs>
        <w:ind w:left="720" w:hanging="720"/>
      </w:pPr>
      <w:rPr>
        <w:rFonts w:hint="default"/>
      </w:rPr>
    </w:lvl>
  </w:abstractNum>
  <w:abstractNum w:abstractNumId="8">
    <w:nsid w:val="56594A21"/>
    <w:multiLevelType w:val="singleLevel"/>
    <w:tmpl w:val="112AE3F4"/>
    <w:lvl w:ilvl="0">
      <w:start w:val="1"/>
      <w:numFmt w:val="decimal"/>
      <w:lvlText w:val="%1."/>
      <w:lvlJc w:val="left"/>
      <w:pPr>
        <w:tabs>
          <w:tab w:val="num" w:pos="1260"/>
        </w:tabs>
        <w:ind w:left="1260" w:hanging="540"/>
      </w:pPr>
      <w:rPr>
        <w:rFonts w:hint="default"/>
      </w:rPr>
    </w:lvl>
  </w:abstractNum>
  <w:abstractNum w:abstractNumId="9">
    <w:nsid w:val="611E164D"/>
    <w:multiLevelType w:val="hybridMultilevel"/>
    <w:tmpl w:val="9A260C12"/>
    <w:lvl w:ilvl="0" w:tplc="4EFEF068">
      <w:start w:val="1"/>
      <w:numFmt w:val="bullet"/>
      <w:lvlText w:val=""/>
      <w:lvlJc w:val="left"/>
      <w:pPr>
        <w:tabs>
          <w:tab w:val="num" w:pos="1500"/>
        </w:tabs>
        <w:ind w:left="1500" w:hanging="360"/>
      </w:pPr>
      <w:rPr>
        <w:rFonts w:ascii="Wingdings" w:hAnsi="Wingdings" w:hint="default"/>
        <w:caps w:val="0"/>
        <w:strike w:val="0"/>
        <w:dstrike w:val="0"/>
        <w:vanish w:val="0"/>
        <w:sz w:val="28"/>
        <w:vertAlign w:val="baseline"/>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nsid w:val="68DA421C"/>
    <w:multiLevelType w:val="hybridMultilevel"/>
    <w:tmpl w:val="FAF2A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5F163D9"/>
    <w:multiLevelType w:val="hybridMultilevel"/>
    <w:tmpl w:val="88CC773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7F7335BE"/>
    <w:multiLevelType w:val="hybridMultilevel"/>
    <w:tmpl w:val="089CB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0"/>
  </w:num>
  <w:num w:numId="4">
    <w:abstractNumId w:val="9"/>
  </w:num>
  <w:num w:numId="5">
    <w:abstractNumId w:val="3"/>
  </w:num>
  <w:num w:numId="6">
    <w:abstractNumId w:val="2"/>
  </w:num>
  <w:num w:numId="7">
    <w:abstractNumId w:val="11"/>
  </w:num>
  <w:num w:numId="8">
    <w:abstractNumId w:val="1"/>
  </w:num>
  <w:num w:numId="9">
    <w:abstractNumId w:val="10"/>
  </w:num>
  <w:num w:numId="10">
    <w:abstractNumId w:val="6"/>
  </w:num>
  <w:num w:numId="11">
    <w:abstractNumId w:val="4"/>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24C"/>
    <w:rsid w:val="00001621"/>
    <w:rsid w:val="00001C05"/>
    <w:rsid w:val="000116CF"/>
    <w:rsid w:val="00011EC8"/>
    <w:rsid w:val="0001490F"/>
    <w:rsid w:val="00015DC5"/>
    <w:rsid w:val="00017A9A"/>
    <w:rsid w:val="00020967"/>
    <w:rsid w:val="00025C2B"/>
    <w:rsid w:val="0002645A"/>
    <w:rsid w:val="000268DE"/>
    <w:rsid w:val="00027B03"/>
    <w:rsid w:val="000336A3"/>
    <w:rsid w:val="000341F5"/>
    <w:rsid w:val="00035461"/>
    <w:rsid w:val="0003776C"/>
    <w:rsid w:val="00037C93"/>
    <w:rsid w:val="000405FD"/>
    <w:rsid w:val="00047069"/>
    <w:rsid w:val="00047F32"/>
    <w:rsid w:val="0005522E"/>
    <w:rsid w:val="000618E1"/>
    <w:rsid w:val="00065007"/>
    <w:rsid w:val="00072E2C"/>
    <w:rsid w:val="00073319"/>
    <w:rsid w:val="000736B7"/>
    <w:rsid w:val="000767BE"/>
    <w:rsid w:val="00077156"/>
    <w:rsid w:val="00086195"/>
    <w:rsid w:val="000965AB"/>
    <w:rsid w:val="000A25EE"/>
    <w:rsid w:val="000A30E3"/>
    <w:rsid w:val="000A5C8A"/>
    <w:rsid w:val="000C1699"/>
    <w:rsid w:val="000E2CAB"/>
    <w:rsid w:val="000E3342"/>
    <w:rsid w:val="000F2D65"/>
    <w:rsid w:val="000F68DE"/>
    <w:rsid w:val="000F7D82"/>
    <w:rsid w:val="00101F51"/>
    <w:rsid w:val="00103EEC"/>
    <w:rsid w:val="00106D3C"/>
    <w:rsid w:val="0011204F"/>
    <w:rsid w:val="00117EC8"/>
    <w:rsid w:val="001265D4"/>
    <w:rsid w:val="00142FEF"/>
    <w:rsid w:val="00143F5A"/>
    <w:rsid w:val="001465D4"/>
    <w:rsid w:val="00146F00"/>
    <w:rsid w:val="0015135D"/>
    <w:rsid w:val="00152EF1"/>
    <w:rsid w:val="00154D5D"/>
    <w:rsid w:val="00155DFF"/>
    <w:rsid w:val="0016282C"/>
    <w:rsid w:val="001637A9"/>
    <w:rsid w:val="001673C4"/>
    <w:rsid w:val="00171AD6"/>
    <w:rsid w:val="00172CB1"/>
    <w:rsid w:val="00174D7C"/>
    <w:rsid w:val="00180D6C"/>
    <w:rsid w:val="00181D3C"/>
    <w:rsid w:val="00181E77"/>
    <w:rsid w:val="001862CC"/>
    <w:rsid w:val="00192BD0"/>
    <w:rsid w:val="00193206"/>
    <w:rsid w:val="00193313"/>
    <w:rsid w:val="001A250C"/>
    <w:rsid w:val="001A2ECA"/>
    <w:rsid w:val="001A63CB"/>
    <w:rsid w:val="001B17F4"/>
    <w:rsid w:val="001B4A0E"/>
    <w:rsid w:val="001B4DC1"/>
    <w:rsid w:val="001B5712"/>
    <w:rsid w:val="001C6E99"/>
    <w:rsid w:val="001C7287"/>
    <w:rsid w:val="001D4363"/>
    <w:rsid w:val="001E3E63"/>
    <w:rsid w:val="001E4ABB"/>
    <w:rsid w:val="001E6C0E"/>
    <w:rsid w:val="001F0198"/>
    <w:rsid w:val="001F0E54"/>
    <w:rsid w:val="002124D1"/>
    <w:rsid w:val="002129D1"/>
    <w:rsid w:val="00215646"/>
    <w:rsid w:val="0021693C"/>
    <w:rsid w:val="00217054"/>
    <w:rsid w:val="00223703"/>
    <w:rsid w:val="002329B6"/>
    <w:rsid w:val="00234182"/>
    <w:rsid w:val="00235BF0"/>
    <w:rsid w:val="00236016"/>
    <w:rsid w:val="00237C1D"/>
    <w:rsid w:val="00246A75"/>
    <w:rsid w:val="002503DF"/>
    <w:rsid w:val="00250D22"/>
    <w:rsid w:val="00255BE3"/>
    <w:rsid w:val="00260ED9"/>
    <w:rsid w:val="00271774"/>
    <w:rsid w:val="0027355D"/>
    <w:rsid w:val="00273CF2"/>
    <w:rsid w:val="00274E11"/>
    <w:rsid w:val="0028038C"/>
    <w:rsid w:val="002909FE"/>
    <w:rsid w:val="0029172F"/>
    <w:rsid w:val="00294079"/>
    <w:rsid w:val="002941EC"/>
    <w:rsid w:val="002B47E4"/>
    <w:rsid w:val="002C02A7"/>
    <w:rsid w:val="002C0628"/>
    <w:rsid w:val="002C4CEB"/>
    <w:rsid w:val="002D0988"/>
    <w:rsid w:val="002D1AFD"/>
    <w:rsid w:val="002D1D38"/>
    <w:rsid w:val="002D3D96"/>
    <w:rsid w:val="002D409C"/>
    <w:rsid w:val="002D5498"/>
    <w:rsid w:val="002E1279"/>
    <w:rsid w:val="002E22D1"/>
    <w:rsid w:val="002E2CDE"/>
    <w:rsid w:val="002E33BA"/>
    <w:rsid w:val="002F696A"/>
    <w:rsid w:val="002F71AF"/>
    <w:rsid w:val="002F7F7D"/>
    <w:rsid w:val="00300EAB"/>
    <w:rsid w:val="003047D5"/>
    <w:rsid w:val="003072D9"/>
    <w:rsid w:val="00310F53"/>
    <w:rsid w:val="0031289F"/>
    <w:rsid w:val="0032093E"/>
    <w:rsid w:val="003216FE"/>
    <w:rsid w:val="00325F0C"/>
    <w:rsid w:val="003272F1"/>
    <w:rsid w:val="00330531"/>
    <w:rsid w:val="00331030"/>
    <w:rsid w:val="00337A04"/>
    <w:rsid w:val="003454BC"/>
    <w:rsid w:val="0035258A"/>
    <w:rsid w:val="00355CF0"/>
    <w:rsid w:val="00362CC6"/>
    <w:rsid w:val="003630BE"/>
    <w:rsid w:val="003727A2"/>
    <w:rsid w:val="00372AA2"/>
    <w:rsid w:val="0037486F"/>
    <w:rsid w:val="00387288"/>
    <w:rsid w:val="00391964"/>
    <w:rsid w:val="00391B00"/>
    <w:rsid w:val="00391F25"/>
    <w:rsid w:val="003938E9"/>
    <w:rsid w:val="003A2D0E"/>
    <w:rsid w:val="003A64C2"/>
    <w:rsid w:val="003A7C9D"/>
    <w:rsid w:val="003B2907"/>
    <w:rsid w:val="003B3FF8"/>
    <w:rsid w:val="003C1A28"/>
    <w:rsid w:val="003C3EF1"/>
    <w:rsid w:val="003C5F49"/>
    <w:rsid w:val="003C7E19"/>
    <w:rsid w:val="003D1EA0"/>
    <w:rsid w:val="003D2021"/>
    <w:rsid w:val="003D2939"/>
    <w:rsid w:val="003E5B8F"/>
    <w:rsid w:val="003F17E8"/>
    <w:rsid w:val="003F2F8C"/>
    <w:rsid w:val="003F62A1"/>
    <w:rsid w:val="00403428"/>
    <w:rsid w:val="00406055"/>
    <w:rsid w:val="0041531E"/>
    <w:rsid w:val="004224C9"/>
    <w:rsid w:val="004261DB"/>
    <w:rsid w:val="00426A78"/>
    <w:rsid w:val="00427378"/>
    <w:rsid w:val="00433724"/>
    <w:rsid w:val="00434516"/>
    <w:rsid w:val="00434C66"/>
    <w:rsid w:val="00445C21"/>
    <w:rsid w:val="00445F11"/>
    <w:rsid w:val="004533D8"/>
    <w:rsid w:val="00455FE8"/>
    <w:rsid w:val="00466DEB"/>
    <w:rsid w:val="004813F9"/>
    <w:rsid w:val="004A0D7C"/>
    <w:rsid w:val="004A0F50"/>
    <w:rsid w:val="004A22BF"/>
    <w:rsid w:val="004A320B"/>
    <w:rsid w:val="004A381D"/>
    <w:rsid w:val="004A41E0"/>
    <w:rsid w:val="004B6BB4"/>
    <w:rsid w:val="004B72DF"/>
    <w:rsid w:val="004C3880"/>
    <w:rsid w:val="004C69A2"/>
    <w:rsid w:val="004D030A"/>
    <w:rsid w:val="004D13EB"/>
    <w:rsid w:val="004D16EF"/>
    <w:rsid w:val="004D570C"/>
    <w:rsid w:val="004D7038"/>
    <w:rsid w:val="004E433E"/>
    <w:rsid w:val="004F22DA"/>
    <w:rsid w:val="004F72F5"/>
    <w:rsid w:val="005003AD"/>
    <w:rsid w:val="005049CF"/>
    <w:rsid w:val="00507E8B"/>
    <w:rsid w:val="00512438"/>
    <w:rsid w:val="00514D55"/>
    <w:rsid w:val="00515F32"/>
    <w:rsid w:val="00516956"/>
    <w:rsid w:val="00521D75"/>
    <w:rsid w:val="00522B98"/>
    <w:rsid w:val="00526F56"/>
    <w:rsid w:val="0052759A"/>
    <w:rsid w:val="00530236"/>
    <w:rsid w:val="00534937"/>
    <w:rsid w:val="00536582"/>
    <w:rsid w:val="005434F5"/>
    <w:rsid w:val="00547C47"/>
    <w:rsid w:val="00551143"/>
    <w:rsid w:val="00553101"/>
    <w:rsid w:val="005573B7"/>
    <w:rsid w:val="005627C4"/>
    <w:rsid w:val="0056723B"/>
    <w:rsid w:val="00576329"/>
    <w:rsid w:val="005817A2"/>
    <w:rsid w:val="00585C3D"/>
    <w:rsid w:val="00586167"/>
    <w:rsid w:val="00596AA2"/>
    <w:rsid w:val="005A0026"/>
    <w:rsid w:val="005A014F"/>
    <w:rsid w:val="005A3A8A"/>
    <w:rsid w:val="005A747F"/>
    <w:rsid w:val="005B75F3"/>
    <w:rsid w:val="005B7C95"/>
    <w:rsid w:val="005C39D6"/>
    <w:rsid w:val="005D2385"/>
    <w:rsid w:val="005D33A2"/>
    <w:rsid w:val="005D64FF"/>
    <w:rsid w:val="005E4FB2"/>
    <w:rsid w:val="005F1E7B"/>
    <w:rsid w:val="005F2929"/>
    <w:rsid w:val="005F40C5"/>
    <w:rsid w:val="00603325"/>
    <w:rsid w:val="0061703B"/>
    <w:rsid w:val="006174C0"/>
    <w:rsid w:val="00623D4F"/>
    <w:rsid w:val="00637A22"/>
    <w:rsid w:val="006415EE"/>
    <w:rsid w:val="0064359D"/>
    <w:rsid w:val="006473B0"/>
    <w:rsid w:val="00654E4E"/>
    <w:rsid w:val="006554E8"/>
    <w:rsid w:val="00655611"/>
    <w:rsid w:val="0065563B"/>
    <w:rsid w:val="00656E55"/>
    <w:rsid w:val="00660EEE"/>
    <w:rsid w:val="006645FB"/>
    <w:rsid w:val="006667F9"/>
    <w:rsid w:val="00670F2C"/>
    <w:rsid w:val="006719F4"/>
    <w:rsid w:val="006747B0"/>
    <w:rsid w:val="00675B02"/>
    <w:rsid w:val="006775A3"/>
    <w:rsid w:val="006826FA"/>
    <w:rsid w:val="00683160"/>
    <w:rsid w:val="0068343A"/>
    <w:rsid w:val="0068517C"/>
    <w:rsid w:val="00693DF9"/>
    <w:rsid w:val="00696B4B"/>
    <w:rsid w:val="006A217B"/>
    <w:rsid w:val="006A5578"/>
    <w:rsid w:val="006A63FF"/>
    <w:rsid w:val="006A6770"/>
    <w:rsid w:val="006D1345"/>
    <w:rsid w:val="006E2A3B"/>
    <w:rsid w:val="006E44A8"/>
    <w:rsid w:val="006E7405"/>
    <w:rsid w:val="006F0F64"/>
    <w:rsid w:val="006F7163"/>
    <w:rsid w:val="00702AF3"/>
    <w:rsid w:val="007129F0"/>
    <w:rsid w:val="007235DE"/>
    <w:rsid w:val="00730292"/>
    <w:rsid w:val="00730A65"/>
    <w:rsid w:val="00736C92"/>
    <w:rsid w:val="00743DFC"/>
    <w:rsid w:val="00746667"/>
    <w:rsid w:val="007510EC"/>
    <w:rsid w:val="00751606"/>
    <w:rsid w:val="007535F6"/>
    <w:rsid w:val="00763C06"/>
    <w:rsid w:val="00767A40"/>
    <w:rsid w:val="0077405E"/>
    <w:rsid w:val="00787F4A"/>
    <w:rsid w:val="007A18E5"/>
    <w:rsid w:val="007A1C73"/>
    <w:rsid w:val="007B0E1E"/>
    <w:rsid w:val="007B21AA"/>
    <w:rsid w:val="007B3057"/>
    <w:rsid w:val="007B43E9"/>
    <w:rsid w:val="007B5D84"/>
    <w:rsid w:val="007B7AA8"/>
    <w:rsid w:val="007C5118"/>
    <w:rsid w:val="007C57A5"/>
    <w:rsid w:val="007C5ED4"/>
    <w:rsid w:val="007D03A4"/>
    <w:rsid w:val="007D1049"/>
    <w:rsid w:val="007D1650"/>
    <w:rsid w:val="007D43B2"/>
    <w:rsid w:val="007E30DF"/>
    <w:rsid w:val="007F4626"/>
    <w:rsid w:val="007F6256"/>
    <w:rsid w:val="007F64C0"/>
    <w:rsid w:val="00804F6B"/>
    <w:rsid w:val="00807A95"/>
    <w:rsid w:val="00807EBA"/>
    <w:rsid w:val="00816CFC"/>
    <w:rsid w:val="0081727E"/>
    <w:rsid w:val="00826F4A"/>
    <w:rsid w:val="008335C5"/>
    <w:rsid w:val="00834294"/>
    <w:rsid w:val="008402DB"/>
    <w:rsid w:val="00842790"/>
    <w:rsid w:val="00842EB6"/>
    <w:rsid w:val="0084601B"/>
    <w:rsid w:val="00847AB7"/>
    <w:rsid w:val="008514C9"/>
    <w:rsid w:val="00862D5F"/>
    <w:rsid w:val="00870609"/>
    <w:rsid w:val="0087091A"/>
    <w:rsid w:val="00871834"/>
    <w:rsid w:val="008720D8"/>
    <w:rsid w:val="00874964"/>
    <w:rsid w:val="0087534E"/>
    <w:rsid w:val="008818FE"/>
    <w:rsid w:val="00896DD3"/>
    <w:rsid w:val="008A104D"/>
    <w:rsid w:val="008A5ABC"/>
    <w:rsid w:val="008A70D9"/>
    <w:rsid w:val="008B0F0E"/>
    <w:rsid w:val="008B1719"/>
    <w:rsid w:val="008C0CFB"/>
    <w:rsid w:val="008D51EB"/>
    <w:rsid w:val="008E034B"/>
    <w:rsid w:val="008E3191"/>
    <w:rsid w:val="008F76D2"/>
    <w:rsid w:val="0090347E"/>
    <w:rsid w:val="00906738"/>
    <w:rsid w:val="00912C76"/>
    <w:rsid w:val="00923122"/>
    <w:rsid w:val="00925BBE"/>
    <w:rsid w:val="0092732D"/>
    <w:rsid w:val="009319FF"/>
    <w:rsid w:val="00935958"/>
    <w:rsid w:val="009408F5"/>
    <w:rsid w:val="00940E0C"/>
    <w:rsid w:val="00942DCC"/>
    <w:rsid w:val="0094309F"/>
    <w:rsid w:val="00951894"/>
    <w:rsid w:val="0096503F"/>
    <w:rsid w:val="0096695F"/>
    <w:rsid w:val="00976A8B"/>
    <w:rsid w:val="00977887"/>
    <w:rsid w:val="00986A12"/>
    <w:rsid w:val="0099052A"/>
    <w:rsid w:val="00990E2A"/>
    <w:rsid w:val="009A1A22"/>
    <w:rsid w:val="009B28F5"/>
    <w:rsid w:val="009B4DD5"/>
    <w:rsid w:val="009D2BAD"/>
    <w:rsid w:val="009D3EC9"/>
    <w:rsid w:val="009D44D1"/>
    <w:rsid w:val="009D473A"/>
    <w:rsid w:val="009D74A5"/>
    <w:rsid w:val="009E3042"/>
    <w:rsid w:val="009E3A97"/>
    <w:rsid w:val="009E61D8"/>
    <w:rsid w:val="009E6F24"/>
    <w:rsid w:val="009E72E0"/>
    <w:rsid w:val="009E7D99"/>
    <w:rsid w:val="00A03E45"/>
    <w:rsid w:val="00A101E7"/>
    <w:rsid w:val="00A147B3"/>
    <w:rsid w:val="00A23666"/>
    <w:rsid w:val="00A27453"/>
    <w:rsid w:val="00A359AE"/>
    <w:rsid w:val="00A37012"/>
    <w:rsid w:val="00A41FA8"/>
    <w:rsid w:val="00A434B2"/>
    <w:rsid w:val="00A43870"/>
    <w:rsid w:val="00A55F40"/>
    <w:rsid w:val="00A5766C"/>
    <w:rsid w:val="00A61317"/>
    <w:rsid w:val="00A62EE1"/>
    <w:rsid w:val="00A65610"/>
    <w:rsid w:val="00A67C37"/>
    <w:rsid w:val="00A67F12"/>
    <w:rsid w:val="00A719CA"/>
    <w:rsid w:val="00A71AEA"/>
    <w:rsid w:val="00A76242"/>
    <w:rsid w:val="00A77B02"/>
    <w:rsid w:val="00A855F4"/>
    <w:rsid w:val="00A9197D"/>
    <w:rsid w:val="00A930CF"/>
    <w:rsid w:val="00A9419E"/>
    <w:rsid w:val="00AA35C8"/>
    <w:rsid w:val="00AA5FC9"/>
    <w:rsid w:val="00AA7FF4"/>
    <w:rsid w:val="00AC573E"/>
    <w:rsid w:val="00AE0A40"/>
    <w:rsid w:val="00AE1FE4"/>
    <w:rsid w:val="00AF4EE4"/>
    <w:rsid w:val="00B03355"/>
    <w:rsid w:val="00B0508D"/>
    <w:rsid w:val="00B13A7B"/>
    <w:rsid w:val="00B202AD"/>
    <w:rsid w:val="00B20FC7"/>
    <w:rsid w:val="00B213C1"/>
    <w:rsid w:val="00B24521"/>
    <w:rsid w:val="00B2540D"/>
    <w:rsid w:val="00B30AAF"/>
    <w:rsid w:val="00B34EFB"/>
    <w:rsid w:val="00B35736"/>
    <w:rsid w:val="00B3728A"/>
    <w:rsid w:val="00B41FDD"/>
    <w:rsid w:val="00B42F26"/>
    <w:rsid w:val="00B43460"/>
    <w:rsid w:val="00B439A9"/>
    <w:rsid w:val="00B44D98"/>
    <w:rsid w:val="00B4575B"/>
    <w:rsid w:val="00B47A45"/>
    <w:rsid w:val="00B56A38"/>
    <w:rsid w:val="00B57562"/>
    <w:rsid w:val="00B6239E"/>
    <w:rsid w:val="00B66D24"/>
    <w:rsid w:val="00B7039D"/>
    <w:rsid w:val="00B7232D"/>
    <w:rsid w:val="00B72EA1"/>
    <w:rsid w:val="00B75B2C"/>
    <w:rsid w:val="00B77546"/>
    <w:rsid w:val="00B77C62"/>
    <w:rsid w:val="00B804EF"/>
    <w:rsid w:val="00B84881"/>
    <w:rsid w:val="00B84CDA"/>
    <w:rsid w:val="00B9105A"/>
    <w:rsid w:val="00B94D92"/>
    <w:rsid w:val="00B955E1"/>
    <w:rsid w:val="00B97513"/>
    <w:rsid w:val="00BA7C23"/>
    <w:rsid w:val="00BB1EDA"/>
    <w:rsid w:val="00BB522E"/>
    <w:rsid w:val="00BC1487"/>
    <w:rsid w:val="00BC16DA"/>
    <w:rsid w:val="00BD3AE6"/>
    <w:rsid w:val="00BD74E0"/>
    <w:rsid w:val="00BE124C"/>
    <w:rsid w:val="00BE4095"/>
    <w:rsid w:val="00BF0C58"/>
    <w:rsid w:val="00BF188E"/>
    <w:rsid w:val="00BF3D43"/>
    <w:rsid w:val="00C01E05"/>
    <w:rsid w:val="00C04602"/>
    <w:rsid w:val="00C05F91"/>
    <w:rsid w:val="00C10121"/>
    <w:rsid w:val="00C20489"/>
    <w:rsid w:val="00C224DE"/>
    <w:rsid w:val="00C228D3"/>
    <w:rsid w:val="00C302B7"/>
    <w:rsid w:val="00C3463F"/>
    <w:rsid w:val="00C371F0"/>
    <w:rsid w:val="00C37BB2"/>
    <w:rsid w:val="00C42F29"/>
    <w:rsid w:val="00C55F40"/>
    <w:rsid w:val="00C56214"/>
    <w:rsid w:val="00C57485"/>
    <w:rsid w:val="00C63A7A"/>
    <w:rsid w:val="00C667C0"/>
    <w:rsid w:val="00C67783"/>
    <w:rsid w:val="00C677B7"/>
    <w:rsid w:val="00C70DC4"/>
    <w:rsid w:val="00C75A60"/>
    <w:rsid w:val="00C90754"/>
    <w:rsid w:val="00C908A5"/>
    <w:rsid w:val="00C919E3"/>
    <w:rsid w:val="00C9227E"/>
    <w:rsid w:val="00C952B9"/>
    <w:rsid w:val="00C9589C"/>
    <w:rsid w:val="00C971CB"/>
    <w:rsid w:val="00CB1629"/>
    <w:rsid w:val="00CB53DB"/>
    <w:rsid w:val="00CB7196"/>
    <w:rsid w:val="00CC0CDA"/>
    <w:rsid w:val="00CC4B51"/>
    <w:rsid w:val="00CC558F"/>
    <w:rsid w:val="00CC779B"/>
    <w:rsid w:val="00CC7EE6"/>
    <w:rsid w:val="00CD0E85"/>
    <w:rsid w:val="00CD6DCA"/>
    <w:rsid w:val="00CE2031"/>
    <w:rsid w:val="00CE48F8"/>
    <w:rsid w:val="00CE6275"/>
    <w:rsid w:val="00CF358A"/>
    <w:rsid w:val="00CF4D76"/>
    <w:rsid w:val="00CF795B"/>
    <w:rsid w:val="00D05A47"/>
    <w:rsid w:val="00D1138C"/>
    <w:rsid w:val="00D13147"/>
    <w:rsid w:val="00D14176"/>
    <w:rsid w:val="00D1427D"/>
    <w:rsid w:val="00D1454A"/>
    <w:rsid w:val="00D14E4B"/>
    <w:rsid w:val="00D152E1"/>
    <w:rsid w:val="00D17603"/>
    <w:rsid w:val="00D202DC"/>
    <w:rsid w:val="00D24563"/>
    <w:rsid w:val="00D34966"/>
    <w:rsid w:val="00D373FA"/>
    <w:rsid w:val="00D441E3"/>
    <w:rsid w:val="00D549F8"/>
    <w:rsid w:val="00D617B9"/>
    <w:rsid w:val="00D6456F"/>
    <w:rsid w:val="00D64F29"/>
    <w:rsid w:val="00D66DF3"/>
    <w:rsid w:val="00D7185E"/>
    <w:rsid w:val="00D75E69"/>
    <w:rsid w:val="00D75ECD"/>
    <w:rsid w:val="00D81A7F"/>
    <w:rsid w:val="00D842F8"/>
    <w:rsid w:val="00D87546"/>
    <w:rsid w:val="00D90D77"/>
    <w:rsid w:val="00D9442E"/>
    <w:rsid w:val="00DA2CC4"/>
    <w:rsid w:val="00DB2ABA"/>
    <w:rsid w:val="00DB2C92"/>
    <w:rsid w:val="00DC58A2"/>
    <w:rsid w:val="00DD2E2C"/>
    <w:rsid w:val="00DF6A32"/>
    <w:rsid w:val="00E041DC"/>
    <w:rsid w:val="00E05CB6"/>
    <w:rsid w:val="00E11DFC"/>
    <w:rsid w:val="00E1202B"/>
    <w:rsid w:val="00E15600"/>
    <w:rsid w:val="00E20683"/>
    <w:rsid w:val="00E2251A"/>
    <w:rsid w:val="00E276AA"/>
    <w:rsid w:val="00E32658"/>
    <w:rsid w:val="00E36613"/>
    <w:rsid w:val="00E41089"/>
    <w:rsid w:val="00E46F6E"/>
    <w:rsid w:val="00E5128A"/>
    <w:rsid w:val="00E53A4C"/>
    <w:rsid w:val="00E55DCB"/>
    <w:rsid w:val="00E71862"/>
    <w:rsid w:val="00E74A45"/>
    <w:rsid w:val="00E7538D"/>
    <w:rsid w:val="00E90297"/>
    <w:rsid w:val="00E92451"/>
    <w:rsid w:val="00E92531"/>
    <w:rsid w:val="00E95F81"/>
    <w:rsid w:val="00EA4461"/>
    <w:rsid w:val="00EB077B"/>
    <w:rsid w:val="00EB2644"/>
    <w:rsid w:val="00EC0E26"/>
    <w:rsid w:val="00EC5C84"/>
    <w:rsid w:val="00EC7ABF"/>
    <w:rsid w:val="00ED2FC2"/>
    <w:rsid w:val="00ED5510"/>
    <w:rsid w:val="00ED7B24"/>
    <w:rsid w:val="00EE44D1"/>
    <w:rsid w:val="00EE6AE6"/>
    <w:rsid w:val="00EE7586"/>
    <w:rsid w:val="00EE7781"/>
    <w:rsid w:val="00EF69A4"/>
    <w:rsid w:val="00F016FE"/>
    <w:rsid w:val="00F06568"/>
    <w:rsid w:val="00F06C62"/>
    <w:rsid w:val="00F202C7"/>
    <w:rsid w:val="00F22770"/>
    <w:rsid w:val="00F267A4"/>
    <w:rsid w:val="00F270A9"/>
    <w:rsid w:val="00F301D4"/>
    <w:rsid w:val="00F33939"/>
    <w:rsid w:val="00F42FE4"/>
    <w:rsid w:val="00F47A5E"/>
    <w:rsid w:val="00F55191"/>
    <w:rsid w:val="00F561A5"/>
    <w:rsid w:val="00F56EF1"/>
    <w:rsid w:val="00F57448"/>
    <w:rsid w:val="00F63219"/>
    <w:rsid w:val="00F7308F"/>
    <w:rsid w:val="00F804B2"/>
    <w:rsid w:val="00F82476"/>
    <w:rsid w:val="00F852D2"/>
    <w:rsid w:val="00F9633E"/>
    <w:rsid w:val="00F97F87"/>
    <w:rsid w:val="00FA08C7"/>
    <w:rsid w:val="00FA48A6"/>
    <w:rsid w:val="00FA5A26"/>
    <w:rsid w:val="00FB019B"/>
    <w:rsid w:val="00FB3C48"/>
    <w:rsid w:val="00FB442D"/>
    <w:rsid w:val="00FB5BAA"/>
    <w:rsid w:val="00FB6B48"/>
    <w:rsid w:val="00FB7CFE"/>
    <w:rsid w:val="00FC05A8"/>
    <w:rsid w:val="00FC0DE3"/>
    <w:rsid w:val="00FD1CE1"/>
    <w:rsid w:val="00FD669D"/>
    <w:rsid w:val="00FD689D"/>
    <w:rsid w:val="00FE1788"/>
    <w:rsid w:val="00FE6DBE"/>
    <w:rsid w:val="00FF47EA"/>
    <w:rsid w:val="00FF5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1)" w:eastAsia="Times New Roman" w:hAnsi="CG Times (W1)" w:cs="Angsana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Top of Form" w:uiPriority="99"/>
    <w:lsdException w:name="HTML Bottom of Form"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188E"/>
  </w:style>
  <w:style w:type="paragraph" w:styleId="Heading1">
    <w:name w:val="heading 1"/>
    <w:basedOn w:val="Normal"/>
    <w:next w:val="Normal"/>
    <w:qFormat/>
    <w:rsid w:val="00BF188E"/>
    <w:pPr>
      <w:keepNext/>
      <w:tabs>
        <w:tab w:val="left" w:pos="-1440"/>
        <w:tab w:val="left" w:pos="-720"/>
        <w:tab w:val="left" w:pos="1"/>
        <w:tab w:val="left" w:pos="720"/>
        <w:tab w:val="left" w:pos="900"/>
        <w:tab w:val="center" w:pos="6930"/>
        <w:tab w:val="right" w:pos="8280"/>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0"/>
    </w:pPr>
    <w:rPr>
      <w:rFonts w:ascii="Book Antiqua" w:hAnsi="Book Antiqua"/>
      <w:b/>
      <w:bCs/>
      <w:i/>
      <w:iCs/>
      <w:sz w:val="22"/>
    </w:rPr>
  </w:style>
  <w:style w:type="paragraph" w:styleId="Heading2">
    <w:name w:val="heading 2"/>
    <w:basedOn w:val="Normal"/>
    <w:next w:val="Normal"/>
    <w:qFormat/>
    <w:rsid w:val="00BF188E"/>
    <w:pPr>
      <w:keepNext/>
      <w:tabs>
        <w:tab w:val="left" w:pos="-1440"/>
        <w:tab w:val="left" w:pos="-720"/>
        <w:tab w:val="left" w:pos="0"/>
        <w:tab w:val="left" w:pos="720"/>
        <w:tab w:val="left" w:pos="900"/>
        <w:tab w:val="center" w:pos="6930"/>
        <w:tab w:val="right" w:pos="8280"/>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1"/>
    </w:pPr>
    <w:rPr>
      <w:rFonts w:ascii="Times New Roman" w:hAnsi="Times New Roman"/>
      <w:b/>
      <w:sz w:val="22"/>
    </w:rPr>
  </w:style>
  <w:style w:type="paragraph" w:styleId="Heading3">
    <w:name w:val="heading 3"/>
    <w:basedOn w:val="Normal"/>
    <w:next w:val="Normal"/>
    <w:qFormat/>
    <w:rsid w:val="00BF188E"/>
    <w:pPr>
      <w:keepNext/>
      <w:tabs>
        <w:tab w:val="left" w:pos="-1440"/>
        <w:tab w:val="left" w:pos="-720"/>
        <w:tab w:val="left" w:pos="1"/>
        <w:tab w:val="left" w:pos="720"/>
        <w:tab w:val="left" w:pos="1440"/>
        <w:tab w:val="left" w:pos="16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2"/>
    </w:pPr>
    <w:rPr>
      <w:rFonts w:ascii="Times New Roman" w:hAnsi="Times New Roman"/>
      <w:b/>
      <w:bCs/>
      <w:i/>
      <w:iCs/>
      <w:sz w:val="22"/>
    </w:rPr>
  </w:style>
  <w:style w:type="paragraph" w:styleId="Heading4">
    <w:name w:val="heading 4"/>
    <w:basedOn w:val="Normal"/>
    <w:next w:val="Normal"/>
    <w:qFormat/>
    <w:rsid w:val="00BF188E"/>
    <w:pPr>
      <w:ind w:left="360"/>
      <w:outlineLvl w:val="3"/>
    </w:pPr>
    <w:rPr>
      <w:sz w:val="24"/>
      <w:u w:val="single"/>
    </w:rPr>
  </w:style>
  <w:style w:type="paragraph" w:styleId="Heading5">
    <w:name w:val="heading 5"/>
    <w:basedOn w:val="Normal"/>
    <w:next w:val="Normal"/>
    <w:qFormat/>
    <w:rsid w:val="00BF188E"/>
    <w:pPr>
      <w:ind w:left="720"/>
      <w:outlineLvl w:val="4"/>
    </w:pPr>
    <w:rPr>
      <w:b/>
    </w:rPr>
  </w:style>
  <w:style w:type="paragraph" w:styleId="Heading6">
    <w:name w:val="heading 6"/>
    <w:basedOn w:val="Normal"/>
    <w:next w:val="Normal"/>
    <w:qFormat/>
    <w:rsid w:val="00BF188E"/>
    <w:pPr>
      <w:ind w:left="720"/>
      <w:outlineLvl w:val="5"/>
    </w:pPr>
    <w:rPr>
      <w:u w:val="single"/>
    </w:rPr>
  </w:style>
  <w:style w:type="paragraph" w:styleId="Heading7">
    <w:name w:val="heading 7"/>
    <w:basedOn w:val="Normal"/>
    <w:next w:val="Normal"/>
    <w:qFormat/>
    <w:rsid w:val="00BF188E"/>
    <w:pPr>
      <w:ind w:left="720"/>
      <w:outlineLvl w:val="6"/>
    </w:pPr>
    <w:rPr>
      <w:i/>
    </w:rPr>
  </w:style>
  <w:style w:type="paragraph" w:styleId="Heading8">
    <w:name w:val="heading 8"/>
    <w:basedOn w:val="Normal"/>
    <w:next w:val="Normal"/>
    <w:qFormat/>
    <w:rsid w:val="00BF188E"/>
    <w:pPr>
      <w:ind w:left="720"/>
      <w:outlineLvl w:val="7"/>
    </w:pPr>
    <w:rPr>
      <w:i/>
    </w:rPr>
  </w:style>
  <w:style w:type="paragraph" w:styleId="Heading9">
    <w:name w:val="heading 9"/>
    <w:basedOn w:val="Normal"/>
    <w:next w:val="Normal"/>
    <w:qFormat/>
    <w:rsid w:val="00BF188E"/>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F188E"/>
    <w:pPr>
      <w:tabs>
        <w:tab w:val="center" w:pos="4320"/>
        <w:tab w:val="right" w:pos="8640"/>
      </w:tabs>
    </w:pPr>
  </w:style>
  <w:style w:type="paragraph" w:styleId="Header">
    <w:name w:val="header"/>
    <w:basedOn w:val="Normal"/>
    <w:rsid w:val="00BF188E"/>
    <w:pPr>
      <w:tabs>
        <w:tab w:val="center" w:pos="4320"/>
        <w:tab w:val="right" w:pos="8640"/>
      </w:tabs>
    </w:pPr>
  </w:style>
  <w:style w:type="character" w:styleId="FootnoteReference">
    <w:name w:val="footnote reference"/>
    <w:semiHidden/>
    <w:rsid w:val="00BF188E"/>
    <w:rPr>
      <w:position w:val="6"/>
      <w:sz w:val="16"/>
    </w:rPr>
  </w:style>
  <w:style w:type="paragraph" w:styleId="FootnoteText">
    <w:name w:val="footnote text"/>
    <w:basedOn w:val="Normal"/>
    <w:semiHidden/>
    <w:rsid w:val="00BF188E"/>
  </w:style>
  <w:style w:type="character" w:styleId="PageNumber">
    <w:name w:val="page number"/>
    <w:basedOn w:val="DefaultParagraphFont"/>
    <w:rsid w:val="00BF188E"/>
  </w:style>
  <w:style w:type="character" w:styleId="Hyperlink">
    <w:name w:val="Hyperlink"/>
    <w:rsid w:val="00BF188E"/>
    <w:rPr>
      <w:color w:val="0000FF"/>
      <w:u w:val="single"/>
    </w:rPr>
  </w:style>
  <w:style w:type="paragraph" w:styleId="BodyText">
    <w:name w:val="Body Text"/>
    <w:basedOn w:val="Normal"/>
    <w:rsid w:val="00BF188E"/>
    <w:pPr>
      <w:tabs>
        <w:tab w:val="left" w:pos="-1440"/>
        <w:tab w:val="left" w:pos="-720"/>
        <w:tab w:val="left" w:pos="1"/>
        <w:tab w:val="left" w:pos="720"/>
        <w:tab w:val="left" w:pos="990"/>
        <w:tab w:val="right" w:pos="8280"/>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Book Antiqua" w:hAnsi="Book Antiqua"/>
      <w:sz w:val="22"/>
    </w:rPr>
  </w:style>
  <w:style w:type="paragraph" w:styleId="Title">
    <w:name w:val="Title"/>
    <w:basedOn w:val="Normal"/>
    <w:qFormat/>
    <w:rsid w:val="00BF188E"/>
    <w:pPr>
      <w:tabs>
        <w:tab w:val="right" w:pos="9360"/>
      </w:tabs>
      <w:jc w:val="center"/>
    </w:pPr>
    <w:rPr>
      <w:rFonts w:ascii="Book Antiqua" w:hAnsi="Book Antiqua"/>
      <w:b/>
      <w:bCs/>
      <w:sz w:val="22"/>
    </w:rPr>
  </w:style>
  <w:style w:type="paragraph" w:styleId="BodyText2">
    <w:name w:val="Body Text 2"/>
    <w:basedOn w:val="Normal"/>
    <w:rsid w:val="00BF188E"/>
    <w:pPr>
      <w:tabs>
        <w:tab w:val="left" w:pos="720"/>
      </w:tabs>
    </w:pPr>
    <w:rPr>
      <w:sz w:val="28"/>
    </w:rPr>
  </w:style>
  <w:style w:type="character" w:styleId="FollowedHyperlink">
    <w:name w:val="FollowedHyperlink"/>
    <w:rsid w:val="00BF188E"/>
    <w:rPr>
      <w:color w:val="800080"/>
      <w:u w:val="single"/>
    </w:rPr>
  </w:style>
  <w:style w:type="table" w:styleId="TableGrid">
    <w:name w:val="Table Grid"/>
    <w:basedOn w:val="TableNormal"/>
    <w:uiPriority w:val="59"/>
    <w:rsid w:val="00215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8">
    <w:name w:val="style8"/>
    <w:basedOn w:val="Normal"/>
    <w:rsid w:val="00FC0DE3"/>
    <w:pPr>
      <w:spacing w:before="100" w:beforeAutospacing="1" w:after="100" w:afterAutospacing="1"/>
    </w:pPr>
    <w:rPr>
      <w:rFonts w:ascii="Arial" w:hAnsi="Arial" w:cs="Arial"/>
      <w:sz w:val="15"/>
      <w:szCs w:val="15"/>
    </w:rPr>
  </w:style>
  <w:style w:type="paragraph" w:customStyle="1" w:styleId="style14">
    <w:name w:val="style14"/>
    <w:basedOn w:val="Normal"/>
    <w:rsid w:val="00FC0DE3"/>
    <w:pPr>
      <w:spacing w:before="100" w:beforeAutospacing="1" w:after="100" w:afterAutospacing="1"/>
    </w:pPr>
    <w:rPr>
      <w:rFonts w:ascii="Times New Roman" w:hAnsi="Times New Roman"/>
      <w:sz w:val="15"/>
      <w:szCs w:val="15"/>
    </w:rPr>
  </w:style>
  <w:style w:type="paragraph" w:styleId="NormalWeb">
    <w:name w:val="Normal (Web)"/>
    <w:basedOn w:val="Normal"/>
    <w:uiPriority w:val="99"/>
    <w:rsid w:val="00FC0DE3"/>
    <w:pPr>
      <w:spacing w:before="100" w:beforeAutospacing="1" w:after="100" w:afterAutospacing="1"/>
    </w:pPr>
    <w:rPr>
      <w:rFonts w:ascii="Times New Roman" w:hAnsi="Times New Roman"/>
      <w:sz w:val="24"/>
      <w:szCs w:val="24"/>
    </w:rPr>
  </w:style>
  <w:style w:type="character" w:customStyle="1" w:styleId="msonormal0">
    <w:name w:val="msonormal"/>
    <w:basedOn w:val="DefaultParagraphFont"/>
    <w:rsid w:val="00FC0DE3"/>
  </w:style>
  <w:style w:type="character" w:customStyle="1" w:styleId="style31">
    <w:name w:val="style31"/>
    <w:rsid w:val="00FC0DE3"/>
    <w:rPr>
      <w:rFonts w:ascii="Arial" w:hAnsi="Arial" w:cs="Arial" w:hint="default"/>
    </w:rPr>
  </w:style>
  <w:style w:type="paragraph" w:customStyle="1" w:styleId="style8style14">
    <w:name w:val="style8 style14"/>
    <w:basedOn w:val="Normal"/>
    <w:rsid w:val="00FC0DE3"/>
    <w:pPr>
      <w:spacing w:before="100" w:beforeAutospacing="1" w:after="100" w:afterAutospacing="1"/>
    </w:pPr>
    <w:rPr>
      <w:rFonts w:ascii="Times New Roman" w:hAnsi="Times New Roman"/>
      <w:sz w:val="24"/>
      <w:szCs w:val="24"/>
    </w:rPr>
  </w:style>
  <w:style w:type="paragraph" w:styleId="BalloonText">
    <w:name w:val="Balloon Text"/>
    <w:basedOn w:val="Normal"/>
    <w:semiHidden/>
    <w:rsid w:val="008B0F0E"/>
    <w:rPr>
      <w:rFonts w:ascii="Tahoma" w:hAnsi="Tahoma" w:cs="Tahoma"/>
      <w:sz w:val="16"/>
      <w:szCs w:val="16"/>
    </w:rPr>
  </w:style>
  <w:style w:type="paragraph" w:customStyle="1" w:styleId="blueheading">
    <w:name w:val="blueheading"/>
    <w:basedOn w:val="Normal"/>
    <w:rsid w:val="00F804B2"/>
    <w:pPr>
      <w:spacing w:before="100" w:beforeAutospacing="1" w:after="100" w:afterAutospacing="1"/>
    </w:pPr>
    <w:rPr>
      <w:rFonts w:ascii="Arial" w:hAnsi="Arial" w:cs="Arial"/>
      <w:b/>
      <w:bCs/>
      <w:color w:val="000099"/>
      <w:sz w:val="27"/>
      <w:szCs w:val="27"/>
    </w:rPr>
  </w:style>
  <w:style w:type="character" w:customStyle="1" w:styleId="FooterChar">
    <w:name w:val="Footer Char"/>
    <w:basedOn w:val="DefaultParagraphFont"/>
    <w:link w:val="Footer"/>
    <w:uiPriority w:val="99"/>
    <w:rsid w:val="00F016FE"/>
  </w:style>
  <w:style w:type="paragraph" w:customStyle="1" w:styleId="style19">
    <w:name w:val="style19"/>
    <w:basedOn w:val="Normal"/>
    <w:rsid w:val="00A101E7"/>
    <w:pPr>
      <w:spacing w:before="100" w:beforeAutospacing="1" w:after="100" w:afterAutospacing="1"/>
      <w:ind w:left="300"/>
    </w:pPr>
    <w:rPr>
      <w:rFonts w:ascii="Arial" w:hAnsi="Arial" w:cs="Arial"/>
      <w:sz w:val="72"/>
      <w:szCs w:val="72"/>
    </w:rPr>
  </w:style>
  <w:style w:type="character" w:styleId="Strong">
    <w:name w:val="Strong"/>
    <w:uiPriority w:val="22"/>
    <w:qFormat/>
    <w:rsid w:val="00A101E7"/>
    <w:rPr>
      <w:b/>
      <w:bCs/>
    </w:rPr>
  </w:style>
  <w:style w:type="paragraph" w:styleId="BodyTextIndent">
    <w:name w:val="Body Text Indent"/>
    <w:basedOn w:val="Normal"/>
    <w:link w:val="BodyTextIndentChar"/>
    <w:rsid w:val="005B7C95"/>
    <w:pPr>
      <w:spacing w:after="120"/>
      <w:ind w:left="360"/>
    </w:pPr>
  </w:style>
  <w:style w:type="character" w:customStyle="1" w:styleId="BodyTextIndentChar">
    <w:name w:val="Body Text Indent Char"/>
    <w:basedOn w:val="DefaultParagraphFont"/>
    <w:link w:val="BodyTextIndent"/>
    <w:rsid w:val="005B7C95"/>
  </w:style>
  <w:style w:type="character" w:customStyle="1" w:styleId="date-display-single">
    <w:name w:val="date-display-single"/>
    <w:basedOn w:val="DefaultParagraphFont"/>
    <w:rsid w:val="00763C06"/>
  </w:style>
  <w:style w:type="character" w:customStyle="1" w:styleId="date-display-start">
    <w:name w:val="date-display-start"/>
    <w:basedOn w:val="DefaultParagraphFont"/>
    <w:rsid w:val="00763C06"/>
  </w:style>
  <w:style w:type="character" w:customStyle="1" w:styleId="date-display-end">
    <w:name w:val="date-display-end"/>
    <w:basedOn w:val="DefaultParagraphFont"/>
    <w:rsid w:val="00763C06"/>
  </w:style>
  <w:style w:type="character" w:customStyle="1" w:styleId="date-display-separator">
    <w:name w:val="date-display-separator"/>
    <w:basedOn w:val="DefaultParagraphFont"/>
    <w:rsid w:val="00763C06"/>
  </w:style>
  <w:style w:type="paragraph" w:styleId="ListParagraph">
    <w:name w:val="List Paragraph"/>
    <w:basedOn w:val="Normal"/>
    <w:uiPriority w:val="34"/>
    <w:qFormat/>
    <w:rsid w:val="0087534E"/>
    <w:pPr>
      <w:ind w:left="720"/>
      <w:contextualSpacing/>
    </w:pPr>
  </w:style>
  <w:style w:type="paragraph" w:styleId="z-TopofForm">
    <w:name w:val="HTML Top of Form"/>
    <w:basedOn w:val="Normal"/>
    <w:next w:val="Normal"/>
    <w:link w:val="z-TopofFormChar"/>
    <w:hidden/>
    <w:uiPriority w:val="99"/>
    <w:unhideWhenUsed/>
    <w:rsid w:val="007C5118"/>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7C5118"/>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7C5118"/>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7C5118"/>
    <w:rPr>
      <w:rFonts w:ascii="Arial" w:hAnsi="Arial" w:cs="Arial"/>
      <w:vanish/>
      <w:sz w:val="16"/>
      <w:szCs w:val="16"/>
    </w:rPr>
  </w:style>
  <w:style w:type="character" w:customStyle="1" w:styleId="apple-converted-space">
    <w:name w:val="apple-converted-space"/>
    <w:basedOn w:val="DefaultParagraphFont"/>
    <w:rsid w:val="00273C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1)" w:eastAsia="Times New Roman" w:hAnsi="CG Times (W1)" w:cs="Angsana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Top of Form" w:uiPriority="99"/>
    <w:lsdException w:name="HTML Bottom of Form"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188E"/>
  </w:style>
  <w:style w:type="paragraph" w:styleId="Heading1">
    <w:name w:val="heading 1"/>
    <w:basedOn w:val="Normal"/>
    <w:next w:val="Normal"/>
    <w:qFormat/>
    <w:rsid w:val="00BF188E"/>
    <w:pPr>
      <w:keepNext/>
      <w:tabs>
        <w:tab w:val="left" w:pos="-1440"/>
        <w:tab w:val="left" w:pos="-720"/>
        <w:tab w:val="left" w:pos="1"/>
        <w:tab w:val="left" w:pos="720"/>
        <w:tab w:val="left" w:pos="900"/>
        <w:tab w:val="center" w:pos="6930"/>
        <w:tab w:val="right" w:pos="8280"/>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0"/>
    </w:pPr>
    <w:rPr>
      <w:rFonts w:ascii="Book Antiqua" w:hAnsi="Book Antiqua"/>
      <w:b/>
      <w:bCs/>
      <w:i/>
      <w:iCs/>
      <w:sz w:val="22"/>
    </w:rPr>
  </w:style>
  <w:style w:type="paragraph" w:styleId="Heading2">
    <w:name w:val="heading 2"/>
    <w:basedOn w:val="Normal"/>
    <w:next w:val="Normal"/>
    <w:qFormat/>
    <w:rsid w:val="00BF188E"/>
    <w:pPr>
      <w:keepNext/>
      <w:tabs>
        <w:tab w:val="left" w:pos="-1440"/>
        <w:tab w:val="left" w:pos="-720"/>
        <w:tab w:val="left" w:pos="0"/>
        <w:tab w:val="left" w:pos="720"/>
        <w:tab w:val="left" w:pos="900"/>
        <w:tab w:val="center" w:pos="6930"/>
        <w:tab w:val="right" w:pos="8280"/>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1"/>
    </w:pPr>
    <w:rPr>
      <w:rFonts w:ascii="Times New Roman" w:hAnsi="Times New Roman"/>
      <w:b/>
      <w:sz w:val="22"/>
    </w:rPr>
  </w:style>
  <w:style w:type="paragraph" w:styleId="Heading3">
    <w:name w:val="heading 3"/>
    <w:basedOn w:val="Normal"/>
    <w:next w:val="Normal"/>
    <w:qFormat/>
    <w:rsid w:val="00BF188E"/>
    <w:pPr>
      <w:keepNext/>
      <w:tabs>
        <w:tab w:val="left" w:pos="-1440"/>
        <w:tab w:val="left" w:pos="-720"/>
        <w:tab w:val="left" w:pos="1"/>
        <w:tab w:val="left" w:pos="720"/>
        <w:tab w:val="left" w:pos="1440"/>
        <w:tab w:val="left" w:pos="16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2"/>
    </w:pPr>
    <w:rPr>
      <w:rFonts w:ascii="Times New Roman" w:hAnsi="Times New Roman"/>
      <w:b/>
      <w:bCs/>
      <w:i/>
      <w:iCs/>
      <w:sz w:val="22"/>
    </w:rPr>
  </w:style>
  <w:style w:type="paragraph" w:styleId="Heading4">
    <w:name w:val="heading 4"/>
    <w:basedOn w:val="Normal"/>
    <w:next w:val="Normal"/>
    <w:qFormat/>
    <w:rsid w:val="00BF188E"/>
    <w:pPr>
      <w:ind w:left="360"/>
      <w:outlineLvl w:val="3"/>
    </w:pPr>
    <w:rPr>
      <w:sz w:val="24"/>
      <w:u w:val="single"/>
    </w:rPr>
  </w:style>
  <w:style w:type="paragraph" w:styleId="Heading5">
    <w:name w:val="heading 5"/>
    <w:basedOn w:val="Normal"/>
    <w:next w:val="Normal"/>
    <w:qFormat/>
    <w:rsid w:val="00BF188E"/>
    <w:pPr>
      <w:ind w:left="720"/>
      <w:outlineLvl w:val="4"/>
    </w:pPr>
    <w:rPr>
      <w:b/>
    </w:rPr>
  </w:style>
  <w:style w:type="paragraph" w:styleId="Heading6">
    <w:name w:val="heading 6"/>
    <w:basedOn w:val="Normal"/>
    <w:next w:val="Normal"/>
    <w:qFormat/>
    <w:rsid w:val="00BF188E"/>
    <w:pPr>
      <w:ind w:left="720"/>
      <w:outlineLvl w:val="5"/>
    </w:pPr>
    <w:rPr>
      <w:u w:val="single"/>
    </w:rPr>
  </w:style>
  <w:style w:type="paragraph" w:styleId="Heading7">
    <w:name w:val="heading 7"/>
    <w:basedOn w:val="Normal"/>
    <w:next w:val="Normal"/>
    <w:qFormat/>
    <w:rsid w:val="00BF188E"/>
    <w:pPr>
      <w:ind w:left="720"/>
      <w:outlineLvl w:val="6"/>
    </w:pPr>
    <w:rPr>
      <w:i/>
    </w:rPr>
  </w:style>
  <w:style w:type="paragraph" w:styleId="Heading8">
    <w:name w:val="heading 8"/>
    <w:basedOn w:val="Normal"/>
    <w:next w:val="Normal"/>
    <w:qFormat/>
    <w:rsid w:val="00BF188E"/>
    <w:pPr>
      <w:ind w:left="720"/>
      <w:outlineLvl w:val="7"/>
    </w:pPr>
    <w:rPr>
      <w:i/>
    </w:rPr>
  </w:style>
  <w:style w:type="paragraph" w:styleId="Heading9">
    <w:name w:val="heading 9"/>
    <w:basedOn w:val="Normal"/>
    <w:next w:val="Normal"/>
    <w:qFormat/>
    <w:rsid w:val="00BF188E"/>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F188E"/>
    <w:pPr>
      <w:tabs>
        <w:tab w:val="center" w:pos="4320"/>
        <w:tab w:val="right" w:pos="8640"/>
      </w:tabs>
    </w:pPr>
  </w:style>
  <w:style w:type="paragraph" w:styleId="Header">
    <w:name w:val="header"/>
    <w:basedOn w:val="Normal"/>
    <w:rsid w:val="00BF188E"/>
    <w:pPr>
      <w:tabs>
        <w:tab w:val="center" w:pos="4320"/>
        <w:tab w:val="right" w:pos="8640"/>
      </w:tabs>
    </w:pPr>
  </w:style>
  <w:style w:type="character" w:styleId="FootnoteReference">
    <w:name w:val="footnote reference"/>
    <w:semiHidden/>
    <w:rsid w:val="00BF188E"/>
    <w:rPr>
      <w:position w:val="6"/>
      <w:sz w:val="16"/>
    </w:rPr>
  </w:style>
  <w:style w:type="paragraph" w:styleId="FootnoteText">
    <w:name w:val="footnote text"/>
    <w:basedOn w:val="Normal"/>
    <w:semiHidden/>
    <w:rsid w:val="00BF188E"/>
  </w:style>
  <w:style w:type="character" w:styleId="PageNumber">
    <w:name w:val="page number"/>
    <w:basedOn w:val="DefaultParagraphFont"/>
    <w:rsid w:val="00BF188E"/>
  </w:style>
  <w:style w:type="character" w:styleId="Hyperlink">
    <w:name w:val="Hyperlink"/>
    <w:rsid w:val="00BF188E"/>
    <w:rPr>
      <w:color w:val="0000FF"/>
      <w:u w:val="single"/>
    </w:rPr>
  </w:style>
  <w:style w:type="paragraph" w:styleId="BodyText">
    <w:name w:val="Body Text"/>
    <w:basedOn w:val="Normal"/>
    <w:rsid w:val="00BF188E"/>
    <w:pPr>
      <w:tabs>
        <w:tab w:val="left" w:pos="-1440"/>
        <w:tab w:val="left" w:pos="-720"/>
        <w:tab w:val="left" w:pos="1"/>
        <w:tab w:val="left" w:pos="720"/>
        <w:tab w:val="left" w:pos="990"/>
        <w:tab w:val="right" w:pos="8280"/>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Book Antiqua" w:hAnsi="Book Antiqua"/>
      <w:sz w:val="22"/>
    </w:rPr>
  </w:style>
  <w:style w:type="paragraph" w:styleId="Title">
    <w:name w:val="Title"/>
    <w:basedOn w:val="Normal"/>
    <w:qFormat/>
    <w:rsid w:val="00BF188E"/>
    <w:pPr>
      <w:tabs>
        <w:tab w:val="right" w:pos="9360"/>
      </w:tabs>
      <w:jc w:val="center"/>
    </w:pPr>
    <w:rPr>
      <w:rFonts w:ascii="Book Antiqua" w:hAnsi="Book Antiqua"/>
      <w:b/>
      <w:bCs/>
      <w:sz w:val="22"/>
    </w:rPr>
  </w:style>
  <w:style w:type="paragraph" w:styleId="BodyText2">
    <w:name w:val="Body Text 2"/>
    <w:basedOn w:val="Normal"/>
    <w:rsid w:val="00BF188E"/>
    <w:pPr>
      <w:tabs>
        <w:tab w:val="left" w:pos="720"/>
      </w:tabs>
    </w:pPr>
    <w:rPr>
      <w:sz w:val="28"/>
    </w:rPr>
  </w:style>
  <w:style w:type="character" w:styleId="FollowedHyperlink">
    <w:name w:val="FollowedHyperlink"/>
    <w:rsid w:val="00BF188E"/>
    <w:rPr>
      <w:color w:val="800080"/>
      <w:u w:val="single"/>
    </w:rPr>
  </w:style>
  <w:style w:type="table" w:styleId="TableGrid">
    <w:name w:val="Table Grid"/>
    <w:basedOn w:val="TableNormal"/>
    <w:uiPriority w:val="59"/>
    <w:rsid w:val="00215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8">
    <w:name w:val="style8"/>
    <w:basedOn w:val="Normal"/>
    <w:rsid w:val="00FC0DE3"/>
    <w:pPr>
      <w:spacing w:before="100" w:beforeAutospacing="1" w:after="100" w:afterAutospacing="1"/>
    </w:pPr>
    <w:rPr>
      <w:rFonts w:ascii="Arial" w:hAnsi="Arial" w:cs="Arial"/>
      <w:sz w:val="15"/>
      <w:szCs w:val="15"/>
    </w:rPr>
  </w:style>
  <w:style w:type="paragraph" w:customStyle="1" w:styleId="style14">
    <w:name w:val="style14"/>
    <w:basedOn w:val="Normal"/>
    <w:rsid w:val="00FC0DE3"/>
    <w:pPr>
      <w:spacing w:before="100" w:beforeAutospacing="1" w:after="100" w:afterAutospacing="1"/>
    </w:pPr>
    <w:rPr>
      <w:rFonts w:ascii="Times New Roman" w:hAnsi="Times New Roman"/>
      <w:sz w:val="15"/>
      <w:szCs w:val="15"/>
    </w:rPr>
  </w:style>
  <w:style w:type="paragraph" w:styleId="NormalWeb">
    <w:name w:val="Normal (Web)"/>
    <w:basedOn w:val="Normal"/>
    <w:uiPriority w:val="99"/>
    <w:rsid w:val="00FC0DE3"/>
    <w:pPr>
      <w:spacing w:before="100" w:beforeAutospacing="1" w:after="100" w:afterAutospacing="1"/>
    </w:pPr>
    <w:rPr>
      <w:rFonts w:ascii="Times New Roman" w:hAnsi="Times New Roman"/>
      <w:sz w:val="24"/>
      <w:szCs w:val="24"/>
    </w:rPr>
  </w:style>
  <w:style w:type="character" w:customStyle="1" w:styleId="msonormal0">
    <w:name w:val="msonormal"/>
    <w:basedOn w:val="DefaultParagraphFont"/>
    <w:rsid w:val="00FC0DE3"/>
  </w:style>
  <w:style w:type="character" w:customStyle="1" w:styleId="style31">
    <w:name w:val="style31"/>
    <w:rsid w:val="00FC0DE3"/>
    <w:rPr>
      <w:rFonts w:ascii="Arial" w:hAnsi="Arial" w:cs="Arial" w:hint="default"/>
    </w:rPr>
  </w:style>
  <w:style w:type="paragraph" w:customStyle="1" w:styleId="style8style14">
    <w:name w:val="style8 style14"/>
    <w:basedOn w:val="Normal"/>
    <w:rsid w:val="00FC0DE3"/>
    <w:pPr>
      <w:spacing w:before="100" w:beforeAutospacing="1" w:after="100" w:afterAutospacing="1"/>
    </w:pPr>
    <w:rPr>
      <w:rFonts w:ascii="Times New Roman" w:hAnsi="Times New Roman"/>
      <w:sz w:val="24"/>
      <w:szCs w:val="24"/>
    </w:rPr>
  </w:style>
  <w:style w:type="paragraph" w:styleId="BalloonText">
    <w:name w:val="Balloon Text"/>
    <w:basedOn w:val="Normal"/>
    <w:semiHidden/>
    <w:rsid w:val="008B0F0E"/>
    <w:rPr>
      <w:rFonts w:ascii="Tahoma" w:hAnsi="Tahoma" w:cs="Tahoma"/>
      <w:sz w:val="16"/>
      <w:szCs w:val="16"/>
    </w:rPr>
  </w:style>
  <w:style w:type="paragraph" w:customStyle="1" w:styleId="blueheading">
    <w:name w:val="blueheading"/>
    <w:basedOn w:val="Normal"/>
    <w:rsid w:val="00F804B2"/>
    <w:pPr>
      <w:spacing w:before="100" w:beforeAutospacing="1" w:after="100" w:afterAutospacing="1"/>
    </w:pPr>
    <w:rPr>
      <w:rFonts w:ascii="Arial" w:hAnsi="Arial" w:cs="Arial"/>
      <w:b/>
      <w:bCs/>
      <w:color w:val="000099"/>
      <w:sz w:val="27"/>
      <w:szCs w:val="27"/>
    </w:rPr>
  </w:style>
  <w:style w:type="character" w:customStyle="1" w:styleId="FooterChar">
    <w:name w:val="Footer Char"/>
    <w:basedOn w:val="DefaultParagraphFont"/>
    <w:link w:val="Footer"/>
    <w:uiPriority w:val="99"/>
    <w:rsid w:val="00F016FE"/>
  </w:style>
  <w:style w:type="paragraph" w:customStyle="1" w:styleId="style19">
    <w:name w:val="style19"/>
    <w:basedOn w:val="Normal"/>
    <w:rsid w:val="00A101E7"/>
    <w:pPr>
      <w:spacing w:before="100" w:beforeAutospacing="1" w:after="100" w:afterAutospacing="1"/>
      <w:ind w:left="300"/>
    </w:pPr>
    <w:rPr>
      <w:rFonts w:ascii="Arial" w:hAnsi="Arial" w:cs="Arial"/>
      <w:sz w:val="72"/>
      <w:szCs w:val="72"/>
    </w:rPr>
  </w:style>
  <w:style w:type="character" w:styleId="Strong">
    <w:name w:val="Strong"/>
    <w:uiPriority w:val="22"/>
    <w:qFormat/>
    <w:rsid w:val="00A101E7"/>
    <w:rPr>
      <w:b/>
      <w:bCs/>
    </w:rPr>
  </w:style>
  <w:style w:type="paragraph" w:styleId="BodyTextIndent">
    <w:name w:val="Body Text Indent"/>
    <w:basedOn w:val="Normal"/>
    <w:link w:val="BodyTextIndentChar"/>
    <w:rsid w:val="005B7C95"/>
    <w:pPr>
      <w:spacing w:after="120"/>
      <w:ind w:left="360"/>
    </w:pPr>
  </w:style>
  <w:style w:type="character" w:customStyle="1" w:styleId="BodyTextIndentChar">
    <w:name w:val="Body Text Indent Char"/>
    <w:basedOn w:val="DefaultParagraphFont"/>
    <w:link w:val="BodyTextIndent"/>
    <w:rsid w:val="005B7C95"/>
  </w:style>
  <w:style w:type="character" w:customStyle="1" w:styleId="date-display-single">
    <w:name w:val="date-display-single"/>
    <w:basedOn w:val="DefaultParagraphFont"/>
    <w:rsid w:val="00763C06"/>
  </w:style>
  <w:style w:type="character" w:customStyle="1" w:styleId="date-display-start">
    <w:name w:val="date-display-start"/>
    <w:basedOn w:val="DefaultParagraphFont"/>
    <w:rsid w:val="00763C06"/>
  </w:style>
  <w:style w:type="character" w:customStyle="1" w:styleId="date-display-end">
    <w:name w:val="date-display-end"/>
    <w:basedOn w:val="DefaultParagraphFont"/>
    <w:rsid w:val="00763C06"/>
  </w:style>
  <w:style w:type="character" w:customStyle="1" w:styleId="date-display-separator">
    <w:name w:val="date-display-separator"/>
    <w:basedOn w:val="DefaultParagraphFont"/>
    <w:rsid w:val="00763C06"/>
  </w:style>
  <w:style w:type="paragraph" w:styleId="ListParagraph">
    <w:name w:val="List Paragraph"/>
    <w:basedOn w:val="Normal"/>
    <w:uiPriority w:val="34"/>
    <w:qFormat/>
    <w:rsid w:val="0087534E"/>
    <w:pPr>
      <w:ind w:left="720"/>
      <w:contextualSpacing/>
    </w:pPr>
  </w:style>
  <w:style w:type="paragraph" w:styleId="z-TopofForm">
    <w:name w:val="HTML Top of Form"/>
    <w:basedOn w:val="Normal"/>
    <w:next w:val="Normal"/>
    <w:link w:val="z-TopofFormChar"/>
    <w:hidden/>
    <w:uiPriority w:val="99"/>
    <w:unhideWhenUsed/>
    <w:rsid w:val="007C5118"/>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7C5118"/>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7C5118"/>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7C5118"/>
    <w:rPr>
      <w:rFonts w:ascii="Arial" w:hAnsi="Arial" w:cs="Arial"/>
      <w:vanish/>
      <w:sz w:val="16"/>
      <w:szCs w:val="16"/>
    </w:rPr>
  </w:style>
  <w:style w:type="character" w:customStyle="1" w:styleId="apple-converted-space">
    <w:name w:val="apple-converted-space"/>
    <w:basedOn w:val="DefaultParagraphFont"/>
    <w:rsid w:val="00273C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8784">
      <w:bodyDiv w:val="1"/>
      <w:marLeft w:val="0"/>
      <w:marRight w:val="0"/>
      <w:marTop w:val="0"/>
      <w:marBottom w:val="0"/>
      <w:divBdr>
        <w:top w:val="none" w:sz="0" w:space="0" w:color="auto"/>
        <w:left w:val="none" w:sz="0" w:space="0" w:color="auto"/>
        <w:bottom w:val="none" w:sz="0" w:space="0" w:color="auto"/>
        <w:right w:val="none" w:sz="0" w:space="0" w:color="auto"/>
      </w:divBdr>
    </w:div>
    <w:div w:id="152067164">
      <w:bodyDiv w:val="1"/>
      <w:marLeft w:val="0"/>
      <w:marRight w:val="0"/>
      <w:marTop w:val="0"/>
      <w:marBottom w:val="0"/>
      <w:divBdr>
        <w:top w:val="none" w:sz="0" w:space="0" w:color="auto"/>
        <w:left w:val="none" w:sz="0" w:space="0" w:color="auto"/>
        <w:bottom w:val="none" w:sz="0" w:space="0" w:color="auto"/>
        <w:right w:val="none" w:sz="0" w:space="0" w:color="auto"/>
      </w:divBdr>
    </w:div>
    <w:div w:id="184222156">
      <w:bodyDiv w:val="1"/>
      <w:marLeft w:val="0"/>
      <w:marRight w:val="0"/>
      <w:marTop w:val="0"/>
      <w:marBottom w:val="0"/>
      <w:divBdr>
        <w:top w:val="none" w:sz="0" w:space="0" w:color="auto"/>
        <w:left w:val="none" w:sz="0" w:space="0" w:color="auto"/>
        <w:bottom w:val="none" w:sz="0" w:space="0" w:color="auto"/>
        <w:right w:val="none" w:sz="0" w:space="0" w:color="auto"/>
      </w:divBdr>
    </w:div>
    <w:div w:id="319695899">
      <w:bodyDiv w:val="1"/>
      <w:marLeft w:val="0"/>
      <w:marRight w:val="0"/>
      <w:marTop w:val="0"/>
      <w:marBottom w:val="0"/>
      <w:divBdr>
        <w:top w:val="none" w:sz="0" w:space="0" w:color="auto"/>
        <w:left w:val="none" w:sz="0" w:space="0" w:color="auto"/>
        <w:bottom w:val="none" w:sz="0" w:space="0" w:color="auto"/>
        <w:right w:val="none" w:sz="0" w:space="0" w:color="auto"/>
      </w:divBdr>
    </w:div>
    <w:div w:id="440077454">
      <w:bodyDiv w:val="1"/>
      <w:marLeft w:val="0"/>
      <w:marRight w:val="0"/>
      <w:marTop w:val="0"/>
      <w:marBottom w:val="0"/>
      <w:divBdr>
        <w:top w:val="none" w:sz="0" w:space="0" w:color="auto"/>
        <w:left w:val="none" w:sz="0" w:space="0" w:color="auto"/>
        <w:bottom w:val="none" w:sz="0" w:space="0" w:color="auto"/>
        <w:right w:val="none" w:sz="0" w:space="0" w:color="auto"/>
      </w:divBdr>
    </w:div>
    <w:div w:id="440958337">
      <w:bodyDiv w:val="1"/>
      <w:marLeft w:val="0"/>
      <w:marRight w:val="0"/>
      <w:marTop w:val="0"/>
      <w:marBottom w:val="0"/>
      <w:divBdr>
        <w:top w:val="none" w:sz="0" w:space="0" w:color="auto"/>
        <w:left w:val="none" w:sz="0" w:space="0" w:color="auto"/>
        <w:bottom w:val="none" w:sz="0" w:space="0" w:color="auto"/>
        <w:right w:val="none" w:sz="0" w:space="0" w:color="auto"/>
      </w:divBdr>
    </w:div>
    <w:div w:id="508524286">
      <w:bodyDiv w:val="1"/>
      <w:marLeft w:val="0"/>
      <w:marRight w:val="0"/>
      <w:marTop w:val="0"/>
      <w:marBottom w:val="0"/>
      <w:divBdr>
        <w:top w:val="none" w:sz="0" w:space="0" w:color="auto"/>
        <w:left w:val="none" w:sz="0" w:space="0" w:color="auto"/>
        <w:bottom w:val="none" w:sz="0" w:space="0" w:color="auto"/>
        <w:right w:val="none" w:sz="0" w:space="0" w:color="auto"/>
      </w:divBdr>
      <w:divsChild>
        <w:div w:id="194004894">
          <w:marLeft w:val="0"/>
          <w:marRight w:val="0"/>
          <w:marTop w:val="0"/>
          <w:marBottom w:val="0"/>
          <w:divBdr>
            <w:top w:val="none" w:sz="0" w:space="0" w:color="auto"/>
            <w:left w:val="none" w:sz="0" w:space="0" w:color="auto"/>
            <w:bottom w:val="none" w:sz="0" w:space="0" w:color="auto"/>
            <w:right w:val="none" w:sz="0" w:space="0" w:color="auto"/>
          </w:divBdr>
          <w:divsChild>
            <w:div w:id="636885624">
              <w:marLeft w:val="0"/>
              <w:marRight w:val="0"/>
              <w:marTop w:val="0"/>
              <w:marBottom w:val="0"/>
              <w:divBdr>
                <w:top w:val="none" w:sz="0" w:space="0" w:color="auto"/>
                <w:left w:val="none" w:sz="0" w:space="0" w:color="auto"/>
                <w:bottom w:val="none" w:sz="0" w:space="0" w:color="auto"/>
                <w:right w:val="none" w:sz="0" w:space="0" w:color="auto"/>
              </w:divBdr>
              <w:divsChild>
                <w:div w:id="360282735">
                  <w:marLeft w:val="0"/>
                  <w:marRight w:val="0"/>
                  <w:marTop w:val="0"/>
                  <w:marBottom w:val="0"/>
                  <w:divBdr>
                    <w:top w:val="none" w:sz="0" w:space="0" w:color="auto"/>
                    <w:left w:val="none" w:sz="0" w:space="0" w:color="auto"/>
                    <w:bottom w:val="none" w:sz="0" w:space="0" w:color="auto"/>
                    <w:right w:val="none" w:sz="0" w:space="0" w:color="auto"/>
                  </w:divBdr>
                  <w:divsChild>
                    <w:div w:id="495923204">
                      <w:marLeft w:val="0"/>
                      <w:marRight w:val="0"/>
                      <w:marTop w:val="0"/>
                      <w:marBottom w:val="0"/>
                      <w:divBdr>
                        <w:top w:val="none" w:sz="0" w:space="0" w:color="auto"/>
                        <w:left w:val="none" w:sz="0" w:space="0" w:color="auto"/>
                        <w:bottom w:val="none" w:sz="0" w:space="0" w:color="auto"/>
                        <w:right w:val="none" w:sz="0" w:space="0" w:color="auto"/>
                      </w:divBdr>
                      <w:divsChild>
                        <w:div w:id="8160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5776701">
      <w:bodyDiv w:val="1"/>
      <w:marLeft w:val="0"/>
      <w:marRight w:val="0"/>
      <w:marTop w:val="90"/>
      <w:marBottom w:val="0"/>
      <w:divBdr>
        <w:top w:val="none" w:sz="0" w:space="0" w:color="auto"/>
        <w:left w:val="none" w:sz="0" w:space="0" w:color="auto"/>
        <w:bottom w:val="none" w:sz="0" w:space="0" w:color="auto"/>
        <w:right w:val="none" w:sz="0" w:space="0" w:color="auto"/>
      </w:divBdr>
      <w:divsChild>
        <w:div w:id="259071882">
          <w:marLeft w:val="0"/>
          <w:marRight w:val="0"/>
          <w:marTop w:val="0"/>
          <w:marBottom w:val="0"/>
          <w:divBdr>
            <w:top w:val="single" w:sz="6" w:space="0" w:color="000000"/>
            <w:left w:val="single" w:sz="6" w:space="0" w:color="000000"/>
            <w:bottom w:val="single" w:sz="6" w:space="0" w:color="000000"/>
            <w:right w:val="single" w:sz="6" w:space="0" w:color="000000"/>
          </w:divBdr>
        </w:div>
        <w:div w:id="1203907886">
          <w:marLeft w:val="0"/>
          <w:marRight w:val="0"/>
          <w:marTop w:val="0"/>
          <w:marBottom w:val="0"/>
          <w:divBdr>
            <w:top w:val="single" w:sz="6" w:space="0" w:color="000000"/>
            <w:left w:val="single" w:sz="6" w:space="0" w:color="000000"/>
            <w:bottom w:val="single" w:sz="6" w:space="0" w:color="000000"/>
            <w:right w:val="single" w:sz="6" w:space="0" w:color="000000"/>
          </w:divBdr>
        </w:div>
        <w:div w:id="1353990793">
          <w:marLeft w:val="0"/>
          <w:marRight w:val="0"/>
          <w:marTop w:val="0"/>
          <w:marBottom w:val="0"/>
          <w:divBdr>
            <w:top w:val="single" w:sz="6" w:space="0" w:color="000000"/>
            <w:left w:val="single" w:sz="6" w:space="0" w:color="000000"/>
            <w:bottom w:val="single" w:sz="6" w:space="0" w:color="000000"/>
            <w:right w:val="single" w:sz="6" w:space="0" w:color="000000"/>
          </w:divBdr>
        </w:div>
        <w:div w:id="1709721775">
          <w:marLeft w:val="0"/>
          <w:marRight w:val="0"/>
          <w:marTop w:val="0"/>
          <w:marBottom w:val="0"/>
          <w:divBdr>
            <w:top w:val="single" w:sz="6" w:space="0" w:color="000000"/>
            <w:left w:val="single" w:sz="6" w:space="0" w:color="000000"/>
            <w:bottom w:val="single" w:sz="6" w:space="0" w:color="000000"/>
            <w:right w:val="single" w:sz="6" w:space="0" w:color="000000"/>
          </w:divBdr>
        </w:div>
        <w:div w:id="1994095960">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593516202">
      <w:bodyDiv w:val="1"/>
      <w:marLeft w:val="0"/>
      <w:marRight w:val="0"/>
      <w:marTop w:val="0"/>
      <w:marBottom w:val="0"/>
      <w:divBdr>
        <w:top w:val="none" w:sz="0" w:space="0" w:color="auto"/>
        <w:left w:val="none" w:sz="0" w:space="0" w:color="auto"/>
        <w:bottom w:val="none" w:sz="0" w:space="0" w:color="auto"/>
        <w:right w:val="none" w:sz="0" w:space="0" w:color="auto"/>
      </w:divBdr>
    </w:div>
    <w:div w:id="626936662">
      <w:bodyDiv w:val="1"/>
      <w:marLeft w:val="0"/>
      <w:marRight w:val="0"/>
      <w:marTop w:val="0"/>
      <w:marBottom w:val="0"/>
      <w:divBdr>
        <w:top w:val="none" w:sz="0" w:space="0" w:color="auto"/>
        <w:left w:val="none" w:sz="0" w:space="0" w:color="auto"/>
        <w:bottom w:val="none" w:sz="0" w:space="0" w:color="auto"/>
        <w:right w:val="none" w:sz="0" w:space="0" w:color="auto"/>
      </w:divBdr>
    </w:div>
    <w:div w:id="633369243">
      <w:bodyDiv w:val="1"/>
      <w:marLeft w:val="0"/>
      <w:marRight w:val="0"/>
      <w:marTop w:val="0"/>
      <w:marBottom w:val="0"/>
      <w:divBdr>
        <w:top w:val="none" w:sz="0" w:space="0" w:color="auto"/>
        <w:left w:val="none" w:sz="0" w:space="0" w:color="auto"/>
        <w:bottom w:val="none" w:sz="0" w:space="0" w:color="auto"/>
        <w:right w:val="none" w:sz="0" w:space="0" w:color="auto"/>
      </w:divBdr>
    </w:div>
    <w:div w:id="665136939">
      <w:bodyDiv w:val="1"/>
      <w:marLeft w:val="0"/>
      <w:marRight w:val="0"/>
      <w:marTop w:val="0"/>
      <w:marBottom w:val="0"/>
      <w:divBdr>
        <w:top w:val="none" w:sz="0" w:space="0" w:color="auto"/>
        <w:left w:val="none" w:sz="0" w:space="0" w:color="auto"/>
        <w:bottom w:val="none" w:sz="0" w:space="0" w:color="auto"/>
        <w:right w:val="none" w:sz="0" w:space="0" w:color="auto"/>
      </w:divBdr>
    </w:div>
    <w:div w:id="826163911">
      <w:bodyDiv w:val="1"/>
      <w:marLeft w:val="0"/>
      <w:marRight w:val="0"/>
      <w:marTop w:val="0"/>
      <w:marBottom w:val="0"/>
      <w:divBdr>
        <w:top w:val="none" w:sz="0" w:space="0" w:color="auto"/>
        <w:left w:val="none" w:sz="0" w:space="0" w:color="auto"/>
        <w:bottom w:val="none" w:sz="0" w:space="0" w:color="auto"/>
        <w:right w:val="none" w:sz="0" w:space="0" w:color="auto"/>
      </w:divBdr>
      <w:divsChild>
        <w:div w:id="463693532">
          <w:marLeft w:val="0"/>
          <w:marRight w:val="0"/>
          <w:marTop w:val="0"/>
          <w:marBottom w:val="0"/>
          <w:divBdr>
            <w:top w:val="none" w:sz="0" w:space="0" w:color="auto"/>
            <w:left w:val="none" w:sz="0" w:space="0" w:color="auto"/>
            <w:bottom w:val="none" w:sz="0" w:space="0" w:color="auto"/>
            <w:right w:val="none" w:sz="0" w:space="0" w:color="auto"/>
          </w:divBdr>
          <w:divsChild>
            <w:div w:id="1540162177">
              <w:marLeft w:val="0"/>
              <w:marRight w:val="0"/>
              <w:marTop w:val="0"/>
              <w:marBottom w:val="0"/>
              <w:divBdr>
                <w:top w:val="none" w:sz="0" w:space="0" w:color="auto"/>
                <w:left w:val="none" w:sz="0" w:space="0" w:color="auto"/>
                <w:bottom w:val="none" w:sz="0" w:space="0" w:color="auto"/>
                <w:right w:val="none" w:sz="0" w:space="0" w:color="auto"/>
              </w:divBdr>
              <w:divsChild>
                <w:div w:id="457728633">
                  <w:marLeft w:val="0"/>
                  <w:marRight w:val="0"/>
                  <w:marTop w:val="0"/>
                  <w:marBottom w:val="0"/>
                  <w:divBdr>
                    <w:top w:val="none" w:sz="0" w:space="0" w:color="auto"/>
                    <w:left w:val="none" w:sz="0" w:space="0" w:color="auto"/>
                    <w:bottom w:val="none" w:sz="0" w:space="0" w:color="auto"/>
                    <w:right w:val="none" w:sz="0" w:space="0" w:color="auto"/>
                  </w:divBdr>
                  <w:divsChild>
                    <w:div w:id="857354791">
                      <w:marLeft w:val="0"/>
                      <w:marRight w:val="0"/>
                      <w:marTop w:val="0"/>
                      <w:marBottom w:val="0"/>
                      <w:divBdr>
                        <w:top w:val="none" w:sz="0" w:space="0" w:color="auto"/>
                        <w:left w:val="none" w:sz="0" w:space="0" w:color="auto"/>
                        <w:bottom w:val="none" w:sz="0" w:space="0" w:color="auto"/>
                        <w:right w:val="none" w:sz="0" w:space="0" w:color="auto"/>
                      </w:divBdr>
                      <w:divsChild>
                        <w:div w:id="172047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387467">
      <w:bodyDiv w:val="1"/>
      <w:marLeft w:val="0"/>
      <w:marRight w:val="0"/>
      <w:marTop w:val="0"/>
      <w:marBottom w:val="0"/>
      <w:divBdr>
        <w:top w:val="none" w:sz="0" w:space="0" w:color="auto"/>
        <w:left w:val="none" w:sz="0" w:space="0" w:color="auto"/>
        <w:bottom w:val="none" w:sz="0" w:space="0" w:color="auto"/>
        <w:right w:val="none" w:sz="0" w:space="0" w:color="auto"/>
      </w:divBdr>
    </w:div>
    <w:div w:id="881289492">
      <w:bodyDiv w:val="1"/>
      <w:marLeft w:val="0"/>
      <w:marRight w:val="0"/>
      <w:marTop w:val="0"/>
      <w:marBottom w:val="0"/>
      <w:divBdr>
        <w:top w:val="none" w:sz="0" w:space="0" w:color="auto"/>
        <w:left w:val="none" w:sz="0" w:space="0" w:color="auto"/>
        <w:bottom w:val="none" w:sz="0" w:space="0" w:color="auto"/>
        <w:right w:val="none" w:sz="0" w:space="0" w:color="auto"/>
      </w:divBdr>
      <w:divsChild>
        <w:div w:id="695619067">
          <w:marLeft w:val="0"/>
          <w:marRight w:val="0"/>
          <w:marTop w:val="0"/>
          <w:marBottom w:val="0"/>
          <w:divBdr>
            <w:top w:val="none" w:sz="0" w:space="0" w:color="auto"/>
            <w:left w:val="none" w:sz="0" w:space="0" w:color="auto"/>
            <w:bottom w:val="none" w:sz="0" w:space="0" w:color="auto"/>
            <w:right w:val="none" w:sz="0" w:space="0" w:color="auto"/>
          </w:divBdr>
          <w:divsChild>
            <w:div w:id="382410048">
              <w:marLeft w:val="0"/>
              <w:marRight w:val="0"/>
              <w:marTop w:val="0"/>
              <w:marBottom w:val="0"/>
              <w:divBdr>
                <w:top w:val="none" w:sz="0" w:space="0" w:color="auto"/>
                <w:left w:val="none" w:sz="0" w:space="0" w:color="auto"/>
                <w:bottom w:val="none" w:sz="0" w:space="0" w:color="auto"/>
                <w:right w:val="none" w:sz="0" w:space="0" w:color="auto"/>
              </w:divBdr>
              <w:divsChild>
                <w:div w:id="202828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157398">
      <w:bodyDiv w:val="1"/>
      <w:marLeft w:val="0"/>
      <w:marRight w:val="0"/>
      <w:marTop w:val="0"/>
      <w:marBottom w:val="0"/>
      <w:divBdr>
        <w:top w:val="none" w:sz="0" w:space="0" w:color="auto"/>
        <w:left w:val="none" w:sz="0" w:space="0" w:color="auto"/>
        <w:bottom w:val="none" w:sz="0" w:space="0" w:color="auto"/>
        <w:right w:val="none" w:sz="0" w:space="0" w:color="auto"/>
      </w:divBdr>
      <w:divsChild>
        <w:div w:id="1004552975">
          <w:marLeft w:val="0"/>
          <w:marRight w:val="0"/>
          <w:marTop w:val="0"/>
          <w:marBottom w:val="0"/>
          <w:divBdr>
            <w:top w:val="none" w:sz="0" w:space="0" w:color="auto"/>
            <w:left w:val="none" w:sz="0" w:space="0" w:color="auto"/>
            <w:bottom w:val="none" w:sz="0" w:space="0" w:color="auto"/>
            <w:right w:val="none" w:sz="0" w:space="0" w:color="auto"/>
          </w:divBdr>
          <w:divsChild>
            <w:div w:id="1623997506">
              <w:marLeft w:val="0"/>
              <w:marRight w:val="0"/>
              <w:marTop w:val="0"/>
              <w:marBottom w:val="0"/>
              <w:divBdr>
                <w:top w:val="none" w:sz="0" w:space="0" w:color="auto"/>
                <w:left w:val="none" w:sz="0" w:space="0" w:color="auto"/>
                <w:bottom w:val="none" w:sz="0" w:space="0" w:color="auto"/>
                <w:right w:val="none" w:sz="0" w:space="0" w:color="auto"/>
              </w:divBdr>
              <w:divsChild>
                <w:div w:id="1690981721">
                  <w:marLeft w:val="0"/>
                  <w:marRight w:val="0"/>
                  <w:marTop w:val="0"/>
                  <w:marBottom w:val="0"/>
                  <w:divBdr>
                    <w:top w:val="none" w:sz="0" w:space="0" w:color="auto"/>
                    <w:left w:val="none" w:sz="0" w:space="0" w:color="auto"/>
                    <w:bottom w:val="none" w:sz="0" w:space="0" w:color="auto"/>
                    <w:right w:val="none" w:sz="0" w:space="0" w:color="auto"/>
                  </w:divBdr>
                  <w:divsChild>
                    <w:div w:id="1629971792">
                      <w:marLeft w:val="0"/>
                      <w:marRight w:val="0"/>
                      <w:marTop w:val="0"/>
                      <w:marBottom w:val="0"/>
                      <w:divBdr>
                        <w:top w:val="none" w:sz="0" w:space="0" w:color="auto"/>
                        <w:left w:val="none" w:sz="0" w:space="0" w:color="auto"/>
                        <w:bottom w:val="none" w:sz="0" w:space="0" w:color="auto"/>
                        <w:right w:val="none" w:sz="0" w:space="0" w:color="auto"/>
                      </w:divBdr>
                    </w:div>
                    <w:div w:id="1839493758">
                      <w:marLeft w:val="0"/>
                      <w:marRight w:val="0"/>
                      <w:marTop w:val="0"/>
                      <w:marBottom w:val="0"/>
                      <w:divBdr>
                        <w:top w:val="none" w:sz="0" w:space="0" w:color="auto"/>
                        <w:left w:val="none" w:sz="0" w:space="0" w:color="auto"/>
                        <w:bottom w:val="none" w:sz="0" w:space="0" w:color="auto"/>
                        <w:right w:val="none" w:sz="0" w:space="0" w:color="auto"/>
                      </w:divBdr>
                      <w:divsChild>
                        <w:div w:id="1593539581">
                          <w:marLeft w:val="0"/>
                          <w:marRight w:val="0"/>
                          <w:marTop w:val="0"/>
                          <w:marBottom w:val="0"/>
                          <w:divBdr>
                            <w:top w:val="none" w:sz="0" w:space="0" w:color="auto"/>
                            <w:left w:val="none" w:sz="0" w:space="0" w:color="auto"/>
                            <w:bottom w:val="none" w:sz="0" w:space="0" w:color="auto"/>
                            <w:right w:val="none" w:sz="0" w:space="0" w:color="auto"/>
                          </w:divBdr>
                        </w:div>
                        <w:div w:id="107670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751649">
              <w:marLeft w:val="0"/>
              <w:marRight w:val="0"/>
              <w:marTop w:val="0"/>
              <w:marBottom w:val="0"/>
              <w:divBdr>
                <w:top w:val="none" w:sz="0" w:space="0" w:color="auto"/>
                <w:left w:val="none" w:sz="0" w:space="0" w:color="auto"/>
                <w:bottom w:val="none" w:sz="0" w:space="0" w:color="auto"/>
                <w:right w:val="none" w:sz="0" w:space="0" w:color="auto"/>
              </w:divBdr>
              <w:divsChild>
                <w:div w:id="898245561">
                  <w:marLeft w:val="0"/>
                  <w:marRight w:val="0"/>
                  <w:marTop w:val="0"/>
                  <w:marBottom w:val="0"/>
                  <w:divBdr>
                    <w:top w:val="none" w:sz="0" w:space="0" w:color="auto"/>
                    <w:left w:val="none" w:sz="0" w:space="0" w:color="auto"/>
                    <w:bottom w:val="none" w:sz="0" w:space="0" w:color="auto"/>
                    <w:right w:val="none" w:sz="0" w:space="0" w:color="auto"/>
                  </w:divBdr>
                  <w:divsChild>
                    <w:div w:id="1072507248">
                      <w:marLeft w:val="0"/>
                      <w:marRight w:val="0"/>
                      <w:marTop w:val="0"/>
                      <w:marBottom w:val="0"/>
                      <w:divBdr>
                        <w:top w:val="none" w:sz="0" w:space="0" w:color="auto"/>
                        <w:left w:val="none" w:sz="0" w:space="0" w:color="auto"/>
                        <w:bottom w:val="none" w:sz="0" w:space="0" w:color="auto"/>
                        <w:right w:val="none" w:sz="0" w:space="0" w:color="auto"/>
                      </w:divBdr>
                      <w:divsChild>
                        <w:div w:id="90919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43392">
                  <w:marLeft w:val="0"/>
                  <w:marRight w:val="0"/>
                  <w:marTop w:val="0"/>
                  <w:marBottom w:val="0"/>
                  <w:divBdr>
                    <w:top w:val="none" w:sz="0" w:space="0" w:color="auto"/>
                    <w:left w:val="none" w:sz="0" w:space="0" w:color="auto"/>
                    <w:bottom w:val="none" w:sz="0" w:space="0" w:color="auto"/>
                    <w:right w:val="none" w:sz="0" w:space="0" w:color="auto"/>
                  </w:divBdr>
                  <w:divsChild>
                    <w:div w:id="256598773">
                      <w:marLeft w:val="0"/>
                      <w:marRight w:val="0"/>
                      <w:marTop w:val="0"/>
                      <w:marBottom w:val="0"/>
                      <w:divBdr>
                        <w:top w:val="none" w:sz="0" w:space="0" w:color="auto"/>
                        <w:left w:val="none" w:sz="0" w:space="0" w:color="auto"/>
                        <w:bottom w:val="none" w:sz="0" w:space="0" w:color="auto"/>
                        <w:right w:val="none" w:sz="0" w:space="0" w:color="auto"/>
                      </w:divBdr>
                      <w:divsChild>
                        <w:div w:id="2082603518">
                          <w:marLeft w:val="0"/>
                          <w:marRight w:val="0"/>
                          <w:marTop w:val="0"/>
                          <w:marBottom w:val="0"/>
                          <w:divBdr>
                            <w:top w:val="none" w:sz="0" w:space="0" w:color="auto"/>
                            <w:left w:val="none" w:sz="0" w:space="0" w:color="auto"/>
                            <w:bottom w:val="none" w:sz="0" w:space="0" w:color="auto"/>
                            <w:right w:val="none" w:sz="0" w:space="0" w:color="auto"/>
                          </w:divBdr>
                        </w:div>
                        <w:div w:id="637954463">
                          <w:marLeft w:val="0"/>
                          <w:marRight w:val="0"/>
                          <w:marTop w:val="0"/>
                          <w:marBottom w:val="0"/>
                          <w:divBdr>
                            <w:top w:val="none" w:sz="0" w:space="0" w:color="auto"/>
                            <w:left w:val="none" w:sz="0" w:space="0" w:color="auto"/>
                            <w:bottom w:val="none" w:sz="0" w:space="0" w:color="auto"/>
                            <w:right w:val="none" w:sz="0" w:space="0" w:color="auto"/>
                          </w:divBdr>
                          <w:divsChild>
                            <w:div w:id="1557424486">
                              <w:marLeft w:val="0"/>
                              <w:marRight w:val="0"/>
                              <w:marTop w:val="0"/>
                              <w:marBottom w:val="0"/>
                              <w:divBdr>
                                <w:top w:val="none" w:sz="0" w:space="0" w:color="auto"/>
                                <w:left w:val="none" w:sz="0" w:space="0" w:color="auto"/>
                                <w:bottom w:val="none" w:sz="0" w:space="0" w:color="auto"/>
                                <w:right w:val="none" w:sz="0" w:space="0" w:color="auto"/>
                              </w:divBdr>
                              <w:divsChild>
                                <w:div w:id="316541078">
                                  <w:marLeft w:val="0"/>
                                  <w:marRight w:val="0"/>
                                  <w:marTop w:val="0"/>
                                  <w:marBottom w:val="0"/>
                                  <w:divBdr>
                                    <w:top w:val="none" w:sz="0" w:space="0" w:color="auto"/>
                                    <w:left w:val="none" w:sz="0" w:space="0" w:color="auto"/>
                                    <w:bottom w:val="none" w:sz="0" w:space="0" w:color="auto"/>
                                    <w:right w:val="none" w:sz="0" w:space="0" w:color="auto"/>
                                  </w:divBdr>
                                  <w:divsChild>
                                    <w:div w:id="1830438297">
                                      <w:marLeft w:val="0"/>
                                      <w:marRight w:val="0"/>
                                      <w:marTop w:val="0"/>
                                      <w:marBottom w:val="0"/>
                                      <w:divBdr>
                                        <w:top w:val="none" w:sz="0" w:space="0" w:color="auto"/>
                                        <w:left w:val="none" w:sz="0" w:space="0" w:color="auto"/>
                                        <w:bottom w:val="none" w:sz="0" w:space="0" w:color="auto"/>
                                        <w:right w:val="none" w:sz="0" w:space="0" w:color="auto"/>
                                      </w:divBdr>
                                      <w:divsChild>
                                        <w:div w:id="183391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9425495">
          <w:marLeft w:val="0"/>
          <w:marRight w:val="0"/>
          <w:marTop w:val="0"/>
          <w:marBottom w:val="0"/>
          <w:divBdr>
            <w:top w:val="none" w:sz="0" w:space="0" w:color="auto"/>
            <w:left w:val="none" w:sz="0" w:space="0" w:color="auto"/>
            <w:bottom w:val="none" w:sz="0" w:space="0" w:color="auto"/>
            <w:right w:val="none" w:sz="0" w:space="0" w:color="auto"/>
          </w:divBdr>
        </w:div>
        <w:div w:id="1919898749">
          <w:marLeft w:val="0"/>
          <w:marRight w:val="0"/>
          <w:marTop w:val="0"/>
          <w:marBottom w:val="0"/>
          <w:divBdr>
            <w:top w:val="none" w:sz="0" w:space="0" w:color="auto"/>
            <w:left w:val="none" w:sz="0" w:space="0" w:color="auto"/>
            <w:bottom w:val="none" w:sz="0" w:space="0" w:color="auto"/>
            <w:right w:val="none" w:sz="0" w:space="0" w:color="auto"/>
          </w:divBdr>
        </w:div>
        <w:div w:id="931282830">
          <w:marLeft w:val="0"/>
          <w:marRight w:val="0"/>
          <w:marTop w:val="0"/>
          <w:marBottom w:val="0"/>
          <w:divBdr>
            <w:top w:val="none" w:sz="0" w:space="0" w:color="auto"/>
            <w:left w:val="none" w:sz="0" w:space="0" w:color="auto"/>
            <w:bottom w:val="none" w:sz="0" w:space="0" w:color="auto"/>
            <w:right w:val="none" w:sz="0" w:space="0" w:color="auto"/>
          </w:divBdr>
        </w:div>
      </w:divsChild>
    </w:div>
    <w:div w:id="1210653930">
      <w:bodyDiv w:val="1"/>
      <w:marLeft w:val="0"/>
      <w:marRight w:val="0"/>
      <w:marTop w:val="0"/>
      <w:marBottom w:val="0"/>
      <w:divBdr>
        <w:top w:val="none" w:sz="0" w:space="0" w:color="auto"/>
        <w:left w:val="none" w:sz="0" w:space="0" w:color="auto"/>
        <w:bottom w:val="none" w:sz="0" w:space="0" w:color="auto"/>
        <w:right w:val="none" w:sz="0" w:space="0" w:color="auto"/>
      </w:divBdr>
    </w:div>
    <w:div w:id="1260914236">
      <w:bodyDiv w:val="1"/>
      <w:marLeft w:val="0"/>
      <w:marRight w:val="0"/>
      <w:marTop w:val="0"/>
      <w:marBottom w:val="0"/>
      <w:divBdr>
        <w:top w:val="none" w:sz="0" w:space="0" w:color="auto"/>
        <w:left w:val="none" w:sz="0" w:space="0" w:color="auto"/>
        <w:bottom w:val="none" w:sz="0" w:space="0" w:color="auto"/>
        <w:right w:val="none" w:sz="0" w:space="0" w:color="auto"/>
      </w:divBdr>
    </w:div>
    <w:div w:id="1365404806">
      <w:bodyDiv w:val="1"/>
      <w:marLeft w:val="0"/>
      <w:marRight w:val="0"/>
      <w:marTop w:val="0"/>
      <w:marBottom w:val="0"/>
      <w:divBdr>
        <w:top w:val="none" w:sz="0" w:space="0" w:color="auto"/>
        <w:left w:val="none" w:sz="0" w:space="0" w:color="auto"/>
        <w:bottom w:val="none" w:sz="0" w:space="0" w:color="auto"/>
        <w:right w:val="none" w:sz="0" w:space="0" w:color="auto"/>
      </w:divBdr>
    </w:div>
    <w:div w:id="1368989502">
      <w:bodyDiv w:val="1"/>
      <w:marLeft w:val="0"/>
      <w:marRight w:val="0"/>
      <w:marTop w:val="0"/>
      <w:marBottom w:val="0"/>
      <w:divBdr>
        <w:top w:val="none" w:sz="0" w:space="0" w:color="auto"/>
        <w:left w:val="none" w:sz="0" w:space="0" w:color="auto"/>
        <w:bottom w:val="none" w:sz="0" w:space="0" w:color="auto"/>
        <w:right w:val="none" w:sz="0" w:space="0" w:color="auto"/>
      </w:divBdr>
    </w:div>
    <w:div w:id="1441801946">
      <w:bodyDiv w:val="1"/>
      <w:marLeft w:val="0"/>
      <w:marRight w:val="0"/>
      <w:marTop w:val="0"/>
      <w:marBottom w:val="0"/>
      <w:divBdr>
        <w:top w:val="none" w:sz="0" w:space="0" w:color="auto"/>
        <w:left w:val="none" w:sz="0" w:space="0" w:color="auto"/>
        <w:bottom w:val="none" w:sz="0" w:space="0" w:color="auto"/>
        <w:right w:val="none" w:sz="0" w:space="0" w:color="auto"/>
      </w:divBdr>
    </w:div>
    <w:div w:id="1476264562">
      <w:bodyDiv w:val="1"/>
      <w:marLeft w:val="0"/>
      <w:marRight w:val="0"/>
      <w:marTop w:val="0"/>
      <w:marBottom w:val="0"/>
      <w:divBdr>
        <w:top w:val="none" w:sz="0" w:space="0" w:color="auto"/>
        <w:left w:val="none" w:sz="0" w:space="0" w:color="auto"/>
        <w:bottom w:val="none" w:sz="0" w:space="0" w:color="auto"/>
        <w:right w:val="none" w:sz="0" w:space="0" w:color="auto"/>
      </w:divBdr>
    </w:div>
    <w:div w:id="1501238545">
      <w:bodyDiv w:val="1"/>
      <w:marLeft w:val="0"/>
      <w:marRight w:val="0"/>
      <w:marTop w:val="0"/>
      <w:marBottom w:val="0"/>
      <w:divBdr>
        <w:top w:val="none" w:sz="0" w:space="0" w:color="auto"/>
        <w:left w:val="none" w:sz="0" w:space="0" w:color="auto"/>
        <w:bottom w:val="none" w:sz="0" w:space="0" w:color="auto"/>
        <w:right w:val="none" w:sz="0" w:space="0" w:color="auto"/>
      </w:divBdr>
    </w:div>
    <w:div w:id="1502086409">
      <w:bodyDiv w:val="1"/>
      <w:marLeft w:val="0"/>
      <w:marRight w:val="0"/>
      <w:marTop w:val="0"/>
      <w:marBottom w:val="0"/>
      <w:divBdr>
        <w:top w:val="none" w:sz="0" w:space="0" w:color="auto"/>
        <w:left w:val="none" w:sz="0" w:space="0" w:color="auto"/>
        <w:bottom w:val="none" w:sz="0" w:space="0" w:color="auto"/>
        <w:right w:val="none" w:sz="0" w:space="0" w:color="auto"/>
      </w:divBdr>
    </w:div>
    <w:div w:id="1514417175">
      <w:bodyDiv w:val="1"/>
      <w:marLeft w:val="0"/>
      <w:marRight w:val="0"/>
      <w:marTop w:val="0"/>
      <w:marBottom w:val="0"/>
      <w:divBdr>
        <w:top w:val="none" w:sz="0" w:space="0" w:color="auto"/>
        <w:left w:val="none" w:sz="0" w:space="0" w:color="auto"/>
        <w:bottom w:val="none" w:sz="0" w:space="0" w:color="auto"/>
        <w:right w:val="none" w:sz="0" w:space="0" w:color="auto"/>
      </w:divBdr>
    </w:div>
    <w:div w:id="1733845301">
      <w:bodyDiv w:val="1"/>
      <w:marLeft w:val="0"/>
      <w:marRight w:val="0"/>
      <w:marTop w:val="0"/>
      <w:marBottom w:val="0"/>
      <w:divBdr>
        <w:top w:val="none" w:sz="0" w:space="0" w:color="auto"/>
        <w:left w:val="none" w:sz="0" w:space="0" w:color="auto"/>
        <w:bottom w:val="none" w:sz="0" w:space="0" w:color="auto"/>
        <w:right w:val="none" w:sz="0" w:space="0" w:color="auto"/>
      </w:divBdr>
    </w:div>
    <w:div w:id="1744061502">
      <w:bodyDiv w:val="1"/>
      <w:marLeft w:val="0"/>
      <w:marRight w:val="0"/>
      <w:marTop w:val="0"/>
      <w:marBottom w:val="0"/>
      <w:divBdr>
        <w:top w:val="none" w:sz="0" w:space="0" w:color="auto"/>
        <w:left w:val="none" w:sz="0" w:space="0" w:color="auto"/>
        <w:bottom w:val="none" w:sz="0" w:space="0" w:color="auto"/>
        <w:right w:val="none" w:sz="0" w:space="0" w:color="auto"/>
      </w:divBdr>
    </w:div>
    <w:div w:id="1768311025">
      <w:bodyDiv w:val="1"/>
      <w:marLeft w:val="0"/>
      <w:marRight w:val="0"/>
      <w:marTop w:val="0"/>
      <w:marBottom w:val="0"/>
      <w:divBdr>
        <w:top w:val="none" w:sz="0" w:space="0" w:color="auto"/>
        <w:left w:val="none" w:sz="0" w:space="0" w:color="auto"/>
        <w:bottom w:val="none" w:sz="0" w:space="0" w:color="auto"/>
        <w:right w:val="none" w:sz="0" w:space="0" w:color="auto"/>
      </w:divBdr>
    </w:div>
    <w:div w:id="1796680768">
      <w:bodyDiv w:val="1"/>
      <w:marLeft w:val="0"/>
      <w:marRight w:val="0"/>
      <w:marTop w:val="0"/>
      <w:marBottom w:val="0"/>
      <w:divBdr>
        <w:top w:val="none" w:sz="0" w:space="0" w:color="auto"/>
        <w:left w:val="none" w:sz="0" w:space="0" w:color="auto"/>
        <w:bottom w:val="none" w:sz="0" w:space="0" w:color="auto"/>
        <w:right w:val="none" w:sz="0" w:space="0" w:color="auto"/>
      </w:divBdr>
    </w:div>
    <w:div w:id="1931307430">
      <w:bodyDiv w:val="1"/>
      <w:marLeft w:val="0"/>
      <w:marRight w:val="0"/>
      <w:marTop w:val="0"/>
      <w:marBottom w:val="0"/>
      <w:divBdr>
        <w:top w:val="none" w:sz="0" w:space="0" w:color="auto"/>
        <w:left w:val="none" w:sz="0" w:space="0" w:color="auto"/>
        <w:bottom w:val="none" w:sz="0" w:space="0" w:color="auto"/>
        <w:right w:val="none" w:sz="0" w:space="0" w:color="auto"/>
      </w:divBdr>
      <w:divsChild>
        <w:div w:id="1305084114">
          <w:marLeft w:val="0"/>
          <w:marRight w:val="0"/>
          <w:marTop w:val="0"/>
          <w:marBottom w:val="0"/>
          <w:divBdr>
            <w:top w:val="none" w:sz="0" w:space="0" w:color="auto"/>
            <w:left w:val="none" w:sz="0" w:space="0" w:color="auto"/>
            <w:bottom w:val="none" w:sz="0" w:space="0" w:color="auto"/>
            <w:right w:val="none" w:sz="0" w:space="0" w:color="auto"/>
          </w:divBdr>
        </w:div>
      </w:divsChild>
    </w:div>
    <w:div w:id="2079202803">
      <w:bodyDiv w:val="1"/>
      <w:marLeft w:val="0"/>
      <w:marRight w:val="0"/>
      <w:marTop w:val="0"/>
      <w:marBottom w:val="0"/>
      <w:divBdr>
        <w:top w:val="none" w:sz="0" w:space="0" w:color="auto"/>
        <w:left w:val="none" w:sz="0" w:space="0" w:color="auto"/>
        <w:bottom w:val="none" w:sz="0" w:space="0" w:color="auto"/>
        <w:right w:val="none" w:sz="0" w:space="0" w:color="auto"/>
      </w:divBdr>
    </w:div>
    <w:div w:id="210819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godfrey@uncc.edu" TargetMode="External"/><Relationship Id="rId13"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egal.uncc.edu/sites/legal.uncc.edu/files/media/policies/ps-134-AccommodationForm.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gal.uncc.edu/policies/ps-134.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legal.uncc.edu/policies/ps-105.html" TargetMode="External"/><Relationship Id="rId4" Type="http://schemas.openxmlformats.org/officeDocument/2006/relationships/settings" Target="settings.xml"/><Relationship Id="rId9" Type="http://schemas.openxmlformats.org/officeDocument/2006/relationships/hyperlink" Target="http://www.legal.uncc.edu/policies/GradeAppeal.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8</Pages>
  <Words>2764</Words>
  <Characters>15755</Characters>
  <Application>Microsoft Office Word</Application>
  <DocSecurity>0</DocSecurity>
  <Lines>131</Lines>
  <Paragraphs>36</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Principles of Accounting II	Sarah Palmer</vt:lpstr>
      <vt:lpstr>Principles of Accounting II	Sarah Palmer</vt:lpstr>
    </vt:vector>
  </TitlesOfParts>
  <Company>Unknown Organization</Company>
  <LinksUpToDate>false</LinksUpToDate>
  <CharactersWithSpaces>18483</CharactersWithSpaces>
  <SharedDoc>false</SharedDoc>
  <HLinks>
    <vt:vector size="36" baseType="variant">
      <vt:variant>
        <vt:i4>7864352</vt:i4>
      </vt:variant>
      <vt:variant>
        <vt:i4>15</vt:i4>
      </vt:variant>
      <vt:variant>
        <vt:i4>0</vt:i4>
      </vt:variant>
      <vt:variant>
        <vt:i4>5</vt:i4>
      </vt:variant>
      <vt:variant>
        <vt:lpwstr>http://www.legal.uncc.edu/policies/ps-105.html</vt:lpwstr>
      </vt:variant>
      <vt:variant>
        <vt:lpwstr/>
      </vt:variant>
      <vt:variant>
        <vt:i4>3932270</vt:i4>
      </vt:variant>
      <vt:variant>
        <vt:i4>12</vt:i4>
      </vt:variant>
      <vt:variant>
        <vt:i4>0</vt:i4>
      </vt:variant>
      <vt:variant>
        <vt:i4>5</vt:i4>
      </vt:variant>
      <vt:variant>
        <vt:lpwstr>http://www.legal.uncc.edu/policies/GradeAppeal.html</vt:lpwstr>
      </vt:variant>
      <vt:variant>
        <vt:lpwstr/>
      </vt:variant>
      <vt:variant>
        <vt:i4>5963789</vt:i4>
      </vt:variant>
      <vt:variant>
        <vt:i4>9</vt:i4>
      </vt:variant>
      <vt:variant>
        <vt:i4>0</vt:i4>
      </vt:variant>
      <vt:variant>
        <vt:i4>5</vt:i4>
      </vt:variant>
      <vt:variant>
        <vt:lpwstr>http://www.belkcollege.uncc.edu/sbhamorn</vt:lpwstr>
      </vt:variant>
      <vt:variant>
        <vt:lpwstr/>
      </vt:variant>
      <vt:variant>
        <vt:i4>6619176</vt:i4>
      </vt:variant>
      <vt:variant>
        <vt:i4>6</vt:i4>
      </vt:variant>
      <vt:variant>
        <vt:i4>0</vt:i4>
      </vt:variant>
      <vt:variant>
        <vt:i4>5</vt:i4>
      </vt:variant>
      <vt:variant>
        <vt:lpwstr>https://mail.uncc.edu/OWA/redir.aspx?C=3dc82df14c71445395a165cb2244fda1&amp;URL=http%3a%2f%2fwww.mhhe.com%2fgarrison14e</vt:lpwstr>
      </vt:variant>
      <vt:variant>
        <vt:lpwstr/>
      </vt:variant>
      <vt:variant>
        <vt:i4>5963789</vt:i4>
      </vt:variant>
      <vt:variant>
        <vt:i4>3</vt:i4>
      </vt:variant>
      <vt:variant>
        <vt:i4>0</vt:i4>
      </vt:variant>
      <vt:variant>
        <vt:i4>5</vt:i4>
      </vt:variant>
      <vt:variant>
        <vt:lpwstr>http://www.belkcollege.uncc.edu/sbhamorn</vt:lpwstr>
      </vt:variant>
      <vt:variant>
        <vt:lpwstr/>
      </vt:variant>
      <vt:variant>
        <vt:i4>3866644</vt:i4>
      </vt:variant>
      <vt:variant>
        <vt:i4>0</vt:i4>
      </vt:variant>
      <vt:variant>
        <vt:i4>0</vt:i4>
      </vt:variant>
      <vt:variant>
        <vt:i4>5</vt:i4>
      </vt:variant>
      <vt:variant>
        <vt:lpwstr>mailto:sbhamorn@uncc.edu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Principles of Accounting II	Sarah Palmer</dc:title>
  <dc:creator>sak bhamornsiri</dc:creator>
  <cp:lastModifiedBy>HowardGodfrey</cp:lastModifiedBy>
  <cp:revision>12</cp:revision>
  <cp:lastPrinted>2016-01-07T17:30:00Z</cp:lastPrinted>
  <dcterms:created xsi:type="dcterms:W3CDTF">2016-01-07T16:27:00Z</dcterms:created>
  <dcterms:modified xsi:type="dcterms:W3CDTF">2016-01-10T01:50:00Z</dcterms:modified>
</cp:coreProperties>
</file>